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before="313" w:after="157"/>
        <w:jc w:val="center"/>
        <w:textAlignment w:val="auto"/>
        <w:rPr>
          <w:lang w:val="en-US" w:eastAsia="zh-CN"/>
        </w:rPr>
      </w:pPr>
      <w:r>
        <w:rPr>
          <w:rFonts w:ascii="黑体" w:hAnsi="黑体" w:cs="黑体" w:eastAsia="黑体"/>
          <w:sz w:val="32"/>
          <w:szCs w:val="32"/>
          <w:lang w:val="en-US" w:eastAsia="zh-CN"/>
        </w:rPr>
        <w:t>网站简介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/>
      </w:pPr>
      <w:r>
        <w:rPr>
          <w:sz w:val="24"/>
          <w:szCs w:val="24"/>
          <w:lang w:val="en-US" w:eastAsia="zh-CN"/>
        </w:rPr>
        <w:t>本网站旨在辅助“</w:t>
      </w:r>
      <w:hyperlink r:id="rId2">
        <w:r>
          <w:rPr>
            <w:rStyle w:val="Internet"/>
            <w:sz w:val="24"/>
            <w:szCs w:val="24"/>
            <w:lang w:val="en-US" w:eastAsia="zh-CN"/>
          </w:rPr>
          <w:t>失语症</w:t>
        </w:r>
      </w:hyperlink>
      <w:r>
        <w:rPr>
          <w:sz w:val="24"/>
          <w:szCs w:val="24"/>
          <w:lang w:val="en-US" w:eastAsia="zh-CN"/>
        </w:rPr>
        <w:t>”患者在治疗过程中加快恢复，主要是针对患者的“忘名症”进行辅助治疗。</w:t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hanging="0"/>
        <w:jc w:val="left"/>
        <w:textAlignment w:val="au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75580" cy="2799080"/>
                <wp:effectExtent l="0" t="0" r="0" b="0"/>
                <wp:wrapSquare wrapText="largest"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080" cy="279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74310" cy="2535555"/>
                                  <wp:effectExtent l="0" t="0" r="0" b="0"/>
                                  <wp:docPr id="3" name="图像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像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2535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 xml:space="preserve">插图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插图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登录之后的欢迎界面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1" stroked="f" style="position:absolute;margin-left:-0.05pt;margin-top:0.05pt;width:415.3pt;height:220.3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74310" cy="2535555"/>
                            <wp:effectExtent l="0" t="0" r="0" b="0"/>
                            <wp:docPr id="4" name="图像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像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4310" cy="2535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/>
                        <w:t xml:space="preserve">插图 </w:t>
                      </w:r>
                      <w:r>
                        <w:rPr/>
                        <w:fldChar w:fldCharType="begin"/>
                      </w:r>
                      <w:r>
                        <w:instrText> SEQ 插图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登录之后的欢迎界面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2"/>
        <w:jc w:val="left"/>
        <w:textAlignment w:val="auto"/>
        <w:rPr>
          <w:sz w:val="28"/>
          <w:szCs w:val="28"/>
        </w:rPr>
      </w:pPr>
      <w:r>
        <w:rPr>
          <w:b/>
          <w:bCs/>
          <w:sz w:val="28"/>
          <w:szCs w:val="28"/>
          <w:lang w:val="en-US" w:eastAsia="zh-CN"/>
        </w:rPr>
        <w:t>网站基本功能：</w:t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firstLine="482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 w:eastAsia="zh-CN"/>
        </w:rPr>
        <w:t>依图所示</w:t>
      </w:r>
      <w:r>
        <w:rPr>
          <w:b w:val="false"/>
          <w:bCs w:val="false"/>
          <w:sz w:val="24"/>
          <w:szCs w:val="24"/>
          <w:lang w:val="en-US" w:eastAsia="zh-CN"/>
        </w:rPr>
        <w:t>,</w:t>
      </w:r>
      <w:r>
        <w:rPr>
          <w:b w:val="false"/>
          <w:bCs w:val="false"/>
          <w:sz w:val="24"/>
          <w:szCs w:val="24"/>
          <w:lang w:val="en-US" w:eastAsia="zh-CN"/>
        </w:rPr>
        <w:t>网站左侧是引导侧栏</w:t>
      </w:r>
      <w:r>
        <w:rPr>
          <w:b w:val="false"/>
          <w:bCs w:val="false"/>
          <w:sz w:val="24"/>
          <w:szCs w:val="24"/>
          <w:lang w:val="en-US" w:eastAsia="zh-CN"/>
        </w:rPr>
        <w:t>,</w:t>
      </w:r>
      <w:r>
        <w:rPr>
          <w:b w:val="false"/>
          <w:bCs w:val="false"/>
          <w:sz w:val="24"/>
          <w:szCs w:val="24"/>
          <w:lang w:val="en-US" w:eastAsia="zh-CN"/>
        </w:rPr>
        <w:t>引导用户选择想要完成的操作</w:t>
      </w:r>
      <w:r>
        <w:rPr>
          <w:b w:val="false"/>
          <w:bCs w:val="false"/>
          <w:sz w:val="24"/>
          <w:szCs w:val="24"/>
          <w:lang w:val="en-US" w:eastAsia="zh-CN"/>
        </w:rPr>
        <w:t>.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 w:eastAsia="zh-CN"/>
        </w:rPr>
        <w:t>系统由两类用户组成：医生和患者。在网站中，医生被定义为能够为病人出题，要为病人上传引导语，还能为病人从题库中组织一套有针对性的“套题”分配给患者的角色</w:t>
      </w:r>
      <w:r>
        <w:rPr>
          <w:b w:val="false"/>
          <w:bCs w:val="false"/>
          <w:sz w:val="24"/>
          <w:szCs w:val="24"/>
          <w:lang w:val="en-US" w:eastAsia="zh-CN"/>
        </w:rPr>
        <w:t>(</w:t>
      </w:r>
      <w:r>
        <w:rPr>
          <w:b w:val="false"/>
          <w:bCs w:val="false"/>
          <w:sz w:val="24"/>
          <w:szCs w:val="24"/>
          <w:lang w:val="en-US" w:eastAsia="zh-CN"/>
        </w:rPr>
        <w:t>侧栏中用添加引导语</w:t>
      </w:r>
      <w:r>
        <w:rPr>
          <w:b w:val="false"/>
          <w:bCs w:val="false"/>
          <w:sz w:val="24"/>
          <w:szCs w:val="24"/>
          <w:lang w:val="en-US" w:eastAsia="zh-CN"/>
        </w:rPr>
        <w:t>,</w:t>
      </w:r>
      <w:r>
        <w:rPr>
          <w:b w:val="false"/>
          <w:bCs w:val="false"/>
          <w:sz w:val="24"/>
          <w:szCs w:val="24"/>
          <w:lang w:val="en-US" w:eastAsia="zh-CN"/>
        </w:rPr>
        <w:t>添加题目</w:t>
      </w:r>
      <w:r>
        <w:rPr>
          <w:b w:val="false"/>
          <w:bCs w:val="false"/>
          <w:sz w:val="24"/>
          <w:szCs w:val="24"/>
          <w:lang w:val="en-US" w:eastAsia="zh-CN"/>
        </w:rPr>
        <w:t>,</w:t>
      </w:r>
      <w:r>
        <w:rPr>
          <w:b w:val="false"/>
          <w:bCs w:val="false"/>
          <w:sz w:val="24"/>
          <w:szCs w:val="24"/>
          <w:lang w:val="en-US" w:eastAsia="zh-CN"/>
        </w:rPr>
        <w:t>添加套题</w:t>
      </w:r>
      <w:r>
        <w:rPr>
          <w:b w:val="false"/>
          <w:bCs w:val="false"/>
          <w:sz w:val="24"/>
          <w:szCs w:val="24"/>
          <w:lang w:val="en-US" w:eastAsia="zh-CN"/>
        </w:rPr>
        <w:t>,</w:t>
      </w:r>
      <w:r>
        <w:rPr>
          <w:b w:val="false"/>
          <w:bCs w:val="false"/>
          <w:sz w:val="24"/>
          <w:szCs w:val="24"/>
          <w:lang w:val="en-US" w:eastAsia="zh-CN"/>
        </w:rPr>
        <w:t>查看病人情况等功能</w:t>
      </w:r>
      <w:r>
        <w:rPr>
          <w:b w:val="false"/>
          <w:bCs w:val="false"/>
          <w:sz w:val="24"/>
          <w:szCs w:val="24"/>
          <w:lang w:val="en-US" w:eastAsia="zh-CN"/>
        </w:rPr>
        <w:t>,</w:t>
      </w:r>
      <w:r>
        <w:rPr>
          <w:b w:val="false"/>
          <w:bCs w:val="false"/>
          <w:sz w:val="24"/>
          <w:szCs w:val="24"/>
          <w:lang w:val="en-US" w:eastAsia="zh-CN"/>
        </w:rPr>
        <w:t>各功能依次见下图</w:t>
      </w:r>
      <w:r>
        <w:rPr>
          <w:b w:val="false"/>
          <w:bCs w:val="false"/>
          <w:sz w:val="24"/>
          <w:szCs w:val="24"/>
          <w:lang w:val="en-US" w:eastAsia="zh-CN"/>
        </w:rPr>
        <w:t>)</w:t>
      </w:r>
      <w:r>
        <w:rPr>
          <w:b w:val="false"/>
          <w:bCs w:val="false"/>
          <w:sz w:val="24"/>
          <w:szCs w:val="24"/>
          <w:lang w:val="en-US" w:eastAsia="zh-CN"/>
        </w:rPr>
        <w:t>。</w:t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/>
      </w:pPr>
      <w:r>
        <w:rPr>
          <w:b w:val="false"/>
          <w:bCs w:val="false"/>
          <w:sz w:val="24"/>
          <w:szCs w:val="24"/>
          <w:lang w:val="en-US" w:eastAsia="zh-CN"/>
        </w:rPr>
        <w:t>患者在里面主要是受众</w:t>
      </w:r>
      <w:r>
        <w:rPr>
          <w:b w:val="false"/>
          <w:bCs w:val="false"/>
          <w:sz w:val="24"/>
          <w:szCs w:val="24"/>
          <w:lang w:val="en-US" w:eastAsia="zh-CN"/>
        </w:rPr>
        <w:t>,</w:t>
      </w:r>
      <w:r>
        <w:rPr>
          <w:b w:val="false"/>
          <w:bCs w:val="false"/>
          <w:sz w:val="24"/>
          <w:szCs w:val="24"/>
          <w:lang w:val="en-US" w:eastAsia="zh-CN"/>
        </w:rPr>
        <w:t>能够接受医生为其制定的题目</w:t>
      </w:r>
      <w:r>
        <w:rPr>
          <w:b w:val="false"/>
          <w:bCs w:val="false"/>
          <w:sz w:val="24"/>
          <w:szCs w:val="24"/>
          <w:lang w:val="en-US" w:eastAsia="zh-CN"/>
        </w:rPr>
        <w:t>,</w:t>
      </w:r>
      <w:r>
        <w:rPr>
          <w:b w:val="false"/>
          <w:bCs w:val="false"/>
          <w:sz w:val="24"/>
          <w:szCs w:val="24"/>
          <w:lang w:val="en-US" w:eastAsia="zh-CN"/>
        </w:rPr>
        <w:t>题目治疗流程大致如下</w:t>
      </w:r>
      <w:r>
        <w:rPr>
          <w:b w:val="false"/>
          <w:bCs w:val="false"/>
          <w:sz w:val="24"/>
          <w:szCs w:val="24"/>
          <w:lang w:val="en-US" w:eastAsia="zh-CN"/>
        </w:rPr>
        <w:t>:</w:t>
      </w:r>
      <w:r>
        <w:rPr>
          <w:sz w:val="24"/>
          <w:szCs w:val="24"/>
          <w:lang w:val="en-US" w:eastAsia="zh-CN"/>
        </w:rPr>
        <w:t>类似幼儿识物的过程，患者进入网站之后，能够看到医生为其分配的套题</w:t>
      </w:r>
      <w:r>
        <w:rPr>
          <w:sz w:val="24"/>
          <w:szCs w:val="24"/>
          <w:lang w:val="en-US" w:eastAsia="zh-CN"/>
        </w:rPr>
        <w:t>,</w:t>
      </w:r>
      <w:r>
        <w:rPr>
          <w:sz w:val="24"/>
          <w:szCs w:val="24"/>
          <w:lang w:val="en-US" w:eastAsia="zh-CN"/>
        </w:rPr>
        <w:t>选择一套可以进行治疗</w:t>
      </w:r>
      <w:r>
        <w:rPr>
          <w:sz w:val="24"/>
          <w:szCs w:val="24"/>
          <w:lang w:val="en-US" w:eastAsia="zh-CN"/>
        </w:rPr>
        <w:t>.</w:t>
      </w:r>
      <w:r>
        <w:rPr>
          <w:sz w:val="24"/>
          <w:szCs w:val="24"/>
          <w:lang w:val="en-US" w:eastAsia="zh-CN"/>
        </w:rPr>
        <w:t>每道题目中会看到四张图片</w:t>
      </w:r>
      <w:r>
        <w:rPr>
          <w:sz w:val="24"/>
          <w:szCs w:val="24"/>
          <w:lang w:val="en-US" w:eastAsia="zh-CN"/>
        </w:rPr>
        <w:t>(</w:t>
      </w:r>
      <w:r>
        <w:rPr>
          <w:sz w:val="24"/>
          <w:szCs w:val="24"/>
          <w:lang w:val="en-US" w:eastAsia="zh-CN"/>
        </w:rPr>
        <w:t>四张图片中均是带有明确指向的物品</w:t>
      </w:r>
      <w:r>
        <w:rPr>
          <w:sz w:val="24"/>
          <w:szCs w:val="24"/>
          <w:lang w:val="en-US" w:eastAsia="zh-CN"/>
        </w:rPr>
        <w:t>)</w:t>
      </w:r>
      <w:r>
        <w:rPr>
          <w:sz w:val="24"/>
          <w:szCs w:val="24"/>
          <w:lang w:val="en-US" w:eastAsia="zh-CN"/>
        </w:rPr>
        <w:t>，之后系统自动播放要选择的物品，由用户进行选择。如果用户选对了，自动进行下面的题目；否则系统播放针对选错物品和正确答案的“引导语”，引导用户选择正确的答案。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 w:eastAsia="zh-CN"/>
        </w:rPr>
        <w:t>特殊名词解释</w:t>
      </w:r>
      <w:r>
        <w:rPr>
          <w:b/>
          <w:bCs/>
          <w:sz w:val="28"/>
          <w:szCs w:val="28"/>
          <w:lang w:val="en-US" w:eastAsia="zh-CN"/>
        </w:rPr>
        <w:t>:</w:t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b/>
          <w:b/>
          <w:bCs/>
        </w:rPr>
      </w:pPr>
      <w:r>
        <w:rPr>
          <w:b/>
          <w:bCs/>
          <w:sz w:val="24"/>
          <w:szCs w:val="24"/>
          <w:lang w:val="en-US" w:eastAsia="zh-CN"/>
        </w:rPr>
        <w:t>套题</w:t>
      </w:r>
      <w:r>
        <w:rPr>
          <w:b/>
          <w:bCs/>
          <w:sz w:val="24"/>
          <w:szCs w:val="24"/>
          <w:lang w:val="en-US" w:eastAsia="zh-CN"/>
        </w:rPr>
        <w:t>--&gt;</w:t>
      </w:r>
      <w:r>
        <w:rPr>
          <w:b/>
          <w:bCs/>
          <w:sz w:val="24"/>
          <w:szCs w:val="24"/>
          <w:lang w:val="en-US" w:eastAsia="zh-CN"/>
        </w:rPr>
        <w:t>医生可以从所有上传的题目中选择特定的几道题组成一套题</w:t>
      </w:r>
      <w:r>
        <w:rPr>
          <w:b/>
          <w:bCs/>
          <w:sz w:val="24"/>
          <w:szCs w:val="24"/>
          <w:lang w:val="en-US" w:eastAsia="zh-CN"/>
        </w:rPr>
        <w:t>,</w:t>
      </w:r>
      <w:r>
        <w:rPr>
          <w:b/>
          <w:bCs/>
          <w:sz w:val="24"/>
          <w:szCs w:val="24"/>
          <w:lang w:val="en-US" w:eastAsia="zh-CN"/>
        </w:rPr>
        <w:t>类似于试卷</w:t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b/>
          <w:b/>
          <w:bCs/>
        </w:rPr>
      </w:pPr>
      <w:r>
        <w:rPr>
          <w:b/>
          <w:bCs/>
          <w:sz w:val="24"/>
          <w:szCs w:val="24"/>
          <w:lang w:val="en-US" w:eastAsia="zh-CN"/>
        </w:rPr>
        <w:t>引导语</w:t>
      </w:r>
      <w:r>
        <w:rPr>
          <w:b/>
          <w:bCs/>
          <w:sz w:val="24"/>
          <w:szCs w:val="24"/>
          <w:lang w:val="en-US" w:eastAsia="zh-CN"/>
        </w:rPr>
        <w:t>-→</w:t>
      </w:r>
      <w:r>
        <w:rPr>
          <w:b/>
          <w:bCs/>
          <w:sz w:val="24"/>
          <w:szCs w:val="24"/>
          <w:lang w:val="en-US" w:eastAsia="zh-CN"/>
        </w:rPr>
        <w:t>从上面流程中可以看出</w:t>
      </w:r>
      <w:r>
        <w:rPr>
          <w:b/>
          <w:bCs/>
          <w:sz w:val="24"/>
          <w:szCs w:val="24"/>
          <w:lang w:val="en-US" w:eastAsia="zh-CN"/>
        </w:rPr>
        <w:t>,</w:t>
      </w:r>
      <w:r>
        <w:rPr>
          <w:b/>
          <w:bCs/>
          <w:sz w:val="24"/>
          <w:szCs w:val="24"/>
          <w:lang w:val="en-US" w:eastAsia="zh-CN"/>
        </w:rPr>
        <w:t>引导语是在用户选错之后出现的</w:t>
      </w:r>
      <w:r>
        <w:rPr>
          <w:b/>
          <w:bCs/>
          <w:sz w:val="24"/>
          <w:szCs w:val="24"/>
          <w:lang w:val="en-US" w:eastAsia="zh-CN"/>
        </w:rPr>
        <w:t>,</w:t>
      </w:r>
      <w:r>
        <w:rPr>
          <w:b/>
          <w:bCs/>
          <w:sz w:val="24"/>
          <w:szCs w:val="24"/>
          <w:lang w:val="en-US" w:eastAsia="zh-CN"/>
        </w:rPr>
        <w:t>作用是为用户提供一个再次选择的方向</w:t>
      </w:r>
      <w:r>
        <w:rPr>
          <w:b/>
          <w:bCs/>
          <w:sz w:val="24"/>
          <w:szCs w:val="24"/>
          <w:lang w:val="en-US" w:eastAsia="zh-CN"/>
        </w:rPr>
        <w:t>.</w:t>
      </w:r>
      <w:r>
        <w:rPr>
          <w:b/>
          <w:bCs/>
          <w:sz w:val="24"/>
          <w:szCs w:val="24"/>
          <w:lang w:val="en-US" w:eastAsia="zh-CN"/>
        </w:rPr>
        <w:t>上传时最好能够针对每种情况作出设计</w:t>
      </w:r>
      <w:r>
        <w:rPr>
          <w:b/>
          <w:bCs/>
          <w:sz w:val="24"/>
          <w:szCs w:val="24"/>
          <w:lang w:val="en-US" w:eastAsia="zh-CN"/>
        </w:rPr>
        <w:t>,</w:t>
      </w:r>
      <w:r>
        <w:rPr>
          <w:b/>
          <w:bCs/>
          <w:sz w:val="24"/>
          <w:szCs w:val="24"/>
          <w:lang w:val="en-US" w:eastAsia="zh-CN"/>
        </w:rPr>
        <w:t>达到能够最快帮助患者选对</w:t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2"/>
        <w:jc w:val="left"/>
        <w:textAlignment w:val="auto"/>
        <w:rPr>
          <w:sz w:val="24"/>
          <w:szCs w:val="24"/>
          <w:lang w:val="en-US" w:eastAsia="zh-CN"/>
        </w:rPr>
      </w:pPr>
      <w:bookmarkStart w:id="0" w:name="_GoBack"/>
      <w:bookmarkEnd w:id="0"/>
      <w:r>
        <w:rPr>
          <w:b/>
          <w:bCs/>
          <w:sz w:val="28"/>
          <w:szCs w:val="28"/>
          <w:lang w:val="en-US" w:eastAsia="zh-CN"/>
        </w:rPr>
        <w:t>特色功能：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这些功能的目的都是想让用户恢复的更好、更快。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一、表情识别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做题的时候网站会询问是否允许打开摄像头，之后系统会分析做题时候用户的表情，通过用户的表情得到用户做题过程中的心情，分析得到用户做题的效果。目前这个功能已经在网站中得到使用。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二、引导语推荐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引导语是人为上传的，也是人为想出来的。因此对不同的情况、不同的用户也同一个引导语会有不同的效果。我们这做了一个相当于智能推荐的算法，能够根据错题情况和用户相似度做一个“智能推荐”。目前有一个比较初级的推荐算法，现在还在研发效果更好的算法。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语音合成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引导语和选择物体的名称都是语音播放的，在我们日常生活中，一些常用的软件的语音播放都能够使用用户比较喜欢的人物配音。我们的网站也想要加入这一功能，这样就能够针对用户使用特定的语音播放他喜欢的配音。目前该功能还没有加入网站。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网站各功能截图及介绍</w:t>
      </w:r>
    </w:p>
    <w:p>
      <w:pPr>
        <w:pStyle w:val="Normal"/>
        <w:numPr>
          <w:ilvl w:val="0"/>
          <w:numId w:val="0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一 题目上传</w:t>
      </w:r>
    </w:p>
    <w:p>
      <w:pPr>
        <w:pStyle w:val="Normal"/>
        <w:numPr>
          <w:ilvl w:val="0"/>
          <w:numId w:val="0"/>
        </w:numPr>
        <w:spacing w:lineRule="auto" w:line="3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75580" cy="2768600"/>
                <wp:effectExtent l="0" t="0" r="0" b="0"/>
                <wp:wrapSquare wrapText="largest"/>
                <wp:docPr id="5" name="框架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080" cy="276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74310" cy="2505075"/>
                                  <wp:effectExtent l="0" t="0" r="0" b="0"/>
                                  <wp:docPr id="7" name="图像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像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2505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 xml:space="preserve">插图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插图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题目上传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2" stroked="f" style="position:absolute;margin-left:-0.05pt;margin-top:0.05pt;width:415.3pt;height:217.9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74310" cy="2505075"/>
                            <wp:effectExtent l="0" t="0" r="0" b="0"/>
                            <wp:docPr id="8" name="图像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像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4310" cy="2505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/>
                        <w:t xml:space="preserve">插图 </w:t>
                      </w:r>
                      <w:r>
                        <w:rPr/>
                        <w:fldChar w:fldCharType="begin"/>
                      </w:r>
                      <w:r>
                        <w:instrText> SEQ 插图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题目上传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>问题对应的即是需要用户选出的东西物品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>如苹果</w:t>
      </w:r>
      <w:r>
        <w:rPr>
          <w:b w:val="false"/>
          <w:bCs w:val="false"/>
          <w:sz w:val="24"/>
          <w:szCs w:val="24"/>
        </w:rPr>
        <w:t>;</w:t>
      </w:r>
      <w:r>
        <w:rPr>
          <w:b w:val="false"/>
          <w:bCs w:val="false"/>
          <w:sz w:val="24"/>
          <w:szCs w:val="24"/>
        </w:rPr>
        <w:t>下面依次对应的是四张图片对应的文件和每张图片中包含的物品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为了保证图片没有歧义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>最好能够找只有相应选项的图片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>不含杂物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上传题目时需注意物品名称需准确</w:t>
      </w:r>
    </w:p>
    <w:p>
      <w:pPr>
        <w:pStyle w:val="Normal"/>
        <w:numPr>
          <w:ilvl w:val="0"/>
          <w:numId w:val="0"/>
        </w:numPr>
        <w:spacing w:lineRule="auto" w:line="3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74945" cy="2813050"/>
                <wp:effectExtent l="0" t="0" r="0" b="0"/>
                <wp:wrapSquare wrapText="largest"/>
                <wp:docPr id="9" name="框架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60" cy="281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74310" cy="2510790"/>
                                  <wp:effectExtent l="0" t="0" r="0" b="0"/>
                                  <wp:docPr id="11" name="图像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像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2510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 xml:space="preserve">插图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插图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添加套题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7" stroked="f" style="position:absolute;margin-left:0pt;margin-top:0.05pt;width:415.25pt;height:221.4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74310" cy="2510790"/>
                            <wp:effectExtent l="0" t="0" r="0" b="0"/>
                            <wp:docPr id="12" name="图像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像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4310" cy="2510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/>
                        <w:t xml:space="preserve">插图 </w:t>
                      </w:r>
                      <w:r>
                        <w:rPr/>
                        <w:fldChar w:fldCharType="begin"/>
                      </w:r>
                      <w:r>
                        <w:instrText> SEQ 插图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添加套题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3057525</wp:posOffset>
                </wp:positionV>
                <wp:extent cx="5274945" cy="2822575"/>
                <wp:effectExtent l="0" t="0" r="0" b="0"/>
                <wp:wrapSquare wrapText="largest"/>
                <wp:docPr id="13" name="框架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60" cy="28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74310" cy="2520315"/>
                                  <wp:effectExtent l="0" t="0" r="0" b="0"/>
                                  <wp:docPr id="15" name="图像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像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2520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 xml:space="preserve">插图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插图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分配套题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8" stroked="f" style="position:absolute;margin-left:0pt;margin-top:240.75pt;width:415.25pt;height:222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74310" cy="2520315"/>
                            <wp:effectExtent l="0" t="0" r="0" b="0"/>
                            <wp:docPr id="16" name="图像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像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4310" cy="2520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/>
                        <w:t xml:space="preserve">插图 </w:t>
                      </w:r>
                      <w:r>
                        <w:rPr/>
                        <w:fldChar w:fldCharType="begin"/>
                      </w:r>
                      <w:r>
                        <w:instrText> SEQ 插图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分配套题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rPr/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numPr>
          <w:ilvl w:val="0"/>
          <w:numId w:val="0"/>
        </w:numPr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75580" cy="2764155"/>
                <wp:effectExtent l="0" t="0" r="0" b="0"/>
                <wp:wrapSquare wrapText="largest"/>
                <wp:docPr id="17" name="框架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080" cy="276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3" stroked="f" style="position:absolute;margin-left:-0.05pt;margin-top:0.05pt;width:415.3pt;height:217.55pt;mso-position-horizontal:cente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三 引导语的管理</w:t>
      </w: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>这一视图中有引导语的增、删、改、查四项功能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最上面对应的”正确选项”即是医生想要病人选择的物品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>下面是用户误选的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>可以通过下拉菜单进行选择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按钮对应的功能正如所示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inline distT="0" distB="0" distL="0" distR="0">
                <wp:extent cx="5274945" cy="280289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60" cy="280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74310" cy="2500630"/>
                                  <wp:effectExtent l="0" t="0" r="0" b="0"/>
                                  <wp:docPr id="21" name="图像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像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2500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 xml:space="preserve">插图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插图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引导语管理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15.25pt;height:220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74310" cy="2500630"/>
                            <wp:effectExtent l="0" t="0" r="0" b="0"/>
                            <wp:docPr id="22" name="图像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像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4310" cy="2500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/>
                        <w:t xml:space="preserve">插图 </w:t>
                      </w:r>
                      <w:r>
                        <w:rPr/>
                        <w:fldChar w:fldCharType="begin"/>
                      </w:r>
                      <w:r>
                        <w:instrText> SEQ 插图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引导语管理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四 查看患者情况</w:t>
      </w:r>
    </w:p>
    <w:p>
      <w:pPr>
        <w:pStyle w:val="Normal"/>
        <w:numPr>
          <w:ilvl w:val="0"/>
          <w:numId w:val="0"/>
        </w:numPr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360045</wp:posOffset>
                </wp:positionV>
                <wp:extent cx="5274945" cy="2797175"/>
                <wp:effectExtent l="0" t="0" r="0" b="0"/>
                <wp:wrapSquare wrapText="largest"/>
                <wp:docPr id="23" name="框架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60" cy="279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74310" cy="2494915"/>
                                  <wp:effectExtent l="0" t="0" r="0" b="0"/>
                                  <wp:docPr id="25" name="图像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像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2494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 xml:space="preserve">插图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插图 \* ARABIC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患者列表总览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4" stroked="f" style="position:absolute;margin-left:0pt;margin-top:28.35pt;width:415.25pt;height:220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74310" cy="2494915"/>
                            <wp:effectExtent l="0" t="0" r="0" b="0"/>
                            <wp:docPr id="26" name="图像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像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4310" cy="2494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/>
                        <w:t xml:space="preserve">插图 </w:t>
                      </w:r>
                      <w:r>
                        <w:rPr/>
                        <w:fldChar w:fldCharType="begin"/>
                      </w:r>
                      <w:r>
                        <w:instrText> SEQ 插图 \* ARABIC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患者列表总览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360"/>
        <w:rPr>
          <w:b w:val="false"/>
          <w:b w:val="false"/>
          <w:bCs w:val="false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74945" cy="2809240"/>
                <wp:effectExtent l="0" t="0" r="0" b="0"/>
                <wp:wrapSquare wrapText="largest"/>
                <wp:docPr id="27" name="框架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60" cy="280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74310" cy="2506980"/>
                                  <wp:effectExtent l="0" t="0" r="0" b="0"/>
                                  <wp:docPr id="29" name="图像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像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2506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 xml:space="preserve">插图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插图 \* ARABIC 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每个患者详情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5" stroked="f" style="position:absolute;margin-left:0pt;margin-top:0.05pt;width:415.25pt;height:221.1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74310" cy="2506980"/>
                            <wp:effectExtent l="0" t="0" r="0" b="0"/>
                            <wp:docPr id="30" name="图像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图像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4310" cy="2506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/>
                        <w:t xml:space="preserve">插图 </w:t>
                      </w:r>
                      <w:r>
                        <w:rPr/>
                        <w:fldChar w:fldCharType="begin"/>
                      </w:r>
                      <w:r>
                        <w:instrText> SEQ 插图 \* ARABIC </w:instrText>
                      </w:r>
                      <w:r>
                        <w:fldChar w:fldCharType="separate"/>
                      </w:r>
                      <w:r>
                        <w:t>7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每个患者详情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  <w:sz w:val="28"/>
          <w:szCs w:val="28"/>
        </w:rPr>
        <w:t>图</w:t>
      </w:r>
      <w:r>
        <w:rPr>
          <w:b w:val="false"/>
          <w:bCs w:val="false"/>
          <w:sz w:val="28"/>
          <w:szCs w:val="28"/>
        </w:rPr>
        <w:t>4</w:t>
      </w:r>
      <w:r>
        <w:rPr>
          <w:b w:val="false"/>
          <w:bCs w:val="false"/>
          <w:sz w:val="28"/>
          <w:szCs w:val="28"/>
        </w:rPr>
        <w:t>是所有患者的列表</w:t>
      </w:r>
      <w:r>
        <w:rPr>
          <w:b w:val="false"/>
          <w:bCs w:val="false"/>
          <w:sz w:val="28"/>
          <w:szCs w:val="28"/>
        </w:rPr>
        <w:t>,</w:t>
      </w:r>
      <w:r>
        <w:rPr>
          <w:b w:val="false"/>
          <w:bCs w:val="false"/>
          <w:sz w:val="28"/>
          <w:szCs w:val="28"/>
        </w:rPr>
        <w:t>如要查看某位患者做题的情况</w:t>
      </w:r>
      <w:r>
        <w:rPr>
          <w:b w:val="false"/>
          <w:bCs w:val="false"/>
          <w:sz w:val="28"/>
          <w:szCs w:val="28"/>
        </w:rPr>
        <w:t>,</w:t>
      </w:r>
      <w:r>
        <w:rPr>
          <w:b w:val="false"/>
          <w:bCs w:val="false"/>
          <w:sz w:val="28"/>
          <w:szCs w:val="28"/>
        </w:rPr>
        <w:t>可以点击查看详情进行查阅</w:t>
      </w:r>
      <w:r>
        <w:rPr>
          <w:b w:val="false"/>
          <w:bCs w:val="false"/>
          <w:sz w:val="28"/>
          <w:szCs w:val="28"/>
        </w:rPr>
        <w:t>.</w:t>
      </w:r>
      <w:r>
        <w:rPr>
          <w:b w:val="false"/>
          <w:bCs w:val="false"/>
          <w:sz w:val="28"/>
          <w:szCs w:val="28"/>
        </w:rPr>
        <w:t>网站提供的患者做题信息以套题为单位进行统计</w:t>
      </w:r>
      <w:r>
        <w:rPr>
          <w:b w:val="false"/>
          <w:bCs w:val="false"/>
          <w:sz w:val="28"/>
          <w:szCs w:val="28"/>
        </w:rPr>
        <w:t>,</w:t>
      </w:r>
      <w:r>
        <w:rPr>
          <w:b w:val="false"/>
          <w:bCs w:val="false"/>
          <w:sz w:val="28"/>
          <w:szCs w:val="28"/>
        </w:rPr>
        <w:t>对套题的布置时间</w:t>
      </w:r>
      <w:r>
        <w:rPr>
          <w:b w:val="false"/>
          <w:bCs w:val="false"/>
          <w:sz w:val="28"/>
          <w:szCs w:val="28"/>
        </w:rPr>
        <w:t>,</w:t>
      </w:r>
      <w:r>
        <w:rPr>
          <w:b w:val="false"/>
          <w:bCs w:val="false"/>
          <w:sz w:val="28"/>
          <w:szCs w:val="28"/>
        </w:rPr>
        <w:t>完成时间</w:t>
      </w:r>
      <w:r>
        <w:rPr>
          <w:b w:val="false"/>
          <w:bCs w:val="false"/>
          <w:sz w:val="28"/>
          <w:szCs w:val="28"/>
        </w:rPr>
        <w:t>,</w:t>
      </w:r>
      <w:r>
        <w:rPr>
          <w:b w:val="false"/>
          <w:bCs w:val="false"/>
          <w:sz w:val="28"/>
          <w:szCs w:val="28"/>
        </w:rPr>
        <w:t>所花时间</w:t>
      </w:r>
      <w:r>
        <w:rPr>
          <w:b w:val="false"/>
          <w:bCs w:val="false"/>
          <w:sz w:val="28"/>
          <w:szCs w:val="28"/>
        </w:rPr>
        <w:t>,</w:t>
      </w:r>
      <w:r>
        <w:rPr>
          <w:b w:val="false"/>
          <w:bCs w:val="false"/>
          <w:sz w:val="28"/>
          <w:szCs w:val="28"/>
        </w:rPr>
        <w:t>错题进行了展示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taiwaneseCountingThousand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2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rPr>
      <w:color w:val="0000FF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插图"/>
    <w:basedOn w:val="Style17"/>
    <w:qFormat/>
    <w:pPr/>
    <w:rPr/>
  </w:style>
  <w:style w:type="paragraph" w:styleId="Style20">
    <w:name w:val="框架内容"/>
    <w:basedOn w:val="Normal"/>
    <w:qFormat/>
    <w:pPr/>
    <w:rPr/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h.wikipedia.org/wiki/&#22833;&#35821;&#30151;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LibreOffice/5.1.6.2$Linux_X86_64 LibreOffice_project/10m0$Build-2</Application>
  <Pages>8</Pages>
  <Words>1226</Words>
  <Characters>1235</Characters>
  <CharactersWithSpaces>1266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2018-07-19T13:58:00Z</dcterms:created>
  <dc:creator>安万贺</dc:creator>
  <dc:description/>
  <dc:language>zh-CN</dc:language>
  <cp:lastModifiedBy/>
  <dcterms:modified xsi:type="dcterms:W3CDTF">2018-07-29T09:05:44Z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2052-10.1.0.7440</vt:lpwstr>
  </property>
  <property fmtid="{D5CDD505-2E9C-101B-9397-08002B2CF9AE}" pid="4" name="KSORubyTemplateID">
    <vt:lpwstr>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