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u w:val="single"/>
        </w:rPr>
      </w:pPr>
      <w:r>
        <w:rPr>
          <w:rFonts w:hint="eastAsia" w:eastAsia="黑体"/>
          <w:sz w:val="28"/>
        </w:rPr>
        <w:t>实验名称：</w:t>
      </w:r>
      <w:r>
        <w:rPr>
          <w:rFonts w:hint="eastAsia"/>
          <w:b/>
          <w:bCs/>
          <w:sz w:val="28"/>
        </w:rPr>
        <w:t>结构性测试</w:t>
      </w:r>
      <w:r>
        <w:rPr>
          <w:rFonts w:hint="eastAsia" w:ascii="黑体" w:eastAsia="黑体"/>
          <w:sz w:val="28"/>
        </w:rPr>
        <w:t xml:space="preserve"> </w:t>
      </w:r>
      <w:r>
        <w:rPr>
          <w:rFonts w:hint="eastAsia"/>
          <w:sz w:val="28"/>
        </w:rPr>
        <w:t xml:space="preserve">                     </w:t>
      </w:r>
      <w:r>
        <w:rPr>
          <w:rFonts w:hint="eastAsia" w:eastAsia="黑体"/>
          <w:sz w:val="28"/>
        </w:rPr>
        <w:t>指导教师：</w:t>
      </w:r>
      <w:r>
        <w:rPr>
          <w:rFonts w:hint="eastAsia" w:eastAsia="黑体"/>
          <w:sz w:val="28"/>
          <w:u w:val="single"/>
        </w:rPr>
        <w:t xml:space="preserve">         </w:t>
      </w:r>
    </w:p>
    <w:p>
      <w:pPr>
        <w:rPr>
          <w:sz w:val="28"/>
          <w:u w:val="single"/>
        </w:rPr>
      </w:pPr>
      <w:r>
        <w:rPr>
          <w:rFonts w:hint="eastAsia" w:eastAsia="黑体"/>
          <w:sz w:val="28"/>
        </w:rPr>
        <w:t>实验日期：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 xml:space="preserve">日  </w:t>
      </w:r>
      <w:r>
        <w:rPr>
          <w:rFonts w:hint="eastAsia" w:eastAsia="黑体"/>
          <w:sz w:val="28"/>
        </w:rPr>
        <w:t>实验地点：</w:t>
      </w:r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</w:rPr>
        <w:t xml:space="preserve"> </w:t>
      </w:r>
      <w:r>
        <w:rPr>
          <w:rFonts w:hint="eastAsia" w:eastAsia="黑体"/>
          <w:sz w:val="28"/>
        </w:rPr>
        <w:t>成绩：</w:t>
      </w:r>
      <w:r>
        <w:rPr>
          <w:rFonts w:hint="eastAsia"/>
          <w:sz w:val="28"/>
          <w:u w:val="single"/>
        </w:rPr>
        <w:t xml:space="preserve">      </w:t>
      </w:r>
    </w:p>
    <w:p>
      <w:pPr>
        <w:rPr>
          <w:rFonts w:eastAsia="黑体"/>
          <w:sz w:val="28"/>
        </w:rPr>
      </w:pPr>
      <w:r>
        <w:rPr>
          <w:rFonts w:hint="eastAsia" w:eastAsia="黑体"/>
          <w:sz w:val="28"/>
        </w:rPr>
        <w:t>实验目的：</w:t>
      </w:r>
    </w:p>
    <w:p>
      <w:pPr>
        <w:widowControl/>
        <w:numPr>
          <w:ilvl w:val="0"/>
          <w:numId w:val="1"/>
        </w:numPr>
        <w:tabs>
          <w:tab w:val="left" w:pos="900"/>
          <w:tab w:val="clear" w:pos="960"/>
        </w:tabs>
        <w:ind w:left="1080" w:hanging="840"/>
        <w:jc w:val="left"/>
      </w:pPr>
      <w:r>
        <w:rPr>
          <w:szCs w:val="21"/>
        </w:rPr>
        <w:t>掌握结构性测试技术，并能应用结构性测试技术设计测试用例</w:t>
      </w:r>
      <w:r>
        <w:t>；</w:t>
      </w:r>
    </w:p>
    <w:p>
      <w:pPr>
        <w:widowControl/>
        <w:numPr>
          <w:ilvl w:val="0"/>
          <w:numId w:val="1"/>
        </w:numPr>
        <w:tabs>
          <w:tab w:val="left" w:pos="900"/>
          <w:tab w:val="clear" w:pos="960"/>
        </w:tabs>
        <w:ind w:left="1080" w:hanging="840"/>
        <w:jc w:val="left"/>
      </w:pPr>
      <w:r>
        <w:t>对测试用例进行优化设计；</w:t>
      </w:r>
    </w:p>
    <w:p>
      <w:pPr>
        <w:adjustRightInd w:val="0"/>
        <w:snapToGrid w:val="0"/>
        <w:spacing w:line="360" w:lineRule="auto"/>
        <w:rPr>
          <w:rFonts w:eastAsia="黑体"/>
          <w:sz w:val="28"/>
        </w:rPr>
      </w:pPr>
      <w:r>
        <w:rPr>
          <w:rFonts w:hint="eastAsia" w:eastAsia="黑体"/>
          <w:sz w:val="28"/>
        </w:rPr>
        <w:t xml:space="preserve">实验内容及基本要求：    </w:t>
      </w:r>
    </w:p>
    <w:p>
      <w:pPr>
        <w:rPr>
          <w:rFonts w:ascii="黑体" w:hAnsi="宋体" w:eastAsia="黑体"/>
          <w:color w:val="000000"/>
          <w:sz w:val="28"/>
        </w:rPr>
      </w:pPr>
      <w:r>
        <w:rPr>
          <w:rFonts w:hint="eastAsia" w:ascii="黑体" w:hAnsi="宋体" w:eastAsia="黑体"/>
          <w:color w:val="000000"/>
          <w:sz w:val="28"/>
        </w:rPr>
        <w:t>实验内容：</w:t>
      </w:r>
    </w:p>
    <w:p>
      <w:pPr>
        <w:spacing w:after="156" w:afterLines="50"/>
        <w:rPr>
          <w:b/>
          <w:bCs/>
          <w:szCs w:val="21"/>
        </w:rPr>
      </w:pPr>
      <w:bookmarkStart w:id="0" w:name="_Toc156299954"/>
      <w:bookmarkStart w:id="1" w:name="_Toc156300607"/>
      <w:bookmarkStart w:id="2" w:name="_Toc146424325"/>
      <w:bookmarkStart w:id="3" w:name="_Toc146293278"/>
      <w:bookmarkStart w:id="4" w:name="_Toc146425885"/>
      <w:bookmarkStart w:id="5" w:name="_Toc146419300"/>
      <w:bookmarkStart w:id="6" w:name="_Toc146523923"/>
      <w:bookmarkStart w:id="7" w:name="_Toc146425796"/>
      <w:bookmarkStart w:id="8" w:name="_Toc156299656"/>
      <w:bookmarkStart w:id="9" w:name="_Toc146293534"/>
      <w:bookmarkStart w:id="10" w:name="_Toc146522899"/>
      <w:bookmarkStart w:id="11" w:name="_Toc156300538"/>
      <w:bookmarkStart w:id="12" w:name="_Toc146293419"/>
      <w:bookmarkStart w:id="13" w:name="_Toc146524414"/>
      <w:bookmarkStart w:id="14" w:name="_Toc146421023"/>
      <w:r>
        <w:rPr>
          <w:b/>
          <w:bCs/>
          <w:szCs w:val="21"/>
        </w:rPr>
        <w:t>1．题目一：使用逻辑覆盖测试方法测试以下程序段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ind w:left="540" w:leftChars="257" w:firstLine="119"/>
        <w:rPr>
          <w:b/>
          <w:szCs w:val="21"/>
        </w:rPr>
      </w:pPr>
      <w:r>
        <w:rPr>
          <w:b/>
          <w:szCs w:val="21"/>
        </w:rPr>
        <w:t>void DoWork (int x,int y,int z)</w:t>
      </w:r>
    </w:p>
    <w:p>
      <w:pPr>
        <w:ind w:left="540" w:leftChars="257" w:firstLine="119"/>
        <w:rPr>
          <w:b/>
          <w:szCs w:val="21"/>
        </w:rPr>
      </w:pPr>
      <w:r>
        <w:rPr>
          <w:b/>
          <w:szCs w:val="21"/>
        </w:rPr>
        <w:t>{</w:t>
      </w:r>
    </w:p>
    <w:p>
      <w:pPr>
        <w:numPr>
          <w:ilvl w:val="0"/>
          <w:numId w:val="2"/>
        </w:numPr>
        <w:rPr>
          <w:b/>
          <w:szCs w:val="21"/>
        </w:rPr>
      </w:pPr>
      <w:r>
        <w:rPr>
          <w:b/>
          <w:szCs w:val="21"/>
        </w:rPr>
        <w:t>int k=0,  j=0;</w:t>
      </w:r>
    </w:p>
    <w:p>
      <w:pPr>
        <w:numPr>
          <w:ilvl w:val="0"/>
          <w:numId w:val="2"/>
        </w:numPr>
        <w:rPr>
          <w:b/>
          <w:szCs w:val="21"/>
        </w:rPr>
      </w:pPr>
      <w:r>
        <w:rPr>
          <w:b/>
          <w:szCs w:val="21"/>
        </w:rPr>
        <w:t>if ( (x&gt;3)&amp;&amp;(z&lt;10) )</w:t>
      </w:r>
    </w:p>
    <w:p>
      <w:pPr>
        <w:numPr>
          <w:ilvl w:val="0"/>
          <w:numId w:val="2"/>
        </w:numPr>
        <w:rPr>
          <w:b/>
          <w:szCs w:val="21"/>
        </w:rPr>
      </w:pPr>
      <w:r>
        <w:rPr>
          <w:b/>
          <w:szCs w:val="21"/>
        </w:rPr>
        <w:t>{</w:t>
      </w:r>
    </w:p>
    <w:p>
      <w:pPr>
        <w:ind w:left="540"/>
        <w:rPr>
          <w:b/>
          <w:szCs w:val="21"/>
        </w:rPr>
      </w:pPr>
      <w:r>
        <w:rPr>
          <w:b/>
          <w:szCs w:val="21"/>
        </w:rPr>
        <w:t>4       k=x*y-1;</w:t>
      </w:r>
    </w:p>
    <w:p>
      <w:pPr>
        <w:ind w:left="540"/>
        <w:rPr>
          <w:b/>
          <w:szCs w:val="21"/>
        </w:rPr>
      </w:pPr>
      <w:r>
        <w:rPr>
          <w:b/>
          <w:szCs w:val="21"/>
        </w:rPr>
        <w:t>5          j=sqrt(k);</w:t>
      </w:r>
    </w:p>
    <w:p>
      <w:pPr>
        <w:ind w:left="540"/>
        <w:rPr>
          <w:b/>
          <w:szCs w:val="21"/>
        </w:rPr>
      </w:pPr>
      <w:r>
        <w:rPr>
          <w:b/>
          <w:szCs w:val="21"/>
        </w:rPr>
        <w:t>6    }</w:t>
      </w:r>
    </w:p>
    <w:p>
      <w:pPr>
        <w:ind w:left="540"/>
        <w:rPr>
          <w:b/>
          <w:szCs w:val="21"/>
        </w:rPr>
      </w:pPr>
      <w:r>
        <w:rPr>
          <w:b/>
          <w:szCs w:val="21"/>
        </w:rPr>
        <w:t>7     if((x==4)||(y&gt;5))</w:t>
      </w:r>
    </w:p>
    <w:p>
      <w:pPr>
        <w:ind w:left="540"/>
        <w:rPr>
          <w:b/>
          <w:szCs w:val="21"/>
        </w:rPr>
      </w:pPr>
      <w:r>
        <w:rPr>
          <w:b/>
          <w:szCs w:val="21"/>
        </w:rPr>
        <w:t>8    j=x*y+10;</w:t>
      </w:r>
    </w:p>
    <w:p>
      <w:pPr>
        <w:ind w:left="540"/>
        <w:rPr>
          <w:b/>
          <w:szCs w:val="21"/>
        </w:rPr>
      </w:pPr>
      <w:r>
        <w:rPr>
          <w:b/>
          <w:szCs w:val="21"/>
        </w:rPr>
        <w:t>9     j=j%3;</w:t>
      </w:r>
    </w:p>
    <w:p>
      <w:pPr>
        <w:ind w:left="540"/>
        <w:rPr>
          <w:b/>
          <w:szCs w:val="21"/>
        </w:rPr>
      </w:pPr>
      <w:r>
        <w:rPr>
          <w:b/>
          <w:szCs w:val="21"/>
        </w:rPr>
        <w:t>10 }</w:t>
      </w:r>
    </w:p>
    <w:p>
      <w:pPr>
        <w:tabs>
          <w:tab w:val="left" w:pos="0"/>
        </w:tabs>
        <w:ind w:firstLine="539" w:firstLineChars="257"/>
        <w:rPr>
          <w:szCs w:val="21"/>
        </w:rPr>
      </w:pPr>
      <w:r>
        <w:rPr>
          <w:szCs w:val="21"/>
        </w:rPr>
        <w:t>说明：程序段中每行开头的数字（1~10）是对每条语句的编号。</w:t>
      </w:r>
    </w:p>
    <w:p>
      <w:pPr>
        <w:tabs>
          <w:tab w:val="left" w:pos="0"/>
        </w:tabs>
        <w:ind w:firstLine="539" w:firstLineChars="257"/>
        <w:rPr>
          <w:szCs w:val="21"/>
        </w:rPr>
      </w:pPr>
      <w:r>
        <w:rPr>
          <w:szCs w:val="21"/>
        </w:rPr>
        <w:t>（1）画出程序的控制流图（用题中给出的语句编号表示）。</w:t>
      </w:r>
    </w:p>
    <w:p>
      <w:pPr>
        <w:tabs>
          <w:tab w:val="left" w:pos="0"/>
        </w:tabs>
        <w:ind w:firstLine="539" w:firstLineChars="257"/>
        <w:rPr>
          <w:szCs w:val="21"/>
        </w:rPr>
      </w:pPr>
      <w:r>
        <w:rPr>
          <w:szCs w:val="21"/>
        </w:rPr>
        <w:t>（2）分别以语句覆盖、判定覆盖、条件覆盖、判定/条件覆盖、组合覆盖和路径覆盖方法设计测试用例，并写出每个测试用例的执行路径（用题中给出的语句编号表示）。</w:t>
      </w:r>
    </w:p>
    <w:p>
      <w:pPr>
        <w:spacing w:before="156" w:beforeLines="50" w:after="156" w:afterLines="50"/>
        <w:rPr>
          <w:b/>
          <w:bCs/>
          <w:szCs w:val="21"/>
        </w:rPr>
      </w:pPr>
      <w:bookmarkStart w:id="15" w:name="_Toc146524417"/>
      <w:bookmarkStart w:id="16" w:name="_Toc146421026"/>
      <w:bookmarkStart w:id="17" w:name="_Toc146523926"/>
      <w:bookmarkStart w:id="18" w:name="_Toc146293422"/>
      <w:bookmarkStart w:id="19" w:name="_Toc156300541"/>
      <w:bookmarkStart w:id="20" w:name="_Toc146424328"/>
      <w:bookmarkStart w:id="21" w:name="_Toc146425799"/>
      <w:bookmarkStart w:id="22" w:name="_Toc146293537"/>
      <w:bookmarkStart w:id="23" w:name="_Toc146522902"/>
      <w:bookmarkStart w:id="24" w:name="_Toc156299957"/>
      <w:bookmarkStart w:id="25" w:name="_Toc146419303"/>
      <w:bookmarkStart w:id="26" w:name="_Toc156299659"/>
      <w:bookmarkStart w:id="27" w:name="_Toc146293281"/>
      <w:bookmarkStart w:id="28" w:name="_Toc156300610"/>
      <w:bookmarkStart w:id="29" w:name="_Toc146425888"/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．题目</w:t>
      </w:r>
      <w:r>
        <w:rPr>
          <w:rFonts w:hint="eastAsia"/>
          <w:b/>
          <w:bCs/>
          <w:szCs w:val="21"/>
        </w:rPr>
        <w:t>二</w:t>
      </w:r>
      <w:r>
        <w:rPr>
          <w:b/>
          <w:bCs/>
          <w:szCs w:val="21"/>
        </w:rPr>
        <w:t>：选择排序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下面是选择排序的程序，其中datalist是数据表，它有两个数据成员：一是元素类型为Element的数组V，另一个是数组大小n。算法中用到两个操作，一是取某数组元素V[i]的关键码操作getKey ( )，一是交换两数组元素内容的操作Swap( )： </w:t>
      </w:r>
    </w:p>
    <w:p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</w:t>
      </w:r>
      <w:r>
        <w:rPr>
          <w:b/>
          <w:szCs w:val="21"/>
        </w:rPr>
        <w:t>void SelectSort ( datalist &amp; list ) {</w:t>
      </w:r>
    </w:p>
    <w:p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 xml:space="preserve">           </w:t>
      </w:r>
      <w:r>
        <w:rPr>
          <w:szCs w:val="21"/>
        </w:rPr>
        <w:t xml:space="preserve"> /对表list.V[0]到list.V[n-1]进行排序,  n是表当前长度。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 xml:space="preserve">    for ( int i = 0; i &lt; list.n-1; i++ ) {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 xml:space="preserve">   int k = i;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szCs w:val="21"/>
        </w:rPr>
        <w:t xml:space="preserve">   //在list.V[i].key到list.V[n-1].key中找具有最小关键码的对象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 xml:space="preserve">   for ( int j = i+1;  j &lt; list.n;  j++)</w:t>
      </w:r>
    </w:p>
    <w:p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 xml:space="preserve">     if ( list.V[j].getKey ( ) &lt; list.V[k].getKey ( ) ) k = j;</w:t>
      </w:r>
      <w:r>
        <w:rPr>
          <w:szCs w:val="21"/>
        </w:rPr>
        <w:t>//当前具最小关键码的对象</w:t>
      </w:r>
    </w:p>
    <w:p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 xml:space="preserve">   if ( k != i ) Swap ( list.V[i], list.V[k] );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szCs w:val="21"/>
        </w:rPr>
        <w:t xml:space="preserve">  //交换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    }</w:t>
      </w:r>
    </w:p>
    <w:p>
      <w:pPr>
        <w:rPr>
          <w:b/>
          <w:szCs w:val="21"/>
        </w:rPr>
      </w:pPr>
      <w:r>
        <w:rPr>
          <w:b/>
          <w:szCs w:val="21"/>
        </w:rPr>
        <w:t xml:space="preserve">       }</w:t>
      </w:r>
    </w:p>
    <w:p>
      <w:pPr>
        <w:widowControl/>
        <w:numPr>
          <w:ilvl w:val="0"/>
          <w:numId w:val="3"/>
        </w:numPr>
        <w:tabs>
          <w:tab w:val="left" w:pos="900"/>
          <w:tab w:val="clear" w:pos="1320"/>
        </w:tabs>
        <w:ind w:left="900"/>
        <w:rPr>
          <w:color w:val="000000"/>
          <w:szCs w:val="21"/>
        </w:rPr>
      </w:pPr>
      <w:r>
        <w:rPr>
          <w:color w:val="000000"/>
          <w:szCs w:val="21"/>
        </w:rPr>
        <w:t>试计算此程序段的McCabe复杂性；</w:t>
      </w:r>
    </w:p>
    <w:p>
      <w:pPr>
        <w:widowControl/>
        <w:numPr>
          <w:ilvl w:val="0"/>
          <w:numId w:val="3"/>
        </w:numPr>
        <w:tabs>
          <w:tab w:val="left" w:pos="900"/>
          <w:tab w:val="clear" w:pos="1320"/>
        </w:tabs>
        <w:ind w:left="900"/>
        <w:rPr>
          <w:color w:val="000000"/>
          <w:szCs w:val="21"/>
        </w:rPr>
      </w:pPr>
      <w:r>
        <w:rPr>
          <w:color w:val="000000"/>
          <w:szCs w:val="21"/>
        </w:rPr>
        <w:t>用基本路径覆盖法给出测试路径；</w:t>
      </w:r>
    </w:p>
    <w:p>
      <w:pPr>
        <w:widowControl/>
        <w:numPr>
          <w:ilvl w:val="0"/>
          <w:numId w:val="3"/>
        </w:numPr>
        <w:tabs>
          <w:tab w:val="left" w:pos="900"/>
          <w:tab w:val="clear" w:pos="1320"/>
        </w:tabs>
        <w:ind w:left="900"/>
        <w:rPr>
          <w:color w:val="000000"/>
          <w:szCs w:val="21"/>
        </w:rPr>
      </w:pPr>
      <w:r>
        <w:rPr>
          <w:color w:val="000000"/>
          <w:szCs w:val="21"/>
        </w:rPr>
        <w:t>为各测试路径设计测试用例。</w:t>
      </w:r>
    </w:p>
    <w:p>
      <w:pPr>
        <w:spacing w:before="156" w:beforeLines="50" w:after="156" w:afterLines="50"/>
        <w:rPr>
          <w:b/>
          <w:bCs/>
          <w:szCs w:val="21"/>
        </w:rPr>
      </w:pPr>
      <w:bookmarkStart w:id="30" w:name="_Toc160300194"/>
      <w:bookmarkStart w:id="31" w:name="_Toc146293423"/>
      <w:bookmarkStart w:id="32" w:name="_Toc146523927"/>
      <w:bookmarkStart w:id="33" w:name="_Toc146419304"/>
      <w:bookmarkStart w:id="34" w:name="_Toc161844934"/>
      <w:bookmarkStart w:id="35" w:name="_Toc146424329"/>
      <w:bookmarkStart w:id="36" w:name="_Toc160299982"/>
      <w:bookmarkStart w:id="37" w:name="_Toc146421027"/>
      <w:bookmarkStart w:id="38" w:name="_Toc160300113"/>
      <w:bookmarkStart w:id="39" w:name="_Toc160300052"/>
      <w:bookmarkStart w:id="40" w:name="_Toc146522903"/>
      <w:bookmarkStart w:id="41" w:name="_Toc166766990"/>
      <w:bookmarkStart w:id="42" w:name="_Toc146293538"/>
      <w:bookmarkStart w:id="43" w:name="_Toc156300542"/>
      <w:bookmarkStart w:id="44" w:name="_Toc160299884"/>
      <w:bookmarkStart w:id="45" w:name="_Toc146425889"/>
      <w:bookmarkStart w:id="46" w:name="_Toc167028892"/>
      <w:bookmarkStart w:id="47" w:name="_Toc172476394"/>
      <w:bookmarkStart w:id="48" w:name="_Toc160299156"/>
      <w:bookmarkStart w:id="49" w:name="_Toc146293282"/>
      <w:bookmarkStart w:id="50" w:name="_Toc161844618"/>
      <w:bookmarkStart w:id="51" w:name="_Toc146425800"/>
      <w:bookmarkStart w:id="52" w:name="_Toc172088958"/>
      <w:bookmarkStart w:id="53" w:name="_Toc156300611"/>
      <w:bookmarkStart w:id="54" w:name="_Toc161845328"/>
      <w:bookmarkStart w:id="55" w:name="_Toc161844556"/>
      <w:bookmarkStart w:id="56" w:name="_Toc160299095"/>
      <w:bookmarkStart w:id="57" w:name="_Toc156299660"/>
      <w:bookmarkStart w:id="58" w:name="_Toc146524418"/>
      <w:bookmarkStart w:id="59" w:name="_Toc166767245"/>
      <w:bookmarkStart w:id="60" w:name="_Toc160299823"/>
      <w:bookmarkStart w:id="61" w:name="_Toc161844755"/>
      <w:bookmarkStart w:id="62" w:name="_Toc156299958"/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．题目</w:t>
      </w:r>
      <w:r>
        <w:rPr>
          <w:rFonts w:hint="eastAsia"/>
          <w:b/>
          <w:bCs/>
          <w:szCs w:val="21"/>
        </w:rPr>
        <w:t>三</w:t>
      </w:r>
      <w:r>
        <w:rPr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>身份证校验</w:t>
      </w:r>
    </w:p>
    <w:p>
      <w:pPr>
        <w:tabs>
          <w:tab w:val="left" w:pos="2730"/>
        </w:tabs>
        <w:spacing w:before="156" w:beforeLines="50" w:after="156" w:afterLines="50"/>
        <w:rPr>
          <w:szCs w:val="21"/>
        </w:rPr>
      </w:pPr>
      <w:r>
        <w:rPr>
          <w:rFonts w:hint="eastAsia"/>
          <w:szCs w:val="21"/>
        </w:rPr>
        <w:t xml:space="preserve">   用C或java编写一个身份证号码校验程序，并给出相应的白盒测试设计。</w:t>
      </w:r>
    </w:p>
    <w:p>
      <w:pPr>
        <w:tabs>
          <w:tab w:val="left" w:pos="2730"/>
        </w:tabs>
        <w:spacing w:before="156" w:beforeLines="50" w:after="156" w:afterLines="50"/>
        <w:rPr>
          <w:szCs w:val="21"/>
        </w:rPr>
      </w:pPr>
      <w:r>
        <w:rPr>
          <w:rFonts w:hint="eastAsia"/>
          <w:szCs w:val="21"/>
        </w:rPr>
        <w:t>4. 题目四：用C或java编写哥德巴赫猜想子程序，任一大于2的偶数，都可表示成两个素数之和， 编写完成该子程序，并给出相应的白盒测试设计。</w:t>
      </w:r>
    </w:p>
    <w:p>
      <w:pPr>
        <w:tabs>
          <w:tab w:val="left" w:pos="2730"/>
        </w:tabs>
        <w:spacing w:before="156" w:beforeLines="50" w:after="156" w:afterLines="50"/>
        <w:rPr>
          <w:rFonts w:hint="eastAsia"/>
          <w:szCs w:val="21"/>
        </w:rPr>
      </w:pPr>
      <w:r>
        <w:rPr>
          <w:rFonts w:hint="eastAsia"/>
          <w:szCs w:val="21"/>
        </w:rPr>
        <w:t>（或编写 任于大于2的非素数，都可以表示成两个素数之和）</w:t>
      </w:r>
    </w:p>
    <w:p>
      <w:pPr>
        <w:spacing w:before="156" w:beforeLines="50" w:after="156" w:after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5. 根据下面的流程图，编写程序，设计用例，使用逻辑覆盖测试该程序。</w:t>
      </w:r>
    </w:p>
    <w:p>
      <w:pPr>
        <w:tabs>
          <w:tab w:val="left" w:pos="2730"/>
        </w:tabs>
        <w:spacing w:before="156" w:beforeLines="50" w:after="156" w:afterLines="50"/>
        <w:jc w:val="center"/>
        <w:rPr>
          <w:szCs w:val="21"/>
        </w:rPr>
      </w:pPr>
      <w:r>
        <w:drawing>
          <wp:inline distT="0" distB="0" distL="0" distR="0">
            <wp:extent cx="3150235" cy="416242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909" cy="417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adjustRightInd w:val="0"/>
        <w:snapToGrid w:val="0"/>
        <w:spacing w:before="156" w:beforeLines="50" w:after="156" w:afterLines="50"/>
        <w:rPr>
          <w:rFonts w:eastAsia="黑体"/>
          <w:sz w:val="28"/>
        </w:rPr>
      </w:pPr>
      <w:r>
        <w:rPr>
          <w:rFonts w:hint="eastAsia" w:eastAsia="黑体"/>
          <w:sz w:val="28"/>
        </w:rPr>
        <w:t>基本要求：</w:t>
      </w:r>
    </w:p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p>
      <w:pPr>
        <w:widowControl/>
        <w:numPr>
          <w:ilvl w:val="0"/>
          <w:numId w:val="4"/>
        </w:numPr>
        <w:tabs>
          <w:tab w:val="left" w:pos="900"/>
          <w:tab w:val="clear" w:pos="1320"/>
        </w:tabs>
        <w:spacing w:after="100" w:afterAutospacing="1"/>
        <w:ind w:left="525" w:hanging="420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根据结构性测试技术设计测试用例，主要考虑逻辑覆盖测试（语句覆盖、判断覆盖、条件覆盖、判断/条件覆盖、条件组合覆盖、路径覆盖）和基路径测试技术；</w:t>
      </w:r>
    </w:p>
    <w:p>
      <w:pPr>
        <w:widowControl/>
        <w:numPr>
          <w:ilvl w:val="0"/>
          <w:numId w:val="4"/>
        </w:numPr>
        <w:tabs>
          <w:tab w:val="left" w:pos="900"/>
          <w:tab w:val="clear" w:pos="1320"/>
        </w:tabs>
        <w:spacing w:after="100" w:afterAutospacing="1"/>
        <w:ind w:left="525" w:hanging="420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根据所学知识确定优化策略（原则：用最少的用例检测出更多的缺陷、软件测试的充分性与冗余性考虑），设计两套测试用例集；</w:t>
      </w:r>
    </w:p>
    <w:p>
      <w:pPr>
        <w:widowControl/>
        <w:numPr>
          <w:ilvl w:val="0"/>
          <w:numId w:val="4"/>
        </w:numPr>
        <w:tabs>
          <w:tab w:val="left" w:pos="900"/>
          <w:tab w:val="clear" w:pos="1320"/>
        </w:tabs>
        <w:spacing w:after="100" w:afterAutospacing="1"/>
        <w:ind w:left="525" w:hanging="420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根据设计的两套测试用例集进行测试、参照表2所示的缺陷等级给出缺陷列表；</w:t>
      </w:r>
    </w:p>
    <w:p>
      <w:pPr>
        <w:widowControl/>
        <w:numPr>
          <w:ilvl w:val="0"/>
          <w:numId w:val="4"/>
        </w:numPr>
        <w:tabs>
          <w:tab w:val="left" w:pos="900"/>
          <w:tab w:val="clear" w:pos="1320"/>
        </w:tabs>
        <w:spacing w:after="100" w:afterAutospacing="1"/>
        <w:ind w:left="525" w:hanging="420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计算测试用例的分支覆盖率、条件覆盖率和语句覆盖率等测试管理指标；</w:t>
      </w:r>
    </w:p>
    <w:p>
      <w:pPr>
        <w:widowControl/>
        <w:numPr>
          <w:ilvl w:val="0"/>
          <w:numId w:val="4"/>
        </w:numPr>
        <w:tabs>
          <w:tab w:val="clear" w:pos="1320"/>
        </w:tabs>
        <w:spacing w:after="100" w:afterAutospacing="1"/>
        <w:ind w:left="525" w:hanging="42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写出实验中遇到的问题及解决的方法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15875</wp:posOffset>
            </wp:positionV>
            <wp:extent cx="2807335" cy="3843655"/>
            <wp:effectExtent l="0" t="0" r="12065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(1)</w: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（2）语句覆盖</w:t>
      </w:r>
    </w:p>
    <w:tbl>
      <w:tblPr>
        <w:tblStyle w:val="5"/>
        <w:tblW w:w="9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420"/>
        <w:gridCol w:w="442"/>
        <w:gridCol w:w="433"/>
        <w:gridCol w:w="4386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3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条件取值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(x&gt;3)&amp;&amp;(z&lt;10)(x==4)||(y&gt;5)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1 2 3 4 5 6 7 8 9 10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3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Y&gt;5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1 2 7 9 10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3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(x&gt;3)&amp;&amp;(z&lt;10)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3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(x==4)||(y&gt;5)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1 2 7 8 9 10</w:t>
            </w:r>
          </w:p>
        </w:tc>
      </w:tr>
    </w:tbl>
    <w:p>
      <w:pPr>
        <w:bidi w:val="0"/>
        <w:ind w:firstLine="29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判定覆盖</w:t>
      </w:r>
    </w:p>
    <w:tbl>
      <w:tblPr>
        <w:tblStyle w:val="5"/>
        <w:tblW w:w="9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453"/>
        <w:gridCol w:w="434"/>
        <w:gridCol w:w="426"/>
        <w:gridCol w:w="4385"/>
        <w:gridCol w:w="2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3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0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39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条件取值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tabs>
                <w:tab w:val="left" w:pos="540"/>
                <w:tab w:val="center" w:pos="661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 </w:t>
            </w:r>
          </w:p>
        </w:tc>
        <w:tc>
          <w:tcPr>
            <w:tcW w:w="43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39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（x&gt;3)&amp;&amp;(z&lt;19)(x==4)||(y&gt;5)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1 2 3 4 5 6 7 8 9 10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9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(x&gt;3)&amp;&amp;(z&lt;10)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5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0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39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(x==4)||(y&gt;5)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1 2 7 8 9 10</w:t>
            </w:r>
          </w:p>
        </w:tc>
      </w:tr>
    </w:tbl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tbl>
      <w:tblPr>
        <w:tblStyle w:val="5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491"/>
        <w:gridCol w:w="408"/>
        <w:gridCol w:w="426"/>
        <w:gridCol w:w="4415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91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5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415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条件取值</w:t>
            </w:r>
          </w:p>
        </w:tc>
        <w:tc>
          <w:tcPr>
            <w:tcW w:w="236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1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5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15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(x&gt;3)&amp;&amp;(z&lt;10)</w:t>
            </w:r>
          </w:p>
        </w:tc>
        <w:tc>
          <w:tcPr>
            <w:tcW w:w="236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1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0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5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15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(x==4)||(y&gt;5)</w:t>
            </w:r>
          </w:p>
        </w:tc>
        <w:tc>
          <w:tcPr>
            <w:tcW w:w="236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1 2 7 8 9 10</w:t>
            </w:r>
          </w:p>
        </w:tc>
      </w:tr>
    </w:tbl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判定/条件覆盖</w:t>
      </w:r>
    </w:p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①x&gt;3;②z&lt;10;③x==4;④y&gt;5;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①②③④</w:t>
      </w:r>
    </w:p>
    <w:tbl>
      <w:tblPr>
        <w:tblStyle w:val="5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491"/>
        <w:gridCol w:w="408"/>
        <w:gridCol w:w="426"/>
        <w:gridCol w:w="4415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91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0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426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415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条件取值</w:t>
            </w:r>
          </w:p>
        </w:tc>
        <w:tc>
          <w:tcPr>
            <w:tcW w:w="236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1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40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426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415" w:type="dxa"/>
            <w:vAlign w:val="top"/>
          </w:tcPr>
          <w:p>
            <w:pPr>
              <w:bidi w:val="0"/>
              <w:ind w:firstLine="29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①真②真③真④真</w:t>
            </w:r>
          </w:p>
        </w:tc>
        <w:tc>
          <w:tcPr>
            <w:tcW w:w="236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1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40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415" w:type="dxa"/>
            <w:vAlign w:val="top"/>
          </w:tcPr>
          <w:p>
            <w:pPr>
              <w:bidi w:val="0"/>
              <w:ind w:firstLine="29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①假②假③假④假</w:t>
            </w:r>
          </w:p>
        </w:tc>
        <w:tc>
          <w:tcPr>
            <w:tcW w:w="2368" w:type="dxa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1 2 7 8 9 10</w:t>
            </w:r>
          </w:p>
        </w:tc>
      </w:tr>
    </w:tbl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</w:t>
      </w:r>
    </w:p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①x&gt;3;②z&lt;10;③x==4;④y&gt;5;</w:t>
      </w:r>
    </w:p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令x&gt;3为真时，记作T1，即x&lt;=3,记作F1;</w:t>
      </w:r>
    </w:p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令Z&lt;10为真时，记作T2，即z&gt;=10,记作F2;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令x==4为真时，记作T3，即x&lt;&gt;4,记作F3;</w:t>
      </w:r>
    </w:p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令y&gt;5为真时，记作T4，即y&lt;=5,记作F4;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88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具体条件取值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覆盖条件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X&gt;3,z&lt;10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T1,T2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第一个判定：取真分支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X&gt;3,z&gt;=10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T1,F2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第一个判定：取假分支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X&lt;=3,z&lt;=10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F1,T2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第一个判定：取假分支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X&lt;=3,z&gt;=10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F1,F2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第一个判定：取假分支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X==4,y&gt;5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T3,T4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第二个判定：取真分支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X==4,y&lt;=5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T3,F4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第二个判定：取真分支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X&lt;&gt;4,y&gt;5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F3,T4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第二个判定：取真分支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X&lt;&gt;4,y&lt;=5</w:t>
            </w:r>
          </w:p>
        </w:tc>
        <w:tc>
          <w:tcPr>
            <w:tcW w:w="1188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F3,F4</w:t>
            </w:r>
          </w:p>
        </w:tc>
        <w:tc>
          <w:tcPr>
            <w:tcW w:w="3074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第二个判定：取假分支</w:t>
            </w:r>
          </w:p>
        </w:tc>
      </w:tr>
    </w:tbl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题目三：代码见打包文件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题目4：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判断是否为素数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isSuShu(int k){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=3;i&lt;k;i++){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if(k%i==0)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表明他为素数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findTowAdd(int num){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i=3;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j=3;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temp=0;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isSuShuResult=0;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for(i=3;i&lt;num;i++){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for(j=3;j&lt;=i;j++){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(i%j==0){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temp=-1;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if(temp!=-1){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isSuShuResult=isSuShu(num-j);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if(isSuShuResult==1){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printf("%d可以分解为两个素数表示,他们是：%d,%d\n",num,j,num-j);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return 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findTowAdd(1222234532);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90" w:firstLineChars="0"/>
        <w:jc w:val="left"/>
      </w:pPr>
      <w:r>
        <w:drawing>
          <wp:inline distT="0" distB="0" distL="114300" distR="114300">
            <wp:extent cx="2489200" cy="37655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90" w:firstLineChars="0"/>
        <w:jc w:val="left"/>
      </w:pPr>
    </w:p>
    <w:p>
      <w:pPr>
        <w:bidi w:val="0"/>
        <w:ind w:firstLine="290" w:firstLineChars="0"/>
        <w:jc w:val="left"/>
      </w:pPr>
    </w:p>
    <w:tbl>
      <w:tblPr>
        <w:tblStyle w:val="5"/>
        <w:tblW w:w="86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161"/>
        <w:gridCol w:w="4011"/>
        <w:gridCol w:w="2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  <w:bookmarkStart w:id="63" w:name="_GoBack"/>
            <w:bookmarkEnd w:id="63"/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43532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I&lt;num&amp;&amp;j&lt;i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1 2 3 4 5 6 7 8 9 10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I&lt;num&amp;&amp;j&lt;i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1 2 7 9 10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935235352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I&lt;num&amp;&amp;j&lt;i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1 2 3 4 5 6 7 9 10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16736464</w:t>
            </w:r>
          </w:p>
        </w:tc>
        <w:tc>
          <w:tcPr>
            <w:tcW w:w="438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I&lt;num&amp;&amp;j&lt;i</w:t>
            </w:r>
          </w:p>
        </w:tc>
        <w:tc>
          <w:tcPr>
            <w:tcW w:w="240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1 2 7 8 9 10</w:t>
            </w:r>
          </w:p>
        </w:tc>
      </w:tr>
    </w:tbl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46911"/>
    <w:multiLevelType w:val="multilevel"/>
    <w:tmpl w:val="0BE46911"/>
    <w:lvl w:ilvl="0" w:tentative="0">
      <w:start w:val="1"/>
      <w:numFmt w:val="decimal"/>
      <w:lvlText w:val="（%1）"/>
      <w:lvlJc w:val="left"/>
      <w:pPr>
        <w:tabs>
          <w:tab w:val="left" w:pos="1320"/>
        </w:tabs>
        <w:ind w:left="13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EA54DEA"/>
    <w:multiLevelType w:val="multilevel"/>
    <w:tmpl w:val="1EA54DEA"/>
    <w:lvl w:ilvl="0" w:tentative="0">
      <w:start w:val="1"/>
      <w:numFmt w:val="decimal"/>
      <w:lvlText w:val="（%1）"/>
      <w:lvlJc w:val="left"/>
      <w:pPr>
        <w:tabs>
          <w:tab w:val="left" w:pos="1320"/>
        </w:tabs>
        <w:ind w:left="13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2">
    <w:nsid w:val="4876179B"/>
    <w:multiLevelType w:val="multilevel"/>
    <w:tmpl w:val="4876179B"/>
    <w:lvl w:ilvl="0" w:tentative="0">
      <w:start w:val="1"/>
      <w:numFmt w:val="decimal"/>
      <w:lvlText w:val="（%1）"/>
      <w:lvlJc w:val="left"/>
      <w:pPr>
        <w:tabs>
          <w:tab w:val="left" w:pos="960"/>
        </w:tabs>
        <w:ind w:left="9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9A80F54"/>
    <w:multiLevelType w:val="multilevel"/>
    <w:tmpl w:val="69A80F54"/>
    <w:lvl w:ilvl="0" w:tentative="0">
      <w:start w:val="1"/>
      <w:numFmt w:val="decimal"/>
      <w:lvlText w:val="%1"/>
      <w:lvlJc w:val="left"/>
      <w:pPr>
        <w:tabs>
          <w:tab w:val="left" w:pos="1080"/>
        </w:tabs>
        <w:ind w:left="1080" w:hanging="54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16"/>
    <w:rsid w:val="00072B06"/>
    <w:rsid w:val="001B0825"/>
    <w:rsid w:val="00504AB4"/>
    <w:rsid w:val="00563316"/>
    <w:rsid w:val="00955805"/>
    <w:rsid w:val="00AD1F6A"/>
    <w:rsid w:val="057716A9"/>
    <w:rsid w:val="16777AFE"/>
    <w:rsid w:val="16C91800"/>
    <w:rsid w:val="5A6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223</Words>
  <Characters>1272</Characters>
  <Lines>10</Lines>
  <Paragraphs>2</Paragraphs>
  <TotalTime>3</TotalTime>
  <ScaleCrop>false</ScaleCrop>
  <LinksUpToDate>false</LinksUpToDate>
  <CharactersWithSpaces>1493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2016-03-23T16:54:00Z</dcterms:created>
  <dc:creator>Administrator</dc:creator>
  <cp:lastModifiedBy>zwww</cp:lastModifiedBy>
  <dcterms:modified xsi:type="dcterms:W3CDTF">2021-05-06T01:39:12Z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9CBE663EF403496DA75D71EDAE7955E0</vt:lpwstr>
  </property>
</Properties>
</file>