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sz w:val="84"/>
          <w:szCs w:val="84"/>
        </w:rPr>
      </w:pPr>
      <w:bookmarkStart w:id="0" w:name="_Toc17325"/>
      <w:bookmarkStart w:id="1" w:name="_Toc8601"/>
    </w:p>
    <w:p>
      <w:pPr>
        <w:pStyle w:val="2"/>
        <w:jc w:val="center"/>
        <w:rPr>
          <w:sz w:val="84"/>
          <w:szCs w:val="84"/>
        </w:rPr>
      </w:pPr>
      <w:bookmarkStart w:id="2" w:name="_Toc25904"/>
      <w:bookmarkStart w:id="3" w:name="_Toc24798"/>
      <w:bookmarkStart w:id="4" w:name="_Toc23857"/>
      <w:bookmarkStart w:id="5" w:name="_Toc11936"/>
      <w:r>
        <w:rPr>
          <w:rFonts w:hint="eastAsia"/>
          <w:sz w:val="84"/>
          <w:szCs w:val="84"/>
        </w:rPr>
        <w:t>Code Dream</w:t>
      </w:r>
      <w:bookmarkEnd w:id="0"/>
      <w:bookmarkEnd w:id="1"/>
      <w:bookmarkEnd w:id="2"/>
      <w:bookmarkEnd w:id="3"/>
      <w:bookmarkEnd w:id="4"/>
      <w:bookmarkEnd w:id="5"/>
    </w:p>
    <w:p>
      <w:pPr>
        <w:pStyle w:val="3"/>
        <w:jc w:val="center"/>
        <w:rPr>
          <w:sz w:val="36"/>
          <w:szCs w:val="36"/>
        </w:rPr>
      </w:pPr>
      <w:bookmarkStart w:id="6" w:name="_Toc22592"/>
      <w:bookmarkStart w:id="7" w:name="_Toc18135"/>
      <w:bookmarkStart w:id="8" w:name="_Toc1373"/>
      <w:bookmarkStart w:id="9" w:name="_Toc18340"/>
      <w:bookmarkStart w:id="10" w:name="_Toc17102"/>
      <w:bookmarkStart w:id="11" w:name="_Toc28921"/>
      <w:r>
        <w:rPr>
          <w:rFonts w:hint="eastAsia"/>
          <w:sz w:val="36"/>
          <w:szCs w:val="36"/>
        </w:rPr>
        <w:t>一个编程自学网站</w:t>
      </w:r>
      <w:bookmarkEnd w:id="6"/>
      <w:bookmarkEnd w:id="7"/>
      <w:bookmarkEnd w:id="8"/>
      <w:bookmarkEnd w:id="9"/>
      <w:bookmarkEnd w:id="10"/>
      <w:bookmarkEnd w:id="11"/>
    </w:p>
    <w:p>
      <w:pPr>
        <w:pStyle w:val="2"/>
        <w:jc w:val="center"/>
        <w:rPr>
          <w:sz w:val="84"/>
          <w:szCs w:val="84"/>
        </w:rPr>
      </w:pPr>
      <w:bookmarkStart w:id="12" w:name="_Toc7790"/>
      <w:bookmarkStart w:id="13" w:name="_Toc1619"/>
      <w:bookmarkStart w:id="14" w:name="_Toc17943"/>
      <w:bookmarkStart w:id="15" w:name="_Toc15250"/>
      <w:r>
        <w:rPr>
          <w:rFonts w:hint="eastAsia"/>
          <w:sz w:val="84"/>
          <w:szCs w:val="84"/>
          <w:lang w:val="en-US" w:eastAsia="zh-CN"/>
        </w:rPr>
        <w:t>架构</w:t>
      </w:r>
      <w:r>
        <w:rPr>
          <w:rFonts w:hint="eastAsia"/>
          <w:sz w:val="84"/>
          <w:szCs w:val="84"/>
        </w:rPr>
        <w:t>设计</w:t>
      </w:r>
      <w:bookmarkEnd w:id="12"/>
      <w:bookmarkEnd w:id="13"/>
      <w:bookmarkEnd w:id="14"/>
      <w:bookmarkEnd w:id="15"/>
    </w:p>
    <w:p>
      <w:pPr>
        <w:rPr>
          <w:b/>
          <w:sz w:val="84"/>
          <w:szCs w:val="84"/>
        </w:rPr>
      </w:pPr>
    </w:p>
    <w:p>
      <w:pPr>
        <w:rPr>
          <w:b/>
          <w:sz w:val="84"/>
          <w:szCs w:val="84"/>
        </w:rPr>
      </w:pPr>
    </w:p>
    <w:tbl>
      <w:tblPr>
        <w:tblStyle w:val="19"/>
        <w:tblW w:w="4970" w:type="dxa"/>
        <w:jc w:val="center"/>
        <w:tblInd w:w="15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0"/>
        <w:gridCol w:w="3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b/>
                <w:bCs/>
              </w:rPr>
              <w:t>成员</w:t>
            </w:r>
          </w:p>
        </w:tc>
        <w:tc>
          <w:tcPr>
            <w:tcW w:w="3950" w:type="dxa"/>
          </w:tcPr>
          <w:p>
            <w:pPr>
              <w:jc w:val="both"/>
            </w:pPr>
            <w:r>
              <w:rPr>
                <w:rFonts w:hint="eastAsia"/>
                <w:b/>
                <w:bCs/>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卢彦谚</w:t>
            </w:r>
          </w:p>
        </w:tc>
        <w:tc>
          <w:tcPr>
            <w:tcW w:w="3950" w:type="dxa"/>
          </w:tcPr>
          <w:p>
            <w:pPr>
              <w:jc w:val="both"/>
            </w:pPr>
            <w:r>
              <w:rPr>
                <w:rFonts w:hint="eastAsia"/>
              </w:rPr>
              <w:t>201630364818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吴潘安</w:t>
            </w:r>
          </w:p>
        </w:tc>
        <w:tc>
          <w:tcPr>
            <w:tcW w:w="3950" w:type="dxa"/>
          </w:tcPr>
          <w:p>
            <w:pPr>
              <w:jc w:val="both"/>
            </w:pPr>
            <w:r>
              <w:rPr>
                <w:rFonts w:hint="eastAsia"/>
              </w:rPr>
              <w:t>201630665908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吴志祥</w:t>
            </w:r>
          </w:p>
        </w:tc>
        <w:tc>
          <w:tcPr>
            <w:tcW w:w="3950" w:type="dxa"/>
          </w:tcPr>
          <w:p>
            <w:pPr>
              <w:jc w:val="both"/>
            </w:pPr>
            <w:r>
              <w:rPr>
                <w:rFonts w:hint="eastAsia"/>
              </w:rPr>
              <w:t>201630665939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谢旻珊</w:t>
            </w:r>
          </w:p>
        </w:tc>
        <w:tc>
          <w:tcPr>
            <w:tcW w:w="3950" w:type="dxa"/>
          </w:tcPr>
          <w:p>
            <w:pPr>
              <w:jc w:val="both"/>
            </w:pPr>
            <w:r>
              <w:rPr>
                <w:rFonts w:hint="eastAsia"/>
              </w:rPr>
              <w:t>201630665984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谢珮爽</w:t>
            </w:r>
          </w:p>
        </w:tc>
        <w:tc>
          <w:tcPr>
            <w:tcW w:w="3950" w:type="dxa"/>
          </w:tcPr>
          <w:p>
            <w:pPr>
              <w:jc w:val="both"/>
            </w:pPr>
            <w:r>
              <w:rPr>
                <w:rFonts w:hint="eastAsia"/>
              </w:rPr>
              <w:t>201630665991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谢哲威</w:t>
            </w:r>
          </w:p>
        </w:tc>
        <w:tc>
          <w:tcPr>
            <w:tcW w:w="3950" w:type="dxa"/>
          </w:tcPr>
          <w:p>
            <w:pPr>
              <w:jc w:val="both"/>
            </w:pPr>
            <w:r>
              <w:rPr>
                <w:rFonts w:hint="eastAsia"/>
              </w:rPr>
              <w:t>201630666035</w:t>
            </w:r>
          </w:p>
        </w:tc>
      </w:tr>
    </w:tbl>
    <w:p>
      <w:pPr>
        <w:rPr>
          <w:sz w:val="84"/>
          <w:szCs w:val="84"/>
        </w:rPr>
      </w:pPr>
    </w:p>
    <w:p>
      <w:pPr>
        <w:rPr>
          <w:sz w:val="84"/>
          <w:szCs w:val="84"/>
        </w:rPr>
      </w:pPr>
    </w:p>
    <w:p>
      <w:pPr>
        <w:rPr>
          <w:sz w:val="84"/>
          <w:szCs w:val="84"/>
        </w:rPr>
      </w:pPr>
    </w:p>
    <w:sdt>
      <w:sdtPr>
        <w:rPr>
          <w:rFonts w:ascii="Calibri" w:hAnsi="Calibri" w:eastAsia="宋体" w:cs="Times New Roman"/>
          <w:color w:val="auto"/>
          <w:kern w:val="2"/>
          <w:sz w:val="21"/>
          <w:szCs w:val="24"/>
          <w:lang w:val="zh-CN"/>
        </w:rPr>
        <w:id w:val="1965845553"/>
        <w:docPartObj>
          <w:docPartGallery w:val="Table of Contents"/>
          <w:docPartUnique/>
        </w:docPartObj>
      </w:sdtPr>
      <w:sdtEndPr>
        <w:rPr>
          <w:rFonts w:ascii="Calibri" w:hAnsi="Calibri" w:eastAsia="宋体" w:cs="Times New Roman"/>
          <w:b/>
          <w:bCs/>
          <w:color w:val="auto"/>
          <w:kern w:val="2"/>
          <w:sz w:val="21"/>
          <w:szCs w:val="24"/>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726"/>
            </w:tabs>
          </w:pPr>
          <w:r>
            <w:fldChar w:fldCharType="begin"/>
          </w:r>
          <w:r>
            <w:instrText xml:space="preserve"> TOC \o "1-3" \h \z \u </w:instrText>
          </w:r>
          <w:r>
            <w:fldChar w:fldCharType="separate"/>
          </w:r>
          <w:r>
            <w:fldChar w:fldCharType="begin"/>
          </w:r>
          <w:r>
            <w:instrText xml:space="preserve"> HYPERLINK \l _Toc25904 </w:instrText>
          </w:r>
          <w:r>
            <w:fldChar w:fldCharType="separate"/>
          </w:r>
          <w:r>
            <w:rPr>
              <w:rFonts w:hint="eastAsia"/>
              <w:szCs w:val="84"/>
            </w:rPr>
            <w:t>Code Dream</w:t>
          </w:r>
          <w:r>
            <w:tab/>
          </w:r>
          <w:r>
            <w:fldChar w:fldCharType="begin"/>
          </w:r>
          <w:r>
            <w:instrText xml:space="preserve"> PAGEREF _Toc25904 </w:instrText>
          </w:r>
          <w:r>
            <w:fldChar w:fldCharType="separate"/>
          </w:r>
          <w:r>
            <w:t>1</w:t>
          </w:r>
          <w:r>
            <w:fldChar w:fldCharType="end"/>
          </w:r>
          <w:r>
            <w:fldChar w:fldCharType="end"/>
          </w:r>
        </w:p>
        <w:p>
          <w:pPr>
            <w:pStyle w:val="13"/>
            <w:tabs>
              <w:tab w:val="right" w:leader="dot" w:pos="8726"/>
            </w:tabs>
          </w:pPr>
          <w:r>
            <w:rPr>
              <w:bCs/>
              <w:lang w:val="zh-CN"/>
            </w:rPr>
            <w:fldChar w:fldCharType="begin"/>
          </w:r>
          <w:r>
            <w:rPr>
              <w:bCs/>
              <w:lang w:val="zh-CN"/>
            </w:rPr>
            <w:instrText xml:space="preserve"> HYPERLINK \l _Toc17102 </w:instrText>
          </w:r>
          <w:r>
            <w:rPr>
              <w:bCs/>
              <w:lang w:val="zh-CN"/>
            </w:rPr>
            <w:fldChar w:fldCharType="separate"/>
          </w:r>
          <w:r>
            <w:rPr>
              <w:rFonts w:hint="eastAsia"/>
              <w:szCs w:val="36"/>
            </w:rPr>
            <w:t>一个编程自学网站</w:t>
          </w:r>
          <w:r>
            <w:tab/>
          </w:r>
          <w:r>
            <w:fldChar w:fldCharType="begin"/>
          </w:r>
          <w:r>
            <w:instrText xml:space="preserve"> PAGEREF _Toc17102 </w:instrText>
          </w:r>
          <w:r>
            <w:fldChar w:fldCharType="separate"/>
          </w:r>
          <w:r>
            <w:t>1</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_Toc7790 </w:instrText>
          </w:r>
          <w:r>
            <w:rPr>
              <w:bCs/>
              <w:lang w:val="zh-CN"/>
            </w:rPr>
            <w:fldChar w:fldCharType="separate"/>
          </w:r>
          <w:r>
            <w:rPr>
              <w:rFonts w:hint="eastAsia"/>
              <w:szCs w:val="84"/>
              <w:lang w:val="en-US" w:eastAsia="zh-CN"/>
            </w:rPr>
            <w:t>架构</w:t>
          </w:r>
          <w:r>
            <w:rPr>
              <w:rFonts w:hint="eastAsia"/>
              <w:szCs w:val="84"/>
            </w:rPr>
            <w:t>设计</w:t>
          </w:r>
          <w:r>
            <w:tab/>
          </w:r>
          <w:r>
            <w:fldChar w:fldCharType="begin"/>
          </w:r>
          <w:r>
            <w:instrText xml:space="preserve"> PAGEREF _Toc7790 </w:instrText>
          </w:r>
          <w:r>
            <w:fldChar w:fldCharType="separate"/>
          </w:r>
          <w:r>
            <w:t>1</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_Toc23700 </w:instrText>
          </w:r>
          <w:r>
            <w:rPr>
              <w:bCs/>
              <w:lang w:val="zh-CN"/>
            </w:rPr>
            <w:fldChar w:fldCharType="separate"/>
          </w:r>
          <w:r>
            <w:rPr>
              <w:rFonts w:hint="eastAsia"/>
              <w:lang w:val="en-US" w:eastAsia="zh-CN"/>
            </w:rPr>
            <w:t>1</w:t>
          </w:r>
          <w:r>
            <w:rPr>
              <w:rFonts w:hint="eastAsia"/>
            </w:rPr>
            <w:t>引言</w:t>
          </w:r>
          <w:r>
            <w:tab/>
          </w:r>
          <w:r>
            <w:fldChar w:fldCharType="begin"/>
          </w:r>
          <w:r>
            <w:instrText xml:space="preserve"> PAGEREF _Toc23700 </w:instrText>
          </w:r>
          <w:r>
            <w:fldChar w:fldCharType="separate"/>
          </w:r>
          <w:r>
            <w:t>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_Toc25538 </w:instrText>
          </w:r>
          <w:r>
            <w:rPr>
              <w:bCs/>
              <w:lang w:val="zh-CN"/>
            </w:rPr>
            <w:fldChar w:fldCharType="separate"/>
          </w:r>
          <w:r>
            <w:rPr>
              <w:rFonts w:hint="eastAsia"/>
              <w:lang w:val="en-US" w:eastAsia="zh-CN"/>
            </w:rPr>
            <w:t>1.1</w:t>
          </w:r>
          <w:r>
            <w:rPr>
              <w:rFonts w:hint="eastAsia"/>
            </w:rPr>
            <w:t>目的</w:t>
          </w:r>
          <w:r>
            <w:tab/>
          </w:r>
          <w:r>
            <w:fldChar w:fldCharType="begin"/>
          </w:r>
          <w:r>
            <w:instrText xml:space="preserve"> PAGEREF _Toc25538 </w:instrText>
          </w:r>
          <w:r>
            <w:fldChar w:fldCharType="separate"/>
          </w:r>
          <w:r>
            <w:t>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_Toc11082 </w:instrText>
          </w:r>
          <w:r>
            <w:rPr>
              <w:bCs/>
              <w:lang w:val="zh-CN"/>
            </w:rPr>
            <w:fldChar w:fldCharType="separate"/>
          </w:r>
          <w:r>
            <w:rPr>
              <w:rFonts w:hint="eastAsia"/>
              <w:lang w:val="en-US" w:eastAsia="zh-CN"/>
            </w:rPr>
            <w:t>1.2</w:t>
          </w:r>
          <w:r>
            <w:rPr>
              <w:rFonts w:hint="eastAsia"/>
            </w:rPr>
            <w:t>范围</w:t>
          </w:r>
          <w:r>
            <w:tab/>
          </w:r>
          <w:r>
            <w:fldChar w:fldCharType="begin"/>
          </w:r>
          <w:r>
            <w:instrText xml:space="preserve"> PAGEREF _Toc11082 </w:instrText>
          </w:r>
          <w:r>
            <w:fldChar w:fldCharType="separate"/>
          </w:r>
          <w:r>
            <w:t>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_Toc6063 </w:instrText>
          </w:r>
          <w:r>
            <w:rPr>
              <w:bCs/>
              <w:lang w:val="zh-CN"/>
            </w:rPr>
            <w:fldChar w:fldCharType="separate"/>
          </w:r>
          <w:r>
            <w:rPr>
              <w:rFonts w:hint="eastAsia"/>
              <w:lang w:val="en-US" w:eastAsia="zh-CN"/>
            </w:rPr>
            <w:t>1.3</w:t>
          </w:r>
          <w:r>
            <w:rPr>
              <w:rFonts w:hint="eastAsia"/>
            </w:rPr>
            <w:t>术语表</w:t>
          </w:r>
          <w:r>
            <w:tab/>
          </w:r>
          <w:r>
            <w:fldChar w:fldCharType="begin"/>
          </w:r>
          <w:r>
            <w:instrText xml:space="preserve"> PAGEREF _Toc6063 </w:instrText>
          </w:r>
          <w:r>
            <w:fldChar w:fldCharType="separate"/>
          </w:r>
          <w:r>
            <w:t>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_Toc15094 </w:instrText>
          </w:r>
          <w:r>
            <w:rPr>
              <w:bCs/>
              <w:lang w:val="zh-CN"/>
            </w:rPr>
            <w:fldChar w:fldCharType="separate"/>
          </w:r>
          <w:r>
            <w:rPr>
              <w:rFonts w:hint="eastAsia"/>
              <w:lang w:val="en-US" w:eastAsia="zh-CN"/>
            </w:rPr>
            <w:t>1.4</w:t>
          </w:r>
          <w:r>
            <w:rPr>
              <w:rFonts w:hint="eastAsia"/>
            </w:rPr>
            <w:t>参考资料</w:t>
          </w:r>
          <w:r>
            <w:tab/>
          </w:r>
          <w:r>
            <w:fldChar w:fldCharType="begin"/>
          </w:r>
          <w:r>
            <w:instrText xml:space="preserve"> PAGEREF _Toc15094 </w:instrText>
          </w:r>
          <w:r>
            <w:fldChar w:fldCharType="separate"/>
          </w:r>
          <w:r>
            <w:t>5</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_Toc17260 </w:instrText>
          </w:r>
          <w:r>
            <w:rPr>
              <w:bCs/>
              <w:lang w:val="zh-CN"/>
            </w:rPr>
            <w:fldChar w:fldCharType="separate"/>
          </w:r>
          <w:r>
            <w:rPr>
              <w:rFonts w:hint="eastAsia"/>
              <w:lang w:val="en-US" w:eastAsia="zh-CN"/>
            </w:rPr>
            <w:t>2</w:t>
          </w:r>
          <w:r>
            <w:rPr>
              <w:rFonts w:hint="eastAsia"/>
            </w:rPr>
            <w:t>软件系统架构设计概述</w:t>
          </w:r>
          <w:r>
            <w:tab/>
          </w:r>
          <w:r>
            <w:fldChar w:fldCharType="begin"/>
          </w:r>
          <w:r>
            <w:instrText xml:space="preserve"> PAGEREF _Toc17260 </w:instrText>
          </w:r>
          <w:r>
            <w:fldChar w:fldCharType="separate"/>
          </w:r>
          <w:r>
            <w:t>5</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_Toc4122 </w:instrText>
          </w:r>
          <w:r>
            <w:rPr>
              <w:bCs/>
              <w:lang w:val="zh-CN"/>
            </w:rPr>
            <w:fldChar w:fldCharType="separate"/>
          </w:r>
          <w:r>
            <w:rPr>
              <w:rFonts w:hint="eastAsia"/>
              <w:lang w:val="en-US" w:eastAsia="zh-CN"/>
            </w:rPr>
            <w:t>2.1</w:t>
          </w:r>
          <w:r>
            <w:rPr>
              <w:rFonts w:hint="eastAsia"/>
            </w:rPr>
            <w:t>软件系统架构设计策略与原则</w:t>
          </w:r>
          <w:r>
            <w:tab/>
          </w:r>
          <w:r>
            <w:fldChar w:fldCharType="begin"/>
          </w:r>
          <w:r>
            <w:instrText xml:space="preserve"> PAGEREF _Toc4122 </w:instrText>
          </w:r>
          <w:r>
            <w:fldChar w:fldCharType="separate"/>
          </w:r>
          <w:r>
            <w:t>5</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_Toc271 </w:instrText>
          </w:r>
          <w:r>
            <w:rPr>
              <w:bCs/>
              <w:lang w:val="zh-CN"/>
            </w:rPr>
            <w:fldChar w:fldCharType="separate"/>
          </w:r>
          <w:r>
            <w:rPr>
              <w:rFonts w:hint="eastAsia"/>
              <w:lang w:val="en-US" w:eastAsia="zh-CN"/>
            </w:rPr>
            <w:t>2.2</w:t>
          </w:r>
          <w:r>
            <w:rPr>
              <w:rFonts w:hint="eastAsia"/>
            </w:rPr>
            <w:t>关键功能性需求</w:t>
          </w:r>
          <w:r>
            <w:tab/>
          </w:r>
          <w:r>
            <w:fldChar w:fldCharType="begin"/>
          </w:r>
          <w:r>
            <w:instrText xml:space="preserve"> PAGEREF _Toc271 </w:instrText>
          </w:r>
          <w:r>
            <w:fldChar w:fldCharType="separate"/>
          </w:r>
          <w:r>
            <w:t>5</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_Toc19875 </w:instrText>
          </w:r>
          <w:r>
            <w:rPr>
              <w:bCs/>
              <w:lang w:val="zh-CN"/>
            </w:rPr>
            <w:fldChar w:fldCharType="separate"/>
          </w:r>
          <w:r>
            <w:rPr>
              <w:rFonts w:hint="eastAsia"/>
              <w:lang w:val="en-US" w:eastAsia="zh-CN"/>
            </w:rPr>
            <w:t>2.3</w:t>
          </w:r>
          <w:r>
            <w:rPr>
              <w:rFonts w:hint="eastAsia"/>
            </w:rPr>
            <w:t>非功能性需求及解决方案</w:t>
          </w:r>
          <w:r>
            <w:tab/>
          </w:r>
          <w:r>
            <w:fldChar w:fldCharType="begin"/>
          </w:r>
          <w:r>
            <w:instrText xml:space="preserve"> PAGEREF _Toc19875 </w:instrText>
          </w:r>
          <w:r>
            <w:fldChar w:fldCharType="separate"/>
          </w:r>
          <w:r>
            <w:t>9</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_Toc23609 </w:instrText>
          </w:r>
          <w:r>
            <w:rPr>
              <w:bCs/>
              <w:lang w:val="zh-CN"/>
            </w:rPr>
            <w:fldChar w:fldCharType="separate"/>
          </w:r>
          <w:r>
            <w:rPr>
              <w:rFonts w:hint="eastAsia"/>
              <w:lang w:val="en-US" w:eastAsia="zh-CN"/>
            </w:rPr>
            <w:t>2.3.1</w:t>
          </w:r>
          <w:r>
            <w:rPr>
              <w:rFonts w:hint="eastAsia"/>
            </w:rPr>
            <w:t>QAW产物</w:t>
          </w:r>
          <w:r>
            <w:rPr>
              <w:rFonts w:hint="eastAsia"/>
              <w:lang w:val="en-US" w:eastAsia="zh-CN"/>
            </w:rPr>
            <w:t>-生成情景</w:t>
          </w:r>
          <w:r>
            <w:tab/>
          </w:r>
          <w:r>
            <w:fldChar w:fldCharType="begin"/>
          </w:r>
          <w:r>
            <w:instrText xml:space="preserve"> PAGEREF _Toc23609 </w:instrText>
          </w:r>
          <w:r>
            <w:fldChar w:fldCharType="separate"/>
          </w:r>
          <w:r>
            <w:t>9</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_Toc7029 </w:instrText>
          </w:r>
          <w:r>
            <w:rPr>
              <w:bCs/>
              <w:lang w:val="zh-CN"/>
            </w:rPr>
            <w:fldChar w:fldCharType="separate"/>
          </w:r>
          <w:r>
            <w:rPr>
              <w:rFonts w:hint="eastAsia"/>
              <w:lang w:val="en-US" w:eastAsia="zh-CN"/>
            </w:rPr>
            <w:t>2.3.2</w:t>
          </w:r>
          <w:r>
            <w:rPr>
              <w:rFonts w:hint="eastAsia"/>
            </w:rPr>
            <w:t>效用树</w:t>
          </w:r>
          <w:r>
            <w:tab/>
          </w:r>
          <w:r>
            <w:fldChar w:fldCharType="begin"/>
          </w:r>
          <w:r>
            <w:instrText xml:space="preserve"> PAGEREF _Toc7029 </w:instrText>
          </w:r>
          <w:r>
            <w:fldChar w:fldCharType="separate"/>
          </w:r>
          <w:r>
            <w:t>10</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_Toc1274 </w:instrText>
          </w:r>
          <w:r>
            <w:rPr>
              <w:bCs/>
              <w:lang w:val="zh-CN"/>
            </w:rPr>
            <w:fldChar w:fldCharType="separate"/>
          </w:r>
          <w:r>
            <w:rPr>
              <w:rFonts w:hint="eastAsia"/>
              <w:lang w:val="en-US" w:eastAsia="zh-CN"/>
            </w:rPr>
            <w:t>2.3.3</w:t>
          </w:r>
          <w:r>
            <w:rPr>
              <w:rFonts w:hint="eastAsia"/>
            </w:rPr>
            <w:t>性能需求及解决方案</w:t>
          </w:r>
          <w:r>
            <w:rPr>
              <w:rFonts w:hint="eastAsia"/>
              <w:lang w:eastAsia="zh-CN"/>
            </w:rPr>
            <w:t>（</w:t>
          </w:r>
          <w:r>
            <w:rPr>
              <w:rFonts w:hint="eastAsia"/>
              <w:lang w:val="en-US" w:eastAsia="zh-CN"/>
            </w:rPr>
            <w:t>基于ATAM</w:t>
          </w:r>
          <w:r>
            <w:rPr>
              <w:rFonts w:hint="default"/>
              <w:lang w:val="en-US" w:eastAsia="zh-CN"/>
            </w:rPr>
            <w:t>体系结构权衡分析方法</w:t>
          </w:r>
          <w:r>
            <w:rPr>
              <w:rFonts w:hint="eastAsia"/>
              <w:lang w:val="en-US" w:eastAsia="zh-CN"/>
            </w:rPr>
            <w:t>）</w:t>
          </w:r>
          <w:r>
            <w:tab/>
          </w:r>
          <w:r>
            <w:fldChar w:fldCharType="begin"/>
          </w:r>
          <w:r>
            <w:instrText xml:space="preserve"> PAGEREF _Toc1274 </w:instrText>
          </w:r>
          <w:r>
            <w:fldChar w:fldCharType="separate"/>
          </w:r>
          <w:r>
            <w:t>11</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_Toc23084 </w:instrText>
          </w:r>
          <w:r>
            <w:rPr>
              <w:bCs/>
              <w:lang w:val="zh-CN"/>
            </w:rPr>
            <w:fldChar w:fldCharType="separate"/>
          </w:r>
          <w:r>
            <w:rPr>
              <w:rFonts w:hint="eastAsia"/>
              <w:lang w:val="en-US" w:eastAsia="zh-CN"/>
            </w:rPr>
            <w:t>2.3.4</w:t>
          </w:r>
          <w:r>
            <w:rPr>
              <w:rFonts w:hint="eastAsia"/>
            </w:rPr>
            <w:t>可测试性需求及解决方案</w:t>
          </w:r>
          <w:r>
            <w:tab/>
          </w:r>
          <w:r>
            <w:fldChar w:fldCharType="begin"/>
          </w:r>
          <w:r>
            <w:instrText xml:space="preserve"> PAGEREF _Toc23084 </w:instrText>
          </w:r>
          <w:r>
            <w:fldChar w:fldCharType="separate"/>
          </w:r>
          <w:r>
            <w:t>11</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_Toc20233 </w:instrText>
          </w:r>
          <w:r>
            <w:rPr>
              <w:bCs/>
              <w:lang w:val="zh-CN"/>
            </w:rPr>
            <w:fldChar w:fldCharType="separate"/>
          </w:r>
          <w:r>
            <w:rPr>
              <w:rFonts w:hint="eastAsia"/>
              <w:lang w:val="en-US" w:eastAsia="zh-CN"/>
            </w:rPr>
            <w:t>2.3.5</w:t>
          </w:r>
          <w:r>
            <w:rPr>
              <w:rFonts w:hint="eastAsia"/>
            </w:rPr>
            <w:t>安全性需求及解决方案</w:t>
          </w:r>
          <w:r>
            <w:tab/>
          </w:r>
          <w:r>
            <w:fldChar w:fldCharType="begin"/>
          </w:r>
          <w:r>
            <w:instrText xml:space="preserve"> PAGEREF _Toc20233 </w:instrText>
          </w:r>
          <w:r>
            <w:fldChar w:fldCharType="separate"/>
          </w:r>
          <w:r>
            <w:t>12</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_Toc22021 </w:instrText>
          </w:r>
          <w:r>
            <w:rPr>
              <w:bCs/>
              <w:lang w:val="zh-CN"/>
            </w:rPr>
            <w:fldChar w:fldCharType="separate"/>
          </w:r>
          <w:r>
            <w:rPr>
              <w:rFonts w:hint="eastAsia"/>
              <w:lang w:val="en-US" w:eastAsia="zh-CN"/>
            </w:rPr>
            <w:t>2.3.6</w:t>
          </w:r>
          <w:r>
            <w:rPr>
              <w:rFonts w:hint="eastAsia"/>
            </w:rPr>
            <w:t>可用性需求及解决方案</w:t>
          </w:r>
          <w:r>
            <w:tab/>
          </w:r>
          <w:r>
            <w:fldChar w:fldCharType="begin"/>
          </w:r>
          <w:r>
            <w:instrText xml:space="preserve"> PAGEREF _Toc22021 </w:instrText>
          </w:r>
          <w:r>
            <w:fldChar w:fldCharType="separate"/>
          </w:r>
          <w:r>
            <w:t>14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_Toc1925 </w:instrText>
          </w:r>
          <w:r>
            <w:rPr>
              <w:bCs/>
              <w:lang w:val="zh-CN"/>
            </w:rPr>
            <w:fldChar w:fldCharType="separate"/>
          </w:r>
          <w:r>
            <w:rPr>
              <w:rFonts w:hint="eastAsia"/>
              <w:lang w:val="en-US" w:eastAsia="zh-CN"/>
            </w:rPr>
            <w:t>2.3.7</w:t>
          </w:r>
          <w:r>
            <w:rPr>
              <w:rFonts w:hint="eastAsia"/>
            </w:rPr>
            <w:t>易用性需求及解决方案</w:t>
          </w:r>
          <w:r>
            <w:tab/>
          </w:r>
          <w:r>
            <w:fldChar w:fldCharType="begin"/>
          </w:r>
          <w:r>
            <w:instrText xml:space="preserve"> PAGEREF _Toc1925 </w:instrText>
          </w:r>
          <w:r>
            <w:fldChar w:fldCharType="separate"/>
          </w:r>
          <w:r>
            <w:t>15</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_Toc31258 </w:instrText>
          </w:r>
          <w:r>
            <w:rPr>
              <w:bCs/>
              <w:lang w:val="zh-CN"/>
            </w:rPr>
            <w:fldChar w:fldCharType="separate"/>
          </w:r>
          <w:r>
            <w:rPr>
              <w:rFonts w:hint="eastAsia"/>
              <w:lang w:val="en-US" w:eastAsia="zh-CN"/>
            </w:rPr>
            <w:t>2.3.8</w:t>
          </w:r>
          <w:r>
            <w:rPr>
              <w:rFonts w:hint="eastAsia"/>
            </w:rPr>
            <w:t>可移</w:t>
          </w:r>
          <w:r>
            <w:rPr>
              <w:rFonts w:hint="eastAsia"/>
              <w:lang w:val="en-US" w:eastAsia="zh-CN"/>
            </w:rPr>
            <w:t>动</w:t>
          </w:r>
          <w:r>
            <w:rPr>
              <w:rFonts w:hint="eastAsia"/>
            </w:rPr>
            <w:t>性需求及解决方案</w:t>
          </w:r>
          <w:r>
            <w:tab/>
          </w:r>
          <w:r>
            <w:fldChar w:fldCharType="begin"/>
          </w:r>
          <w:r>
            <w:instrText xml:space="preserve"> PAGEREF _Toc31258 </w:instrText>
          </w:r>
          <w:r>
            <w:fldChar w:fldCharType="separate"/>
          </w:r>
          <w:r>
            <w:t>20</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_Toc15823 </w:instrText>
          </w:r>
          <w:r>
            <w:rPr>
              <w:bCs/>
              <w:lang w:val="zh-CN"/>
            </w:rPr>
            <w:fldChar w:fldCharType="separate"/>
          </w:r>
          <w:r>
            <w:rPr>
              <w:rFonts w:hint="eastAsia"/>
              <w:lang w:val="en-US" w:eastAsia="zh-CN"/>
            </w:rPr>
            <w:t>2.3.9</w:t>
          </w:r>
          <w:r>
            <w:rPr>
              <w:rFonts w:hint="eastAsia"/>
            </w:rPr>
            <w:t>可</w:t>
          </w:r>
          <w:r>
            <w:rPr>
              <w:rFonts w:hint="eastAsia"/>
              <w:lang w:val="en-US" w:eastAsia="zh-CN"/>
            </w:rPr>
            <w:t>修改</w:t>
          </w:r>
          <w:r>
            <w:rPr>
              <w:rFonts w:hint="eastAsia"/>
            </w:rPr>
            <w:t>性需求及解决方案</w:t>
          </w:r>
          <w:r>
            <w:tab/>
          </w:r>
          <w:r>
            <w:fldChar w:fldCharType="begin"/>
          </w:r>
          <w:r>
            <w:instrText xml:space="preserve"> PAGEREF _Toc15823 </w:instrText>
          </w:r>
          <w:r>
            <w:fldChar w:fldCharType="separate"/>
          </w:r>
          <w:r>
            <w:t>21</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_Toc20038 </w:instrText>
          </w:r>
          <w:r>
            <w:rPr>
              <w:bCs/>
              <w:lang w:val="zh-CN"/>
            </w:rPr>
            <w:fldChar w:fldCharType="separate"/>
          </w:r>
          <w:r>
            <w:rPr>
              <w:rFonts w:hint="eastAsia"/>
              <w:lang w:val="en-US" w:eastAsia="zh-CN"/>
            </w:rPr>
            <w:t>2.3.9</w:t>
          </w:r>
          <w:r>
            <w:rPr>
              <w:rFonts w:hint="eastAsia"/>
            </w:rPr>
            <w:t>互操作需求及解决方案</w:t>
          </w:r>
          <w:r>
            <w:tab/>
          </w:r>
          <w:r>
            <w:fldChar w:fldCharType="begin"/>
          </w:r>
          <w:r>
            <w:instrText xml:space="preserve"> PAGEREF _Toc20038 </w:instrText>
          </w:r>
          <w:r>
            <w:fldChar w:fldCharType="separate"/>
          </w:r>
          <w:r>
            <w:t>23</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_Toc16457 </w:instrText>
          </w:r>
          <w:r>
            <w:rPr>
              <w:bCs/>
              <w:lang w:val="zh-CN"/>
            </w:rPr>
            <w:fldChar w:fldCharType="separate"/>
          </w:r>
          <w:r>
            <w:rPr>
              <w:rFonts w:hint="eastAsia"/>
              <w:lang w:val="en-US" w:eastAsia="zh-CN"/>
            </w:rPr>
            <w:t>3</w:t>
          </w:r>
          <w:r>
            <w:rPr>
              <w:rFonts w:hint="eastAsia"/>
            </w:rPr>
            <w:t>软件系统架构设计</w:t>
          </w:r>
          <w:r>
            <w:tab/>
          </w:r>
          <w:r>
            <w:fldChar w:fldCharType="begin"/>
          </w:r>
          <w:r>
            <w:instrText xml:space="preserve"> PAGEREF _Toc16457 </w:instrText>
          </w:r>
          <w:r>
            <w:fldChar w:fldCharType="separate"/>
          </w:r>
          <w:r>
            <w:t>24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_Toc7542 </w:instrText>
          </w:r>
          <w:r>
            <w:rPr>
              <w:bCs/>
              <w:lang w:val="zh-CN"/>
            </w:rPr>
            <w:fldChar w:fldCharType="separate"/>
          </w:r>
          <w:r>
            <w:rPr>
              <w:rFonts w:hint="eastAsia"/>
              <w:lang w:val="en-US" w:eastAsia="zh-CN"/>
            </w:rPr>
            <w:t>3.1</w:t>
          </w:r>
          <w:r>
            <w:rPr>
              <w:rFonts w:hint="eastAsia"/>
            </w:rPr>
            <w:t>系统分层架构视图</w:t>
          </w:r>
          <w:r>
            <w:tab/>
          </w:r>
          <w:r>
            <w:fldChar w:fldCharType="begin"/>
          </w:r>
          <w:r>
            <w:instrText xml:space="preserve"> PAGEREF _Toc7542 </w:instrText>
          </w:r>
          <w:r>
            <w:fldChar w:fldCharType="separate"/>
          </w:r>
          <w:r>
            <w:t>24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_Toc21501 </w:instrText>
          </w:r>
          <w:r>
            <w:rPr>
              <w:bCs/>
              <w:lang w:val="zh-CN"/>
            </w:rPr>
            <w:fldChar w:fldCharType="separate"/>
          </w:r>
          <w:r>
            <w:rPr>
              <w:rFonts w:hint="eastAsia"/>
              <w:lang w:val="en-US" w:eastAsia="zh-CN"/>
            </w:rPr>
            <w:t>3.2</w:t>
          </w:r>
          <w:r>
            <w:rPr>
              <w:rFonts w:hint="eastAsia"/>
            </w:rPr>
            <w:t>用例视图</w:t>
          </w:r>
          <w:r>
            <w:tab/>
          </w:r>
          <w:r>
            <w:fldChar w:fldCharType="begin"/>
          </w:r>
          <w:r>
            <w:instrText xml:space="preserve"> PAGEREF _Toc21501 </w:instrText>
          </w:r>
          <w:r>
            <w:fldChar w:fldCharType="separate"/>
          </w:r>
          <w:r>
            <w:t>25</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_Toc20272 </w:instrText>
          </w:r>
          <w:r>
            <w:rPr>
              <w:bCs/>
              <w:lang w:val="zh-CN"/>
            </w:rPr>
            <w:fldChar w:fldCharType="separate"/>
          </w:r>
          <w:r>
            <w:rPr>
              <w:rFonts w:hint="eastAsia"/>
              <w:lang w:val="en-US" w:eastAsia="zh-CN"/>
            </w:rPr>
            <w:t>3.3</w:t>
          </w:r>
          <w:r>
            <w:rPr>
              <w:rFonts w:hint="eastAsia"/>
            </w:rPr>
            <w:t>逻辑视图</w:t>
          </w:r>
          <w:r>
            <w:tab/>
          </w:r>
          <w:r>
            <w:fldChar w:fldCharType="begin"/>
          </w:r>
          <w:r>
            <w:instrText xml:space="preserve"> PAGEREF _Toc20272 </w:instrText>
          </w:r>
          <w:r>
            <w:fldChar w:fldCharType="separate"/>
          </w:r>
          <w:r>
            <w:t>26</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_Toc9842 </w:instrText>
          </w:r>
          <w:r>
            <w:rPr>
              <w:bCs/>
              <w:lang w:val="zh-CN"/>
            </w:rPr>
            <w:fldChar w:fldCharType="separate"/>
          </w:r>
          <w:r>
            <w:rPr>
              <w:rFonts w:hint="eastAsia"/>
            </w:rPr>
            <w:t>3.3.1逻辑架构图</w:t>
          </w:r>
          <w:r>
            <w:tab/>
          </w:r>
          <w:r>
            <w:fldChar w:fldCharType="begin"/>
          </w:r>
          <w:r>
            <w:instrText xml:space="preserve"> PAGEREF _Toc9842 </w:instrText>
          </w:r>
          <w:r>
            <w:fldChar w:fldCharType="separate"/>
          </w:r>
          <w:r>
            <w:t>26</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_Toc5775 </w:instrText>
          </w:r>
          <w:r>
            <w:rPr>
              <w:bCs/>
              <w:lang w:val="zh-CN"/>
            </w:rPr>
            <w:fldChar w:fldCharType="separate"/>
          </w:r>
          <w:r>
            <w:rPr>
              <w:rFonts w:hint="eastAsia"/>
            </w:rPr>
            <w:t>3.3.2包图</w:t>
          </w:r>
          <w:r>
            <w:tab/>
          </w:r>
          <w:r>
            <w:fldChar w:fldCharType="begin"/>
          </w:r>
          <w:r>
            <w:instrText xml:space="preserve"> PAGEREF _Toc5775 </w:instrText>
          </w:r>
          <w:r>
            <w:fldChar w:fldCharType="separate"/>
          </w:r>
          <w:r>
            <w:t>27</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_Toc13117 </w:instrText>
          </w:r>
          <w:r>
            <w:rPr>
              <w:bCs/>
              <w:lang w:val="zh-CN"/>
            </w:rPr>
            <w:fldChar w:fldCharType="separate"/>
          </w:r>
          <w:r>
            <w:rPr>
              <w:rFonts w:hint="eastAsia"/>
            </w:rPr>
            <w:t>3.3.3类图</w:t>
          </w:r>
          <w:r>
            <w:tab/>
          </w:r>
          <w:r>
            <w:fldChar w:fldCharType="begin"/>
          </w:r>
          <w:r>
            <w:instrText xml:space="preserve"> PAGEREF _Toc13117 </w:instrText>
          </w:r>
          <w:r>
            <w:fldChar w:fldCharType="separate"/>
          </w:r>
          <w:r>
            <w:t>28</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_Toc27157 </w:instrText>
          </w:r>
          <w:r>
            <w:rPr>
              <w:bCs/>
              <w:lang w:val="zh-CN"/>
            </w:rPr>
            <w:fldChar w:fldCharType="separate"/>
          </w:r>
          <w:r>
            <w:rPr>
              <w:rFonts w:hint="eastAsia"/>
            </w:rPr>
            <w:t>3.3.4状态图</w:t>
          </w:r>
          <w:r>
            <w:tab/>
          </w:r>
          <w:r>
            <w:fldChar w:fldCharType="begin"/>
          </w:r>
          <w:r>
            <w:instrText xml:space="preserve"> PAGEREF _Toc27157 </w:instrText>
          </w:r>
          <w:r>
            <w:fldChar w:fldCharType="separate"/>
          </w:r>
          <w:r>
            <w:t>28</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_Toc25363 </w:instrText>
          </w:r>
          <w:r>
            <w:rPr>
              <w:bCs/>
              <w:lang w:val="zh-CN"/>
            </w:rPr>
            <w:fldChar w:fldCharType="separate"/>
          </w:r>
          <w:r>
            <w:rPr>
              <w:rFonts w:hint="eastAsia"/>
              <w:lang w:val="en-US" w:eastAsia="zh-CN"/>
            </w:rPr>
            <w:t>3.4</w:t>
          </w:r>
          <w:r>
            <w:rPr>
              <w:rFonts w:hint="eastAsia"/>
            </w:rPr>
            <w:t>部署视图</w:t>
          </w:r>
          <w:r>
            <w:tab/>
          </w:r>
          <w:r>
            <w:fldChar w:fldCharType="begin"/>
          </w:r>
          <w:r>
            <w:instrText xml:space="preserve"> PAGEREF _Toc25363 </w:instrText>
          </w:r>
          <w:r>
            <w:fldChar w:fldCharType="separate"/>
          </w:r>
          <w:r>
            <w:t>30</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_Toc4855 </w:instrText>
          </w:r>
          <w:r>
            <w:rPr>
              <w:bCs/>
              <w:lang w:val="zh-CN"/>
            </w:rPr>
            <w:fldChar w:fldCharType="separate"/>
          </w:r>
          <w:r>
            <w:rPr>
              <w:rFonts w:hint="eastAsia"/>
              <w:lang w:val="en-US" w:eastAsia="zh-CN"/>
            </w:rPr>
            <w:t>3.5进程视图</w:t>
          </w:r>
          <w:r>
            <w:tab/>
          </w:r>
          <w:r>
            <w:fldChar w:fldCharType="begin"/>
          </w:r>
          <w:r>
            <w:instrText xml:space="preserve"> PAGEREF _Toc4855 </w:instrText>
          </w:r>
          <w:r>
            <w:fldChar w:fldCharType="separate"/>
          </w:r>
          <w:r>
            <w:t>30</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_Toc6242 </w:instrText>
          </w:r>
          <w:r>
            <w:rPr>
              <w:bCs/>
              <w:lang w:val="zh-CN"/>
            </w:rPr>
            <w:fldChar w:fldCharType="separate"/>
          </w:r>
          <w:r>
            <w:rPr>
              <w:rFonts w:hint="eastAsia"/>
              <w:lang w:val="en-US" w:eastAsia="zh-CN"/>
            </w:rPr>
            <w:t>3.6</w:t>
          </w:r>
          <w:r>
            <w:rPr>
              <w:rFonts w:hint="eastAsia"/>
            </w:rPr>
            <w:t>开发视图</w:t>
          </w:r>
          <w:r>
            <w:tab/>
          </w:r>
          <w:r>
            <w:fldChar w:fldCharType="begin"/>
          </w:r>
          <w:r>
            <w:instrText xml:space="preserve"> PAGEREF _Toc6242 </w:instrText>
          </w:r>
          <w:r>
            <w:fldChar w:fldCharType="separate"/>
          </w:r>
          <w:r>
            <w:t>32</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_Toc22476 </w:instrText>
          </w:r>
          <w:r>
            <w:rPr>
              <w:bCs/>
              <w:lang w:val="zh-CN"/>
            </w:rPr>
            <w:fldChar w:fldCharType="separate"/>
          </w:r>
          <w:r>
            <w:rPr>
              <w:rFonts w:hint="eastAsia"/>
              <w:lang w:val="en-US" w:eastAsia="zh-CN"/>
            </w:rPr>
            <w:t>3.6.1构件图</w:t>
          </w:r>
          <w:r>
            <w:tab/>
          </w:r>
          <w:r>
            <w:fldChar w:fldCharType="begin"/>
          </w:r>
          <w:r>
            <w:instrText xml:space="preserve"> PAGEREF _Toc22476 </w:instrText>
          </w:r>
          <w:r>
            <w:fldChar w:fldCharType="separate"/>
          </w:r>
          <w:r>
            <w:t>32</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_Toc15805 </w:instrText>
          </w:r>
          <w:r>
            <w:rPr>
              <w:bCs/>
              <w:lang w:val="zh-CN"/>
            </w:rPr>
            <w:fldChar w:fldCharType="separate"/>
          </w:r>
          <w:r>
            <w:rPr>
              <w:rFonts w:hint="eastAsia"/>
            </w:rPr>
            <w:t>3.</w:t>
          </w:r>
          <w:r>
            <w:rPr>
              <w:rFonts w:hint="eastAsia"/>
              <w:lang w:val="en-US" w:eastAsia="zh-CN"/>
            </w:rPr>
            <w:t>6</w:t>
          </w:r>
          <w:r>
            <w:rPr>
              <w:rFonts w:hint="eastAsia"/>
            </w:rPr>
            <w:t>.</w:t>
          </w:r>
          <w:r>
            <w:rPr>
              <w:rFonts w:hint="eastAsia"/>
              <w:lang w:val="en-US" w:eastAsia="zh-CN"/>
            </w:rPr>
            <w:t>2</w:t>
          </w:r>
          <w:r>
            <w:rPr>
              <w:rFonts w:hint="eastAsia"/>
            </w:rPr>
            <w:t>如何保持架构与代码的一致性</w:t>
          </w:r>
          <w:r>
            <w:tab/>
          </w:r>
          <w:r>
            <w:fldChar w:fldCharType="begin"/>
          </w:r>
          <w:r>
            <w:instrText xml:space="preserve"> PAGEREF _Toc15805 </w:instrText>
          </w:r>
          <w:r>
            <w:fldChar w:fldCharType="separate"/>
          </w:r>
          <w:r>
            <w:t>32</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_Toc9679 </w:instrText>
          </w:r>
          <w:r>
            <w:rPr>
              <w:bCs/>
              <w:lang w:val="zh-CN"/>
            </w:rPr>
            <w:fldChar w:fldCharType="separate"/>
          </w:r>
          <w:r>
            <w:rPr>
              <w:rFonts w:hint="eastAsia"/>
              <w:lang w:val="en-US" w:eastAsia="zh-CN"/>
            </w:rPr>
            <w:t>4</w:t>
          </w:r>
          <w:r>
            <w:rPr>
              <w:rFonts w:hint="eastAsia"/>
            </w:rPr>
            <w:t>关键技术设计</w:t>
          </w:r>
          <w:r>
            <w:tab/>
          </w:r>
          <w:r>
            <w:fldChar w:fldCharType="begin"/>
          </w:r>
          <w:r>
            <w:instrText xml:space="preserve"> PAGEREF _Toc9679 </w:instrText>
          </w:r>
          <w:r>
            <w:fldChar w:fldCharType="separate"/>
          </w:r>
          <w:r>
            <w:t>33</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_Toc19614 </w:instrText>
          </w:r>
          <w:r>
            <w:rPr>
              <w:bCs/>
              <w:lang w:val="zh-CN"/>
            </w:rPr>
            <w:fldChar w:fldCharType="separate"/>
          </w:r>
          <w:r>
            <w:rPr>
              <w:rFonts w:hint="eastAsia"/>
              <w:lang w:val="en-US" w:eastAsia="zh-CN"/>
            </w:rPr>
            <w:t>4.1</w:t>
          </w:r>
          <w:r>
            <w:rPr>
              <w:rFonts w:hint="eastAsia"/>
            </w:rPr>
            <w:t>公共构件设计</w:t>
          </w:r>
          <w:r>
            <w:tab/>
          </w:r>
          <w:r>
            <w:fldChar w:fldCharType="begin"/>
          </w:r>
          <w:r>
            <w:instrText xml:space="preserve"> PAGEREF _Toc19614 </w:instrText>
          </w:r>
          <w:r>
            <w:fldChar w:fldCharType="separate"/>
          </w:r>
          <w:r>
            <w:t>33</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_Toc29967 </w:instrText>
          </w:r>
          <w:r>
            <w:rPr>
              <w:bCs/>
              <w:lang w:val="zh-CN"/>
            </w:rPr>
            <w:fldChar w:fldCharType="separate"/>
          </w:r>
          <w:r>
            <w:rPr>
              <w:rFonts w:hint="eastAsia"/>
            </w:rPr>
            <w:t>4.1.1构件描述</w:t>
          </w:r>
          <w:r>
            <w:tab/>
          </w:r>
          <w:r>
            <w:fldChar w:fldCharType="begin"/>
          </w:r>
          <w:r>
            <w:instrText xml:space="preserve"> PAGEREF _Toc29967 </w:instrText>
          </w:r>
          <w:r>
            <w:fldChar w:fldCharType="separate"/>
          </w:r>
          <w:r>
            <w:t>33</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_Toc14159 </w:instrText>
          </w:r>
          <w:r>
            <w:rPr>
              <w:bCs/>
              <w:lang w:val="zh-CN"/>
            </w:rPr>
            <w:fldChar w:fldCharType="separate"/>
          </w:r>
          <w:r>
            <w:rPr>
              <w:rFonts w:hint="eastAsia"/>
            </w:rPr>
            <w:t>4.1.2抽取规则</w:t>
          </w:r>
          <w:r>
            <w:tab/>
          </w:r>
          <w:r>
            <w:fldChar w:fldCharType="begin"/>
          </w:r>
          <w:r>
            <w:instrText xml:space="preserve"> PAGEREF _Toc14159 </w:instrText>
          </w:r>
          <w:r>
            <w:fldChar w:fldCharType="separate"/>
          </w:r>
          <w:r>
            <w:t>33</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_Toc18244 </w:instrText>
          </w:r>
          <w:r>
            <w:rPr>
              <w:bCs/>
              <w:lang w:val="zh-CN"/>
            </w:rPr>
            <w:fldChar w:fldCharType="separate"/>
          </w:r>
          <w:r>
            <w:rPr>
              <w:rFonts w:hint="eastAsia"/>
              <w:lang w:val="en-US" w:eastAsia="zh-CN"/>
            </w:rPr>
            <w:t>4.2</w:t>
          </w:r>
          <w:r>
            <w:rPr>
              <w:rFonts w:hint="eastAsia"/>
            </w:rPr>
            <w:t>接口设计</w:t>
          </w:r>
          <w:r>
            <w:tab/>
          </w:r>
          <w:r>
            <w:fldChar w:fldCharType="begin"/>
          </w:r>
          <w:r>
            <w:instrText xml:space="preserve"> PAGEREF _Toc18244 </w:instrText>
          </w:r>
          <w:r>
            <w:fldChar w:fldCharType="separate"/>
          </w:r>
          <w:r>
            <w:t>34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_Toc14069 </w:instrText>
          </w:r>
          <w:r>
            <w:rPr>
              <w:bCs/>
              <w:lang w:val="zh-CN"/>
            </w:rPr>
            <w:fldChar w:fldCharType="separate"/>
          </w:r>
          <w:r>
            <w:rPr>
              <w:rFonts w:hint="eastAsia"/>
            </w:rPr>
            <w:t>4.2.1动作</w:t>
          </w:r>
          <w:r>
            <w:tab/>
          </w:r>
          <w:r>
            <w:fldChar w:fldCharType="begin"/>
          </w:r>
          <w:r>
            <w:instrText xml:space="preserve"> PAGEREF _Toc14069 </w:instrText>
          </w:r>
          <w:r>
            <w:fldChar w:fldCharType="separate"/>
          </w:r>
          <w:r>
            <w:t>34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_Toc24098 </w:instrText>
          </w:r>
          <w:r>
            <w:rPr>
              <w:bCs/>
              <w:lang w:val="zh-CN"/>
            </w:rPr>
            <w:fldChar w:fldCharType="separate"/>
          </w:r>
          <w:r>
            <w:rPr>
              <w:rFonts w:hint="eastAsia"/>
            </w:rPr>
            <w:t>4.2.2路径（接口命名）</w:t>
          </w:r>
          <w:r>
            <w:tab/>
          </w:r>
          <w:r>
            <w:fldChar w:fldCharType="begin"/>
          </w:r>
          <w:r>
            <w:instrText xml:space="preserve"> PAGEREF _Toc24098 </w:instrText>
          </w:r>
          <w:r>
            <w:fldChar w:fldCharType="separate"/>
          </w:r>
          <w:r>
            <w:t>34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_Toc18191 </w:instrText>
          </w:r>
          <w:r>
            <w:rPr>
              <w:bCs/>
              <w:lang w:val="zh-CN"/>
            </w:rPr>
            <w:fldChar w:fldCharType="separate"/>
          </w:r>
          <w:r>
            <w:rPr>
              <w:rFonts w:hint="eastAsia"/>
            </w:rPr>
            <w:t>4.2.3版本（Versioning）</w:t>
          </w:r>
          <w:r>
            <w:tab/>
          </w:r>
          <w:r>
            <w:fldChar w:fldCharType="begin"/>
          </w:r>
          <w:r>
            <w:instrText xml:space="preserve"> PAGEREF _Toc18191 </w:instrText>
          </w:r>
          <w:r>
            <w:fldChar w:fldCharType="separate"/>
          </w:r>
          <w:r>
            <w:t>34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_Toc27994 </w:instrText>
          </w:r>
          <w:r>
            <w:rPr>
              <w:bCs/>
              <w:lang w:val="zh-CN"/>
            </w:rPr>
            <w:fldChar w:fldCharType="separate"/>
          </w:r>
          <w:r>
            <w:rPr>
              <w:rFonts w:hint="eastAsia"/>
            </w:rPr>
            <w:t>4.2.4过滤信息（Filtering）</w:t>
          </w:r>
          <w:r>
            <w:tab/>
          </w:r>
          <w:r>
            <w:fldChar w:fldCharType="begin"/>
          </w:r>
          <w:r>
            <w:instrText xml:space="preserve"> PAGEREF _Toc27994 </w:instrText>
          </w:r>
          <w:r>
            <w:fldChar w:fldCharType="separate"/>
          </w:r>
          <w:r>
            <w:t>34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_Toc8689 </w:instrText>
          </w:r>
          <w:r>
            <w:rPr>
              <w:bCs/>
              <w:lang w:val="zh-CN"/>
            </w:rPr>
            <w:fldChar w:fldCharType="separate"/>
          </w:r>
          <w:r>
            <w:rPr>
              <w:rFonts w:hint="eastAsia"/>
            </w:rPr>
            <w:t>4.2.5状态码（Status Codes）</w:t>
          </w:r>
          <w:r>
            <w:tab/>
          </w:r>
          <w:r>
            <w:fldChar w:fldCharType="begin"/>
          </w:r>
          <w:r>
            <w:instrText xml:space="preserve"> PAGEREF _Toc8689 </w:instrText>
          </w:r>
          <w:r>
            <w:fldChar w:fldCharType="separate"/>
          </w:r>
          <w:r>
            <w:t>35</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_Toc28085 </w:instrText>
          </w:r>
          <w:r>
            <w:rPr>
              <w:bCs/>
              <w:lang w:val="zh-CN"/>
            </w:rPr>
            <w:fldChar w:fldCharType="separate"/>
          </w:r>
          <w:r>
            <w:rPr>
              <w:rFonts w:hint="eastAsia"/>
              <w:lang w:val="en-US" w:eastAsia="zh-CN"/>
            </w:rPr>
            <w:t>4.3</w:t>
          </w:r>
          <w:r>
            <w:rPr>
              <w:rFonts w:hint="eastAsia"/>
            </w:rPr>
            <w:t>数据架构设计</w:t>
          </w:r>
          <w:r>
            <w:tab/>
          </w:r>
          <w:r>
            <w:fldChar w:fldCharType="begin"/>
          </w:r>
          <w:r>
            <w:instrText xml:space="preserve"> PAGEREF _Toc28085 </w:instrText>
          </w:r>
          <w:r>
            <w:fldChar w:fldCharType="separate"/>
          </w:r>
          <w:r>
            <w:t>36</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_Toc28154 </w:instrText>
          </w:r>
          <w:r>
            <w:rPr>
              <w:bCs/>
              <w:lang w:val="zh-CN"/>
            </w:rPr>
            <w:fldChar w:fldCharType="separate"/>
          </w:r>
          <w:r>
            <w:rPr>
              <w:rFonts w:hint="eastAsia"/>
            </w:rPr>
            <w:t>4.3.1主题数据库模型</w:t>
          </w:r>
          <w:r>
            <w:tab/>
          </w:r>
          <w:r>
            <w:fldChar w:fldCharType="begin"/>
          </w:r>
          <w:r>
            <w:instrText xml:space="preserve"> PAGEREF _Toc28154 </w:instrText>
          </w:r>
          <w:r>
            <w:fldChar w:fldCharType="separate"/>
          </w:r>
          <w:r>
            <w:t>36</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_Toc8681 </w:instrText>
          </w:r>
          <w:r>
            <w:rPr>
              <w:bCs/>
              <w:lang w:val="zh-CN"/>
            </w:rPr>
            <w:fldChar w:fldCharType="separate"/>
          </w:r>
          <w:r>
            <w:rPr>
              <w:rFonts w:hint="eastAsia"/>
            </w:rPr>
            <w:t>4.3.2数据访问层设计</w:t>
          </w:r>
          <w:r>
            <w:tab/>
          </w:r>
          <w:r>
            <w:fldChar w:fldCharType="begin"/>
          </w:r>
          <w:r>
            <w:instrText xml:space="preserve"> PAGEREF _Toc8681 </w:instrText>
          </w:r>
          <w:r>
            <w:fldChar w:fldCharType="separate"/>
          </w:r>
          <w:r>
            <w:t>36</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_Toc2456 </w:instrText>
          </w:r>
          <w:r>
            <w:rPr>
              <w:bCs/>
              <w:lang w:val="zh-CN"/>
            </w:rPr>
            <w:fldChar w:fldCharType="separate"/>
          </w:r>
          <w:r>
            <w:rPr>
              <w:rFonts w:hint="eastAsia"/>
              <w:lang w:val="en-US" w:eastAsia="zh-CN"/>
            </w:rPr>
            <w:t>4.4UI架构设计</w:t>
          </w:r>
          <w:r>
            <w:tab/>
          </w:r>
          <w:r>
            <w:fldChar w:fldCharType="begin"/>
          </w:r>
          <w:r>
            <w:instrText xml:space="preserve"> PAGEREF _Toc2456 </w:instrText>
          </w:r>
          <w:r>
            <w:fldChar w:fldCharType="separate"/>
          </w:r>
          <w:r>
            <w:t>37</w:t>
          </w:r>
          <w:r>
            <w:fldChar w:fldCharType="end"/>
          </w:r>
          <w:r>
            <w:rPr>
              <w:bCs/>
              <w:lang w:val="zh-CN"/>
            </w:rPr>
            <w:fldChar w:fldCharType="end"/>
          </w:r>
        </w:p>
        <w:p>
          <w:r>
            <w:rPr>
              <w:bCs/>
              <w:lang w:val="zh-CN"/>
            </w:rPr>
            <w:fldChar w:fldCharType="end"/>
          </w:r>
        </w:p>
      </w:sdtContent>
    </w:sdt>
    <w:p>
      <w:pPr>
        <w:rPr>
          <w:rFonts w:ascii="宋体" w:hAnsi="宋体"/>
          <w:sz w:val="84"/>
          <w:szCs w:val="84"/>
        </w:rPr>
      </w:pPr>
    </w:p>
    <w:p>
      <w:pPr>
        <w:rPr>
          <w:rFonts w:ascii="宋体" w:hAnsi="宋体"/>
          <w:sz w:val="84"/>
          <w:szCs w:val="84"/>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sz w:val="84"/>
          <w:szCs w:val="84"/>
        </w:rPr>
      </w:pPr>
    </w:p>
    <w:p/>
    <w:p>
      <w:pPr>
        <w:pStyle w:val="2"/>
      </w:pPr>
      <w:bookmarkStart w:id="16" w:name="_Toc23700"/>
      <w:bookmarkStart w:id="17" w:name="_Toc534559440"/>
      <w:bookmarkStart w:id="18" w:name="_Toc351540873"/>
      <w:bookmarkStart w:id="19" w:name="_Toc351129565"/>
      <w:r>
        <w:rPr>
          <w:rFonts w:hint="eastAsia"/>
          <w:lang w:val="en-US" w:eastAsia="zh-CN"/>
        </w:rPr>
        <w:t>1</w:t>
      </w:r>
      <w:r>
        <w:rPr>
          <w:rFonts w:hint="eastAsia"/>
        </w:rPr>
        <w:t>引言</w:t>
      </w:r>
      <w:bookmarkEnd w:id="16"/>
      <w:bookmarkEnd w:id="17"/>
      <w:bookmarkEnd w:id="18"/>
      <w:bookmarkEnd w:id="19"/>
    </w:p>
    <w:p>
      <w:pPr>
        <w:pStyle w:val="3"/>
      </w:pPr>
      <w:bookmarkStart w:id="20" w:name="_Toc351129566"/>
      <w:bookmarkStart w:id="21" w:name="_Toc351540874"/>
      <w:bookmarkStart w:id="22" w:name="_Toc534559441"/>
      <w:bookmarkStart w:id="23" w:name="_Toc25538"/>
      <w:r>
        <w:rPr>
          <w:rFonts w:hint="eastAsia"/>
          <w:lang w:val="en-US" w:eastAsia="zh-CN"/>
        </w:rPr>
        <w:t>1.1</w:t>
      </w:r>
      <w:r>
        <w:rPr>
          <w:rFonts w:hint="eastAsia"/>
        </w:rPr>
        <w:t>目的</w:t>
      </w:r>
      <w:bookmarkEnd w:id="20"/>
      <w:bookmarkEnd w:id="21"/>
      <w:bookmarkEnd w:id="22"/>
      <w:bookmarkEnd w:id="23"/>
    </w:p>
    <w:p>
      <w:pPr>
        <w:pStyle w:val="35"/>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本文档从架构方面对系统进行综合概述，记录了架构设计团队在确定质量属性场景、重要的功能需求和非功能需求后的产出。可用于后续开发团队对系统架构的了解及架构团队面对更改时能快速了解已有架构并对此做出针对性修改。本文档表述了已对系统的架构方面做出的重要决策。</w:t>
      </w:r>
    </w:p>
    <w:p>
      <w:pPr>
        <w:pStyle w:val="3"/>
      </w:pPr>
      <w:bookmarkStart w:id="24" w:name="_Toc11082"/>
      <w:bookmarkStart w:id="25" w:name="_Toc534559442"/>
      <w:bookmarkStart w:id="26" w:name="_Toc351540875"/>
      <w:bookmarkStart w:id="27" w:name="_Toc351129567"/>
      <w:r>
        <w:rPr>
          <w:rFonts w:hint="eastAsia"/>
          <w:lang w:val="en-US" w:eastAsia="zh-CN"/>
        </w:rPr>
        <w:t>1.2</w:t>
      </w:r>
      <w:r>
        <w:rPr>
          <w:rFonts w:hint="eastAsia"/>
        </w:rPr>
        <w:t>范围</w:t>
      </w:r>
      <w:bookmarkEnd w:id="24"/>
      <w:bookmarkEnd w:id="25"/>
      <w:bookmarkEnd w:id="26"/>
      <w:bookmarkEnd w:id="27"/>
    </w:p>
    <w:p>
      <w:pPr>
        <w:pStyle w:val="35"/>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本文档适用于Code dream小组开发的Code dream项目。Code dream项目是一个能够在线学习编程语言的网站，提供了编程语言知识学习、学习进度保存、帖子留言交流等功能。</w:t>
      </w:r>
    </w:p>
    <w:p>
      <w:pPr>
        <w:pStyle w:val="35"/>
        <w:rPr>
          <w:rFonts w:hint="eastAsia" w:ascii="Calibri" w:hAnsi="Calibri" w:eastAsia="宋体" w:cs="Times New Roman"/>
          <w:iCs w:val="0"/>
          <w:snapToGrid/>
          <w:kern w:val="2"/>
          <w:sz w:val="21"/>
          <w:szCs w:val="24"/>
          <w:lang w:val="en-US" w:eastAsia="zh-CN" w:bidi="ar-SA"/>
        </w:rPr>
      </w:pPr>
      <w:r>
        <w:rPr>
          <w:rFonts w:hint="eastAsia" w:hAnsi="Calibri" w:cs="Times New Roman"/>
          <w:iCs w:val="0"/>
          <w:snapToGrid/>
          <w:kern w:val="2"/>
          <w:sz w:val="21"/>
          <w:szCs w:val="24"/>
          <w:lang w:val="en-US" w:eastAsia="zh-CN" w:bidi="ar-SA"/>
        </w:rPr>
        <w:t>本文档包括本项目组QAW生成的场景回顾、效用树，对系统架构进行结构权衡分析的ATAM记录表，系统的整体架构设计，系统架构设计的“4+1”视图，防止架构侵蚀的策略，公共构件设计，接口设计和系统的数据架构设计。</w:t>
      </w:r>
      <w:bookmarkStart w:id="168" w:name="_GoBack"/>
      <w:bookmarkEnd w:id="168"/>
    </w:p>
    <w:p>
      <w:pPr>
        <w:pStyle w:val="3"/>
      </w:pPr>
      <w:bookmarkStart w:id="28" w:name="_Toc534559443"/>
      <w:bookmarkStart w:id="29" w:name="_Toc6063"/>
      <w:r>
        <w:rPr>
          <w:rFonts w:hint="eastAsia"/>
          <w:lang w:val="en-US" w:eastAsia="zh-CN"/>
        </w:rPr>
        <w:t>1.3</w:t>
      </w:r>
      <w:r>
        <w:rPr>
          <w:rFonts w:hint="eastAsia"/>
        </w:rPr>
        <w:t>术语表</w:t>
      </w:r>
      <w:bookmarkEnd w:id="28"/>
      <w:bookmarkEnd w:id="29"/>
    </w:p>
    <w:tbl>
      <w:tblPr>
        <w:tblStyle w:val="19"/>
        <w:tblW w:w="8304" w:type="dxa"/>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9"/>
        <w:gridCol w:w="5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ind w:firstLine="422"/>
              <w:jc w:val="center"/>
              <w:rPr>
                <w:b/>
                <w:bCs/>
              </w:rPr>
            </w:pPr>
            <w:r>
              <w:rPr>
                <w:rFonts w:hint="eastAsia"/>
                <w:b/>
                <w:bCs/>
              </w:rPr>
              <w:t>术语</w:t>
            </w:r>
          </w:p>
        </w:tc>
        <w:tc>
          <w:tcPr>
            <w:tcW w:w="5905" w:type="dxa"/>
          </w:tcPr>
          <w:p>
            <w:pPr>
              <w:ind w:firstLine="422"/>
              <w:jc w:val="center"/>
              <w:rPr>
                <w:b/>
                <w:bCs/>
              </w:rPr>
            </w:pPr>
            <w:r>
              <w:rPr>
                <w:rFonts w:hint="eastAsia"/>
                <w:b/>
                <w:bCs/>
              </w:rPr>
              <w:t>术语解释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99" w:type="dxa"/>
          </w:tcPr>
          <w:p>
            <w:pPr>
              <w:rPr>
                <w:rFonts w:hint="eastAsia" w:eastAsia="宋体"/>
                <w:lang w:val="en-US" w:eastAsia="zh-CN"/>
              </w:rPr>
            </w:pPr>
            <w:r>
              <w:rPr>
                <w:rFonts w:hint="eastAsia"/>
                <w:lang w:val="en-US" w:eastAsia="zh-CN"/>
              </w:rPr>
              <w:t>QAW</w:t>
            </w:r>
          </w:p>
        </w:tc>
        <w:tc>
          <w:tcPr>
            <w:tcW w:w="5905" w:type="dxa"/>
          </w:tcPr>
          <w:p>
            <w:pPr>
              <w:rPr>
                <w:rFonts w:hint="eastAsia"/>
              </w:rPr>
            </w:pPr>
            <w:r>
              <w:rPr>
                <w:rFonts w:hint="eastAsia"/>
              </w:rPr>
              <w:t>QAW 方法是一种用于在创建软件体系结构之前发现质量属性的方法。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ATAM</w:t>
            </w:r>
          </w:p>
        </w:tc>
        <w:tc>
          <w:tcPr>
            <w:tcW w:w="5905" w:type="dxa"/>
          </w:tcPr>
          <w:p>
            <w:pPr>
              <w:rPr>
                <w:rFonts w:hint="eastAsia"/>
              </w:rPr>
            </w:pPr>
            <w:r>
              <w:rPr>
                <w:rFonts w:hint="eastAsia"/>
              </w:rPr>
              <w:t>ATAM 包括“权衡”，因为它不仅描述某个体系结构对特定质量目标的满足程度，而且还提供了对那些属性在体系结构质量中所具有的权衡的深入认识。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“4+1”视图</w:t>
            </w:r>
          </w:p>
        </w:tc>
        <w:tc>
          <w:tcPr>
            <w:tcW w:w="5905" w:type="dxa"/>
          </w:tcPr>
          <w:p>
            <w:pPr>
              <w:rPr>
                <w:rFonts w:hint="eastAsia"/>
              </w:rPr>
            </w:pPr>
            <w:r>
              <w:rPr>
                <w:rFonts w:hint="eastAsia"/>
              </w:rPr>
              <w:t>“4+1”视图模型从5个不同的视角包括</w:t>
            </w:r>
            <w:r>
              <w:rPr>
                <w:rFonts w:hint="default"/>
              </w:rPr>
              <w:t>逻辑视图、进程视图、物理视图、开发视图和场景视图来描述软件体系结构。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敏感点</w:t>
            </w:r>
          </w:p>
        </w:tc>
        <w:tc>
          <w:tcPr>
            <w:tcW w:w="5905" w:type="dxa"/>
          </w:tcPr>
          <w:p>
            <w:pPr>
              <w:rPr>
                <w:rFonts w:hint="eastAsia"/>
              </w:rPr>
            </w:pPr>
            <w:r>
              <w:rPr>
                <w:rFonts w:hint="eastAsia"/>
              </w:rPr>
              <w:t>敏感点是一个或多个构件（或之间的关系）的特性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权衡点</w:t>
            </w:r>
          </w:p>
        </w:tc>
        <w:tc>
          <w:tcPr>
            <w:tcW w:w="5905" w:type="dxa"/>
          </w:tcPr>
          <w:p>
            <w:pPr>
              <w:rPr>
                <w:rFonts w:hint="eastAsia"/>
              </w:rPr>
            </w:pPr>
            <w:r>
              <w:rPr>
                <w:rFonts w:hint="eastAsia"/>
              </w:rPr>
              <w:t>权衡点是影响多个质量属性的特性，是多个质量属性的敏感点。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风险</w:t>
            </w:r>
          </w:p>
        </w:tc>
        <w:tc>
          <w:tcPr>
            <w:tcW w:w="5905" w:type="dxa"/>
          </w:tcPr>
          <w:p>
            <w:pPr>
              <w:rPr>
                <w:rFonts w:hint="eastAsia"/>
                <w:lang w:val="en-US" w:eastAsia="zh-CN"/>
              </w:rPr>
            </w:pPr>
            <w:r>
              <w:rPr>
                <w:rFonts w:hint="eastAsia"/>
                <w:lang w:val="en-US" w:eastAsia="zh-CN"/>
              </w:rPr>
              <w:t>风险是可能导致架构出现问题的可能情况。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非风险</w:t>
            </w:r>
          </w:p>
        </w:tc>
        <w:tc>
          <w:tcPr>
            <w:tcW w:w="5905" w:type="dxa"/>
          </w:tcPr>
          <w:p>
            <w:pPr>
              <w:rPr>
                <w:rFonts w:hint="eastAsia"/>
                <w:lang w:val="en-US" w:eastAsia="zh-CN"/>
              </w:rPr>
            </w:pPr>
            <w:r>
              <w:rPr>
                <w:rFonts w:hint="eastAsia"/>
                <w:lang w:val="en-US" w:eastAsia="zh-CN"/>
              </w:rPr>
              <w:t>非风险是预测不会造成风险的战术。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性能（代号P）</w:t>
            </w:r>
          </w:p>
        </w:tc>
        <w:tc>
          <w:tcPr>
            <w:tcW w:w="5905" w:type="dxa"/>
          </w:tcPr>
          <w:p>
            <w:pPr>
              <w:rPr>
                <w:rFonts w:hint="eastAsia"/>
                <w:lang w:val="en-US" w:eastAsia="zh-CN"/>
              </w:rPr>
            </w:pPr>
            <w:r>
              <w:rPr>
                <w:rFonts w:hint="eastAsia"/>
                <w:lang w:val="en-US" w:eastAsia="zh-CN"/>
              </w:rPr>
              <w:t>性能是关于时间的，是软件系统满足时序要求的能力。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可测试性（代号T）</w:t>
            </w:r>
          </w:p>
        </w:tc>
        <w:tc>
          <w:tcPr>
            <w:tcW w:w="5905" w:type="dxa"/>
          </w:tcPr>
          <w:p>
            <w:pPr>
              <w:rPr>
                <w:rFonts w:hint="eastAsia"/>
                <w:lang w:val="en-US" w:eastAsia="zh-CN"/>
              </w:rPr>
            </w:pPr>
            <w:r>
              <w:rPr>
                <w:rFonts w:hint="eastAsia"/>
                <w:lang w:val="en-US" w:eastAsia="zh-CN"/>
              </w:rPr>
              <w:t>软件可测试性是指通过测试可以使软件易于演示其故障。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99" w:type="dxa"/>
          </w:tcPr>
          <w:p>
            <w:pPr>
              <w:rPr>
                <w:rFonts w:hint="eastAsia"/>
                <w:lang w:val="en-US" w:eastAsia="zh-CN"/>
              </w:rPr>
            </w:pPr>
            <w:r>
              <w:rPr>
                <w:rFonts w:hint="eastAsia"/>
                <w:lang w:val="en-US" w:eastAsia="zh-CN"/>
              </w:rPr>
              <w:t>安全性（代号S）</w:t>
            </w:r>
          </w:p>
        </w:tc>
        <w:tc>
          <w:tcPr>
            <w:tcW w:w="5905" w:type="dxa"/>
          </w:tcPr>
          <w:p>
            <w:pPr>
              <w:rPr>
                <w:rFonts w:hint="eastAsia"/>
                <w:lang w:val="en-US" w:eastAsia="zh-CN"/>
              </w:rPr>
            </w:pPr>
            <w:r>
              <w:rPr>
                <w:rFonts w:hint="eastAsia"/>
                <w:lang w:val="en-AU" w:eastAsia="zh-CN"/>
              </w:rPr>
              <w:t>安全性是系统保护数据和信息免受未授权访问的能力的度量，同时仍然提供被授权的人和系统的访问。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可用性（代号A）</w:t>
            </w:r>
          </w:p>
        </w:tc>
        <w:tc>
          <w:tcPr>
            <w:tcW w:w="5905" w:type="dxa"/>
          </w:tcPr>
          <w:p>
            <w:pPr>
              <w:rPr>
                <w:rFonts w:hint="eastAsia"/>
                <w:lang w:val="en-US" w:eastAsia="zh-CN"/>
              </w:rPr>
            </w:pPr>
            <w:r>
              <w:rPr>
                <w:rFonts w:hint="eastAsia"/>
                <w:lang w:val="en-US" w:eastAsia="zh-CN"/>
              </w:rPr>
              <w:t>可用性是软件的一种属性，它存在那里并且时刻准备着执行他的任务。当你需要它时。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易用性（代号U）</w:t>
            </w:r>
          </w:p>
        </w:tc>
        <w:tc>
          <w:tcPr>
            <w:tcW w:w="5905" w:type="dxa"/>
          </w:tcPr>
          <w:p>
            <w:pPr>
              <w:rPr>
                <w:rFonts w:hint="eastAsia"/>
                <w:lang w:val="en-US" w:eastAsia="zh-CN"/>
              </w:rPr>
            </w:pPr>
            <w:r>
              <w:rPr>
                <w:rFonts w:hint="eastAsia"/>
                <w:lang w:val="en-US" w:eastAsia="zh-CN"/>
              </w:rPr>
              <w:t>易用性涉及用户完成期望的任务有多容易，还有系统提供的用户支持的种类。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可移动性（代号M）</w:t>
            </w:r>
          </w:p>
        </w:tc>
        <w:tc>
          <w:tcPr>
            <w:tcW w:w="5905" w:type="dxa"/>
          </w:tcPr>
          <w:p>
            <w:pPr>
              <w:rPr>
                <w:rFonts w:hint="eastAsia"/>
                <w:lang w:val="en-US" w:eastAsia="zh-CN"/>
              </w:rPr>
            </w:pPr>
            <w:r>
              <w:rPr>
                <w:rFonts w:hint="eastAsia"/>
                <w:lang w:val="en-US" w:eastAsia="zh-CN"/>
              </w:rPr>
              <w:t>可移动性包括对移动设备的功能支持、提供功能的一致性以及对移动设备的适应性。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99" w:type="dxa"/>
          </w:tcPr>
          <w:p>
            <w:pPr>
              <w:rPr>
                <w:rFonts w:hint="eastAsia"/>
                <w:lang w:val="en-US" w:eastAsia="zh-CN"/>
              </w:rPr>
            </w:pPr>
            <w:r>
              <w:rPr>
                <w:rFonts w:hint="eastAsia"/>
                <w:lang w:val="en-US" w:eastAsia="zh-CN"/>
              </w:rPr>
              <w:t>可修改性（代号Mo）</w:t>
            </w:r>
          </w:p>
        </w:tc>
        <w:tc>
          <w:tcPr>
            <w:tcW w:w="5905" w:type="dxa"/>
          </w:tcPr>
          <w:p>
            <w:pPr>
              <w:pStyle w:val="33"/>
              <w:ind w:left="0" w:leftChars="0" w:firstLine="0" w:firstLineChars="0"/>
              <w:rPr>
                <w:rFonts w:hint="eastAsia"/>
                <w:lang w:val="en-US" w:eastAsia="zh-CN"/>
              </w:rPr>
            </w:pPr>
            <w:r>
              <w:rPr>
                <w:rFonts w:hint="eastAsia" w:ascii="Calibri" w:hAnsi="Calibri" w:eastAsia="宋体" w:cs="Times New Roman"/>
                <w:kern w:val="2"/>
                <w:sz w:val="21"/>
                <w:szCs w:val="24"/>
                <w:lang w:val="en-US" w:eastAsia="zh-CN" w:bidi="ar-SA"/>
              </w:rPr>
              <w:t>可修改性是关于变化的，我们对它的兴趣在于变化的变化的成本和风险。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互操作性（代号I）</w:t>
            </w:r>
          </w:p>
        </w:tc>
        <w:tc>
          <w:tcPr>
            <w:tcW w:w="5905" w:type="dxa"/>
          </w:tcPr>
          <w:p>
            <w:pPr>
              <w:rPr>
                <w:rFonts w:hint="eastAsia"/>
                <w:lang w:val="en-US" w:eastAsia="zh-CN"/>
              </w:rPr>
            </w:pPr>
            <w:r>
              <w:rPr>
                <w:rFonts w:hint="eastAsia"/>
                <w:lang w:val="en-US" w:eastAsia="zh-CN"/>
              </w:rPr>
              <w:t>互操作性是指两个或多个系统可以有效交换有意义信息的程度。</w:t>
            </w:r>
          </w:p>
        </w:tc>
      </w:tr>
    </w:tbl>
    <w:p/>
    <w:p>
      <w:pPr>
        <w:pStyle w:val="3"/>
      </w:pPr>
      <w:bookmarkStart w:id="30" w:name="_Toc351129569"/>
      <w:bookmarkStart w:id="31" w:name="_Toc15094"/>
      <w:bookmarkStart w:id="32" w:name="_Toc351540877"/>
      <w:bookmarkStart w:id="33" w:name="_Toc534559444"/>
      <w:r>
        <w:rPr>
          <w:rFonts w:hint="eastAsia"/>
          <w:lang w:val="en-US" w:eastAsia="zh-CN"/>
        </w:rPr>
        <w:t>1.4</w:t>
      </w:r>
      <w:r>
        <w:rPr>
          <w:rFonts w:hint="eastAsia"/>
        </w:rPr>
        <w:t>参考资料</w:t>
      </w:r>
      <w:bookmarkEnd w:id="30"/>
      <w:bookmarkEnd w:id="31"/>
      <w:bookmarkEnd w:id="32"/>
      <w:bookmarkEnd w:id="33"/>
    </w:p>
    <w:p>
      <w:pPr>
        <w:pStyle w:val="33"/>
        <w:numPr>
          <w:ilvl w:val="0"/>
          <w:numId w:val="1"/>
        </w:numPr>
        <w:ind w:firstLineChars="0"/>
      </w:pPr>
      <w:r>
        <w:rPr>
          <w:rFonts w:hint="eastAsia"/>
          <w:lang w:eastAsia="zh-CN"/>
        </w:rPr>
        <w:t>《</w:t>
      </w:r>
      <w:r>
        <w:rPr>
          <w:rFonts w:hint="eastAsia"/>
        </w:rPr>
        <w:t>调研报告</w:t>
      </w:r>
      <w:r>
        <w:rPr>
          <w:rFonts w:hint="eastAsia"/>
          <w:lang w:eastAsia="zh-CN"/>
        </w:rPr>
        <w:t>》</w:t>
      </w:r>
      <w:r>
        <w:rPr>
          <w:rFonts w:hint="eastAsia"/>
          <w:lang w:val="en-US" w:eastAsia="zh-CN"/>
        </w:rPr>
        <w:t xml:space="preserve"> </w:t>
      </w:r>
      <w:r>
        <w:rPr>
          <w:rFonts w:hint="eastAsia"/>
        </w:rPr>
        <w:t>Code</w:t>
      </w:r>
      <w:r>
        <w:t xml:space="preserve"> dream</w:t>
      </w:r>
      <w:r>
        <w:rPr>
          <w:rFonts w:hint="eastAsia"/>
        </w:rPr>
        <w:t>开发小组</w:t>
      </w:r>
    </w:p>
    <w:p>
      <w:pPr>
        <w:pStyle w:val="33"/>
        <w:numPr>
          <w:ilvl w:val="0"/>
          <w:numId w:val="1"/>
        </w:numPr>
        <w:ind w:firstLineChars="0"/>
      </w:pPr>
      <w:r>
        <w:rPr>
          <w:rFonts w:hint="eastAsia"/>
          <w:lang w:eastAsia="zh-CN"/>
        </w:rPr>
        <w:t>《</w:t>
      </w:r>
      <w:r>
        <w:rPr>
          <w:rFonts w:hint="eastAsia"/>
          <w:lang w:val="en-US" w:eastAsia="zh-CN"/>
        </w:rPr>
        <w:t>需求分析</w:t>
      </w:r>
      <w:r>
        <w:rPr>
          <w:rFonts w:hint="eastAsia"/>
          <w:lang w:eastAsia="zh-CN"/>
        </w:rPr>
        <w:t>》</w:t>
      </w:r>
      <w:r>
        <w:rPr>
          <w:rFonts w:hint="eastAsia"/>
          <w:lang w:val="en-US" w:eastAsia="zh-CN"/>
        </w:rPr>
        <w:t xml:space="preserve"> </w:t>
      </w:r>
      <w:r>
        <w:rPr>
          <w:rFonts w:hint="eastAsia"/>
        </w:rPr>
        <w:t>Code</w:t>
      </w:r>
      <w:r>
        <w:t xml:space="preserve"> dream</w:t>
      </w:r>
      <w:r>
        <w:rPr>
          <w:rFonts w:hint="eastAsia"/>
        </w:rPr>
        <w:t>开发小组</w:t>
      </w:r>
    </w:p>
    <w:p>
      <w:pPr>
        <w:pStyle w:val="33"/>
        <w:numPr>
          <w:ilvl w:val="0"/>
          <w:numId w:val="1"/>
        </w:numPr>
        <w:ind w:firstLineChars="0"/>
      </w:pPr>
      <w:r>
        <w:rPr>
          <w:rFonts w:hint="eastAsia"/>
          <w:lang w:eastAsia="zh-CN"/>
        </w:rPr>
        <w:t>《</w:t>
      </w:r>
      <w:r>
        <w:rPr>
          <w:rFonts w:hint="eastAsia"/>
        </w:rPr>
        <w:t>用户手册</w:t>
      </w:r>
      <w:r>
        <w:rPr>
          <w:rFonts w:hint="eastAsia"/>
          <w:lang w:eastAsia="zh-CN"/>
        </w:rPr>
        <w:t>》</w:t>
      </w:r>
      <w:r>
        <w:rPr>
          <w:rFonts w:hint="eastAsia"/>
          <w:lang w:val="en-US" w:eastAsia="zh-CN"/>
        </w:rPr>
        <w:t xml:space="preserve"> </w:t>
      </w:r>
      <w:r>
        <w:rPr>
          <w:rFonts w:hint="eastAsia"/>
        </w:rPr>
        <w:t>Code</w:t>
      </w:r>
      <w:r>
        <w:t xml:space="preserve"> dream</w:t>
      </w:r>
      <w:r>
        <w:rPr>
          <w:rFonts w:hint="eastAsia"/>
        </w:rPr>
        <w:t>开发小组</w:t>
      </w:r>
    </w:p>
    <w:p>
      <w:pPr>
        <w:pStyle w:val="33"/>
        <w:numPr>
          <w:ilvl w:val="0"/>
          <w:numId w:val="1"/>
        </w:numPr>
        <w:ind w:firstLineChars="0"/>
      </w:pPr>
      <w:r>
        <w:rPr>
          <w:rFonts w:hint="eastAsia"/>
          <w:lang w:eastAsia="zh-CN"/>
        </w:rPr>
        <w:t>《</w:t>
      </w:r>
      <w:r>
        <w:rPr>
          <w:rFonts w:hint="eastAsia"/>
          <w:lang w:val="en-US" w:eastAsia="zh-CN"/>
        </w:rPr>
        <w:t>软件构架实践</w:t>
      </w:r>
      <w:r>
        <w:rPr>
          <w:rFonts w:hint="eastAsia"/>
          <w:lang w:eastAsia="zh-CN"/>
        </w:rPr>
        <w:t>》</w:t>
      </w:r>
      <w:r>
        <w:rPr>
          <w:rFonts w:hint="eastAsia"/>
          <w:lang w:val="en-US" w:eastAsia="zh-CN"/>
        </w:rPr>
        <w:t xml:space="preserve"> Len Bass,Paul Clements,Rick Kazman著 清华大学出版社</w:t>
      </w:r>
    </w:p>
    <w:p>
      <w:pPr>
        <w:pStyle w:val="33"/>
        <w:numPr>
          <w:ilvl w:val="0"/>
          <w:numId w:val="1"/>
        </w:numPr>
        <w:ind w:firstLineChars="0"/>
      </w:pPr>
      <w:r>
        <w:rPr>
          <w:rFonts w:hint="eastAsia"/>
        </w:rPr>
        <w:t>《数据库系统概念》 西尔伯沙茨 机械工业出版社</w:t>
      </w:r>
    </w:p>
    <w:p>
      <w:pPr>
        <w:pStyle w:val="33"/>
        <w:numPr>
          <w:ilvl w:val="0"/>
          <w:numId w:val="1"/>
        </w:numPr>
        <w:ind w:firstLineChars="0"/>
      </w:pPr>
      <w:r>
        <w:rPr>
          <w:rFonts w:hint="eastAsia"/>
        </w:rPr>
        <w:t>《UML和模式应用</w:t>
      </w:r>
      <w:r>
        <w:rPr>
          <w:rFonts w:hint="eastAsia"/>
          <w:lang w:eastAsia="zh-CN"/>
        </w:rPr>
        <w:t>》</w:t>
      </w:r>
      <w:r>
        <w:rPr>
          <w:rFonts w:hint="eastAsia"/>
          <w:lang w:val="en-US" w:eastAsia="zh-CN"/>
        </w:rPr>
        <w:t xml:space="preserve"> </w:t>
      </w:r>
      <w:r>
        <w:rPr>
          <w:rFonts w:hint="eastAsia"/>
        </w:rPr>
        <w:t>（美）拉曼(Larman，C.)著</w:t>
      </w:r>
      <w:r>
        <w:rPr>
          <w:rFonts w:hint="eastAsia"/>
          <w:lang w:val="en-US" w:eastAsia="zh-CN"/>
        </w:rPr>
        <w:t xml:space="preserve"> </w:t>
      </w:r>
      <w:r>
        <w:rPr>
          <w:rFonts w:hint="eastAsia"/>
        </w:rPr>
        <w:t>李洋等译 机械工业出版社</w:t>
      </w:r>
    </w:p>
    <w:p/>
    <w:p>
      <w:pPr>
        <w:pStyle w:val="2"/>
      </w:pPr>
      <w:bookmarkStart w:id="34" w:name="_Toc534559445"/>
      <w:bookmarkStart w:id="35" w:name="_Toc351540878"/>
      <w:bookmarkStart w:id="36" w:name="_Toc351129570"/>
      <w:bookmarkStart w:id="37" w:name="_Toc17260"/>
      <w:bookmarkStart w:id="38" w:name="_Toc130177849"/>
      <w:r>
        <w:rPr>
          <w:rFonts w:hint="eastAsia"/>
          <w:lang w:val="en-US" w:eastAsia="zh-CN"/>
        </w:rPr>
        <w:t>2</w:t>
      </w:r>
      <w:r>
        <w:rPr>
          <w:rFonts w:hint="eastAsia"/>
        </w:rPr>
        <w:t>软件系统架构设计概述</w:t>
      </w:r>
      <w:bookmarkEnd w:id="34"/>
      <w:bookmarkEnd w:id="35"/>
      <w:bookmarkEnd w:id="36"/>
      <w:bookmarkEnd w:id="37"/>
    </w:p>
    <w:p>
      <w:pPr>
        <w:pStyle w:val="3"/>
      </w:pPr>
      <w:bookmarkStart w:id="39" w:name="_Toc351129572"/>
      <w:bookmarkStart w:id="40" w:name="_Toc4122"/>
      <w:bookmarkStart w:id="41" w:name="_Toc351540880"/>
      <w:bookmarkStart w:id="42" w:name="_Toc534559446"/>
      <w:r>
        <w:rPr>
          <w:rFonts w:hint="eastAsia"/>
          <w:lang w:val="en-US" w:eastAsia="zh-CN"/>
        </w:rPr>
        <w:t>2.1</w:t>
      </w:r>
      <w:r>
        <w:rPr>
          <w:rFonts w:hint="eastAsia"/>
        </w:rPr>
        <w:t>软件系统架构设计策略与原则</w:t>
      </w:r>
      <w:bookmarkEnd w:id="39"/>
      <w:bookmarkEnd w:id="40"/>
      <w:bookmarkEnd w:id="41"/>
      <w:bookmarkEnd w:id="42"/>
    </w:p>
    <w:p>
      <w:pPr>
        <w:pStyle w:val="35"/>
        <w:rPr>
          <w:rFonts w:hAnsi="Times New Roman"/>
          <w:iCs w:val="0"/>
          <w:snapToGrid w:val="0"/>
          <w:sz w:val="21"/>
          <w:szCs w:val="21"/>
        </w:rPr>
      </w:pPr>
      <w:r>
        <w:rPr>
          <w:rFonts w:hint="eastAsia" w:hAnsi="Times New Roman"/>
          <w:iCs w:val="0"/>
          <w:snapToGrid w:val="0"/>
          <w:sz w:val="21"/>
          <w:szCs w:val="21"/>
        </w:rPr>
        <w:t>为了达到用户方便使用、交互良好且可以跨平台的特性，该项目采用了基于web的M</w:t>
      </w:r>
      <w:r>
        <w:rPr>
          <w:rFonts w:hAnsi="Times New Roman"/>
          <w:iCs w:val="0"/>
          <w:snapToGrid w:val="0"/>
          <w:sz w:val="21"/>
          <w:szCs w:val="21"/>
        </w:rPr>
        <w:t>CV</w:t>
      </w:r>
      <w:r>
        <w:rPr>
          <w:rFonts w:hint="eastAsia" w:hAnsi="Times New Roman"/>
          <w:iCs w:val="0"/>
          <w:snapToGrid w:val="0"/>
          <w:sz w:val="21"/>
          <w:szCs w:val="21"/>
        </w:rPr>
        <w:t>架构。同时，鉴于开发小组的开发经验不足，因此在架构设计过程中尽可能采用前后端分离的方式，通过使用B</w:t>
      </w:r>
      <w:r>
        <w:rPr>
          <w:rFonts w:hAnsi="Times New Roman"/>
          <w:iCs w:val="0"/>
          <w:snapToGrid w:val="0"/>
          <w:sz w:val="21"/>
          <w:szCs w:val="21"/>
        </w:rPr>
        <w:t>roker</w:t>
      </w:r>
      <w:r>
        <w:rPr>
          <w:rFonts w:hint="eastAsia" w:hAnsi="Times New Roman"/>
          <w:iCs w:val="0"/>
          <w:snapToGrid w:val="0"/>
          <w:sz w:val="21"/>
          <w:szCs w:val="21"/>
        </w:rPr>
        <w:t>架构，在开发过程中使用mock平台作为中间件来规范接口和模拟数据，前后端应用J</w:t>
      </w:r>
      <w:r>
        <w:rPr>
          <w:rFonts w:hAnsi="Times New Roman"/>
          <w:iCs w:val="0"/>
          <w:snapToGrid w:val="0"/>
          <w:sz w:val="21"/>
          <w:szCs w:val="21"/>
        </w:rPr>
        <w:t>SON</w:t>
      </w:r>
      <w:r>
        <w:rPr>
          <w:rFonts w:hint="eastAsia" w:hAnsi="Times New Roman"/>
          <w:iCs w:val="0"/>
          <w:snapToGrid w:val="0"/>
          <w:sz w:val="21"/>
          <w:szCs w:val="21"/>
        </w:rPr>
        <w:t>作为数据传输的规范。</w:t>
      </w:r>
    </w:p>
    <w:p>
      <w:pPr>
        <w:pStyle w:val="35"/>
        <w:rPr>
          <w:rFonts w:hAnsi="Times New Roman"/>
          <w:iCs w:val="0"/>
          <w:snapToGrid w:val="0"/>
          <w:sz w:val="21"/>
          <w:szCs w:val="21"/>
        </w:rPr>
      </w:pPr>
      <w:r>
        <w:rPr>
          <w:rFonts w:hint="eastAsia" w:hAnsi="Times New Roman"/>
          <w:iCs w:val="0"/>
          <w:snapToGrid w:val="0"/>
          <w:sz w:val="21"/>
          <w:szCs w:val="21"/>
        </w:rPr>
        <w:t>前端方面为了达到与用户交互良好且美观的特性，采用了能与用户进行动态交互的JavaScript，并使用bootstrap作为前端框架，以此利用框架封装良好的前端组件。</w:t>
      </w:r>
    </w:p>
    <w:p>
      <w:pPr>
        <w:pStyle w:val="35"/>
        <w:rPr>
          <w:rFonts w:hAnsi="Times New Roman"/>
          <w:iCs w:val="0"/>
          <w:snapToGrid w:val="0"/>
          <w:sz w:val="21"/>
          <w:szCs w:val="21"/>
        </w:rPr>
      </w:pPr>
      <w:r>
        <w:rPr>
          <w:rFonts w:hint="eastAsia" w:hAnsi="Times New Roman"/>
          <w:iCs w:val="0"/>
          <w:snapToGrid w:val="0"/>
          <w:sz w:val="21"/>
          <w:szCs w:val="21"/>
        </w:rPr>
        <w:t>后端方面，鉴于项目的轻量性，为了快速开发同时不失可维护性，采用了php语言与基于php7的</w:t>
      </w:r>
      <w:r>
        <w:rPr>
          <w:rFonts w:hAnsi="Times New Roman"/>
          <w:iCs w:val="0"/>
          <w:snapToGrid w:val="0"/>
          <w:sz w:val="21"/>
          <w:szCs w:val="21"/>
        </w:rPr>
        <w:t>T</w:t>
      </w:r>
      <w:r>
        <w:rPr>
          <w:rFonts w:hint="eastAsia" w:hAnsi="Times New Roman"/>
          <w:iCs w:val="0"/>
          <w:snapToGrid w:val="0"/>
          <w:sz w:val="21"/>
          <w:szCs w:val="21"/>
        </w:rPr>
        <w:t>hinkphp框架，该框架较好地封装了控制器和模型的底层服务，提供对多种数据库的良好支持。此外，本项目以Mysql作为数据库以达到节省经济支出的目的。</w:t>
      </w:r>
    </w:p>
    <w:p>
      <w:pPr>
        <w:pStyle w:val="35"/>
        <w:rPr>
          <w:rFonts w:hAnsi="Times New Roman"/>
          <w:iCs w:val="0"/>
          <w:snapToGrid w:val="0"/>
          <w:sz w:val="21"/>
          <w:szCs w:val="21"/>
        </w:rPr>
      </w:pPr>
      <w:r>
        <w:rPr>
          <w:rFonts w:hint="eastAsia" w:hAnsi="Times New Roman"/>
          <w:iCs w:val="0"/>
          <w:snapToGrid w:val="0"/>
          <w:sz w:val="21"/>
          <w:szCs w:val="21"/>
        </w:rPr>
        <w:t>在架构设计的过程中，本架构设计小组以前后端分离的web</w:t>
      </w:r>
      <w:r>
        <w:rPr>
          <w:rFonts w:hAnsi="Times New Roman"/>
          <w:iCs w:val="0"/>
          <w:snapToGrid w:val="0"/>
          <w:sz w:val="21"/>
          <w:szCs w:val="21"/>
        </w:rPr>
        <w:t xml:space="preserve"> MVC</w:t>
      </w:r>
      <w:r>
        <w:rPr>
          <w:rFonts w:hint="eastAsia" w:hAnsi="Times New Roman"/>
          <w:iCs w:val="0"/>
          <w:snapToGrid w:val="0"/>
          <w:sz w:val="21"/>
          <w:szCs w:val="21"/>
        </w:rPr>
        <w:t>为基础，在设计时考虑项目的轻量性、开发小组的经验不足、项目工期短等因素，尽可能达到高效、经济的目的。</w:t>
      </w:r>
    </w:p>
    <w:p>
      <w:pPr>
        <w:pStyle w:val="3"/>
      </w:pPr>
      <w:bookmarkStart w:id="43" w:name="_Toc271"/>
      <w:bookmarkStart w:id="44" w:name="_Toc351540881"/>
      <w:bookmarkStart w:id="45" w:name="_Toc534559447"/>
      <w:bookmarkStart w:id="46" w:name="_Toc351129573"/>
      <w:r>
        <w:rPr>
          <w:rFonts w:hint="eastAsia"/>
          <w:lang w:val="en-US" w:eastAsia="zh-CN"/>
        </w:rPr>
        <w:t>2.2</w:t>
      </w:r>
      <w:r>
        <w:rPr>
          <w:rFonts w:hint="eastAsia"/>
        </w:rPr>
        <w:t>关键功能性需求</w:t>
      </w:r>
      <w:bookmarkEnd w:id="43"/>
      <w:bookmarkEnd w:id="44"/>
      <w:bookmarkEnd w:id="45"/>
      <w:bookmarkEnd w:id="46"/>
    </w:p>
    <w:p>
      <w:pPr>
        <w:ind w:firstLine="420" w:firstLineChars="200"/>
      </w:pPr>
      <w:r>
        <w:rPr>
          <w:rFonts w:hint="eastAsia"/>
        </w:rPr>
        <w:t>本系统包括一个面向游客的子系统、一个面向用户的子系统以及一个面向业务管理员的子系统。游客可以进行课程浏览、在线编译以及可以浏览部分留言板留言。用户可以进行课程浏览、在线编译以及留言板所有留言；并可以对自己的学习情况进行个性化管理，包括可以查看个人学习专注度（专注“森林”），查看个人每日登陆时长，查看个人课程进度，并可以对留言板留言进行收藏等管理功能。业务管理员可以对系统课程进行管理，包括对课程进行增删改操作以及对课程章节进行增删改操作。</w:t>
      </w:r>
    </w:p>
    <w:p>
      <w:pPr>
        <w:ind w:firstLine="420" w:firstLineChars="200"/>
      </w:pPr>
      <w:r>
        <w:rPr>
          <w:rFonts w:hint="eastAsia"/>
        </w:rPr>
        <w:t>本系统的外延包括作为系统管理员的开发者，开发者可以根据用户反馈对系统进行更加具体、全面的更改。</w:t>
      </w:r>
    </w:p>
    <w:p>
      <w:pPr>
        <w:ind w:firstLine="420" w:firstLineChars="200"/>
      </w:pPr>
      <w:r>
        <w:rPr>
          <w:rFonts w:hint="eastAsia"/>
        </w:rPr>
        <w:t>系统功能模块划分如下：</w:t>
      </w:r>
    </w:p>
    <w:p>
      <w:pPr>
        <w:pStyle w:val="35"/>
        <w:ind w:left="630"/>
      </w:pPr>
      <w:r>
        <w:rPr>
          <w:rFonts w:hint="eastAsia"/>
        </w:rPr>
        <w:drawing>
          <wp:inline distT="0" distB="0" distL="114300" distR="114300">
            <wp:extent cx="3637915" cy="7738110"/>
            <wp:effectExtent l="0" t="0" r="4445" b="3810"/>
            <wp:docPr id="6" name="图片 6" descr="系统功能结构图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功能结构图v2"/>
                    <pic:cNvPicPr>
                      <a:picLocks noChangeAspect="1"/>
                    </pic:cNvPicPr>
                  </pic:nvPicPr>
                  <pic:blipFill>
                    <a:blip r:embed="rId6"/>
                    <a:stretch>
                      <a:fillRect/>
                    </a:stretch>
                  </pic:blipFill>
                  <pic:spPr>
                    <a:xfrm>
                      <a:off x="0" y="0"/>
                      <a:ext cx="3638758" cy="7740259"/>
                    </a:xfrm>
                    <a:prstGeom prst="rect">
                      <a:avLst/>
                    </a:prstGeom>
                  </pic:spPr>
                </pic:pic>
              </a:graphicData>
            </a:graphic>
          </wp:inline>
        </w:drawing>
      </w:r>
    </w:p>
    <w:p>
      <w:pPr>
        <w:pStyle w:val="35"/>
        <w:ind w:left="0" w:leftChars="0" w:firstLine="480" w:firstLineChars="200"/>
      </w:pPr>
      <w:r>
        <w:rPr>
          <w:rFonts w:hint="eastAsia"/>
        </w:rPr>
        <w:t>关键功能记录如下：</w:t>
      </w:r>
    </w:p>
    <w:p>
      <w:pPr>
        <w:ind w:firstLine="420" w:firstLineChars="200"/>
      </w:pPr>
      <w:bookmarkStart w:id="47" w:name="_Toc2402_WPSOffice_Level1"/>
      <w:r>
        <w:rPr>
          <w:rFonts w:hint="eastAsia"/>
        </w:rPr>
        <w:t>1.注册/登录功能</w:t>
      </w:r>
      <w:bookmarkEnd w:id="47"/>
    </w:p>
    <w:p>
      <w:pPr>
        <w:ind w:firstLine="840" w:firstLineChars="400"/>
      </w:pPr>
      <w:bookmarkStart w:id="48" w:name="_Toc11927_WPSOffice_Level2"/>
      <w:r>
        <w:rPr>
          <w:rFonts w:hint="eastAsia"/>
        </w:rPr>
        <w:t>1.1功能目标</w:t>
      </w:r>
      <w:bookmarkEnd w:id="48"/>
    </w:p>
    <w:p>
      <w:pPr>
        <w:ind w:firstLine="840" w:firstLineChars="400"/>
      </w:pPr>
      <w:r>
        <w:rPr>
          <w:rFonts w:hint="eastAsia"/>
        </w:rPr>
        <w:t>记录用户个人信息，包括基本信息和系统使用信息，用于提供个性化服务。</w:t>
      </w:r>
    </w:p>
    <w:p>
      <w:pPr>
        <w:ind w:left="1050" w:leftChars="500" w:firstLine="0" w:firstLineChars="0"/>
      </w:pPr>
      <w:bookmarkStart w:id="49" w:name="_Toc6420_WPSOffice_Level2"/>
      <w:r>
        <w:rPr>
          <w:rFonts w:hint="eastAsia"/>
        </w:rPr>
        <w:t>1.2功能内容</w:t>
      </w:r>
      <w:bookmarkEnd w:id="49"/>
    </w:p>
    <w:p>
      <w:pPr>
        <w:ind w:left="1050" w:leftChars="500"/>
      </w:pPr>
      <w:r>
        <w:rPr>
          <w:rFonts w:hint="eastAsia"/>
        </w:rPr>
        <w:t>用户可以进行注册，填写基本信息，系统将保存基本信息；用户注册后使用帐号登录系统，系统将从数据库中读取并同步该用户系统，包括进行网站数据更新和页面重绘；系统将定时及通过时间点（如章节学习完成、退出等）进行用户学习信息同步，更新数据库。</w:t>
      </w:r>
    </w:p>
    <w:p>
      <w:pPr>
        <w:ind w:firstLine="420" w:firstLineChars="200"/>
      </w:pPr>
      <w:bookmarkStart w:id="50" w:name="_Toc7003_WPSOffice_Level1"/>
      <w:r>
        <w:rPr>
          <w:rFonts w:hint="eastAsia"/>
        </w:rPr>
        <w:t>2.学习内容选择功能</w:t>
      </w:r>
      <w:bookmarkEnd w:id="50"/>
    </w:p>
    <w:p>
      <w:pPr>
        <w:ind w:firstLine="840" w:firstLineChars="400"/>
      </w:pPr>
      <w:bookmarkStart w:id="51" w:name="_Toc28335_WPSOffice_Level2"/>
      <w:r>
        <w:rPr>
          <w:rFonts w:hint="eastAsia"/>
        </w:rPr>
        <w:t>2.1功能目标</w:t>
      </w:r>
      <w:bookmarkEnd w:id="51"/>
    </w:p>
    <w:p>
      <w:pPr>
        <w:ind w:firstLine="840" w:firstLineChars="400"/>
      </w:pPr>
      <w:r>
        <w:rPr>
          <w:rFonts w:hint="eastAsia"/>
        </w:rPr>
        <w:t>给用户列举在网站内可以学习的内容，用户可以自由选择课程并进入相关页面进行学习。</w:t>
      </w:r>
    </w:p>
    <w:p>
      <w:pPr>
        <w:ind w:firstLine="840" w:firstLineChars="400"/>
      </w:pPr>
      <w:bookmarkStart w:id="52" w:name="_Toc19732_WPSOffice_Level2"/>
      <w:r>
        <w:rPr>
          <w:rFonts w:hint="eastAsia"/>
        </w:rPr>
        <w:t>2.2功能内容</w:t>
      </w:r>
      <w:bookmarkEnd w:id="52"/>
    </w:p>
    <w:p>
      <w:pPr>
        <w:ind w:firstLine="840" w:firstLineChars="400"/>
      </w:pPr>
      <w:r>
        <w:rPr>
          <w:rFonts w:hint="eastAsia"/>
        </w:rPr>
        <w:t>在网站的侧边栏或顶栏显示主要课程分类或推荐给用户的课程，用户通过点击查看相应的课程简介页面。</w:t>
      </w:r>
    </w:p>
    <w:p>
      <w:pPr>
        <w:ind w:firstLine="420" w:firstLineChars="200"/>
      </w:pPr>
      <w:bookmarkStart w:id="53" w:name="_Toc9779_WPSOffice_Level1"/>
      <w:r>
        <w:rPr>
          <w:rFonts w:hint="eastAsia"/>
        </w:rPr>
        <w:t>3拓扑图功能</w:t>
      </w:r>
      <w:bookmarkEnd w:id="53"/>
    </w:p>
    <w:p>
      <w:pPr>
        <w:ind w:firstLine="840" w:firstLineChars="400"/>
      </w:pPr>
      <w:bookmarkStart w:id="54" w:name="_Toc30643_WPSOffice_Level2"/>
      <w:r>
        <w:rPr>
          <w:rFonts w:hint="eastAsia"/>
        </w:rPr>
        <w:t>3.1功能目标</w:t>
      </w:r>
      <w:bookmarkEnd w:id="54"/>
    </w:p>
    <w:p>
      <w:pPr>
        <w:ind w:firstLine="840" w:firstLineChars="400"/>
      </w:pPr>
      <w:r>
        <w:rPr>
          <w:rFonts w:hint="eastAsia"/>
        </w:rPr>
        <w:t>在网站首页上显示课程的拓扑图，用户可以直观了解课程学习的先后顺序，并且能够通过点击直接进入相关课程的页面。</w:t>
      </w:r>
    </w:p>
    <w:p>
      <w:pPr>
        <w:ind w:firstLine="840" w:firstLineChars="400"/>
      </w:pPr>
      <w:bookmarkStart w:id="55" w:name="_Toc25417_WPSOffice_Level2"/>
      <w:r>
        <w:rPr>
          <w:rFonts w:hint="eastAsia"/>
        </w:rPr>
        <w:t>3.2功能内容</w:t>
      </w:r>
      <w:bookmarkEnd w:id="55"/>
    </w:p>
    <w:p>
      <w:pPr>
        <w:ind w:firstLine="840" w:firstLineChars="400"/>
      </w:pPr>
      <w:r>
        <w:rPr>
          <w:rFonts w:hint="eastAsia"/>
        </w:rPr>
        <w:t>设计课程学习先后顺序的拓扑图，结合国内学院对这些课程的学期安排，以拓扑图+大致学习阶段（如大一、大二等）的形式展示给用户，用户可以从拓扑图上了解到课程的先后学习顺序，并对该学科有整体的把握，对课程及知识间的关系有了解。用户可以通过点击选择拓扑图上相应课程并能够直接进入课程的页面。</w:t>
      </w:r>
    </w:p>
    <w:p>
      <w:pPr>
        <w:ind w:firstLine="420" w:firstLineChars="200"/>
      </w:pPr>
      <w:bookmarkStart w:id="56" w:name="_Toc11927_WPSOffice_Level1"/>
      <w:r>
        <w:rPr>
          <w:rFonts w:hint="eastAsia"/>
        </w:rPr>
        <w:t>4实例展示功能</w:t>
      </w:r>
      <w:bookmarkEnd w:id="56"/>
    </w:p>
    <w:p>
      <w:pPr>
        <w:ind w:firstLine="840" w:firstLineChars="400"/>
      </w:pPr>
      <w:bookmarkStart w:id="57" w:name="_Toc13141_WPSOffice_Level2"/>
      <w:r>
        <w:rPr>
          <w:rFonts w:hint="eastAsia"/>
        </w:rPr>
        <w:t>4.1功能目标</w:t>
      </w:r>
      <w:bookmarkEnd w:id="57"/>
    </w:p>
    <w:p>
      <w:pPr>
        <w:ind w:firstLine="840" w:firstLineChars="400"/>
      </w:pPr>
      <w:r>
        <w:rPr>
          <w:rFonts w:hint="eastAsia"/>
        </w:rPr>
        <w:t>为用户提供代码实例展示，使用户在学习过程中对所学知识有更深的理解，帮助用户更加有效地消化理论知识。</w:t>
      </w:r>
    </w:p>
    <w:p>
      <w:pPr>
        <w:ind w:firstLine="840" w:firstLineChars="400"/>
      </w:pPr>
      <w:bookmarkStart w:id="58" w:name="_Toc4270_WPSOffice_Level2"/>
      <w:r>
        <w:rPr>
          <w:rFonts w:hint="eastAsia"/>
        </w:rPr>
        <w:t>4.2功能内容</w:t>
      </w:r>
      <w:bookmarkEnd w:id="58"/>
    </w:p>
    <w:p>
      <w:pPr>
        <w:ind w:firstLine="840" w:firstLineChars="400"/>
      </w:pPr>
      <w:r>
        <w:rPr>
          <w:rFonts w:hint="eastAsia"/>
        </w:rPr>
        <w:t>实例展示功能根据当前传授内容为用户提供实际操作的完整代码，并对代码进行注释。</w:t>
      </w:r>
    </w:p>
    <w:p>
      <w:pPr>
        <w:ind w:firstLine="420" w:firstLineChars="200"/>
      </w:pPr>
      <w:bookmarkStart w:id="59" w:name="_Toc6420_WPSOffice_Level1"/>
      <w:r>
        <w:rPr>
          <w:rFonts w:hint="eastAsia"/>
        </w:rPr>
        <w:t>5在线编译功能</w:t>
      </w:r>
      <w:bookmarkEnd w:id="59"/>
    </w:p>
    <w:p>
      <w:pPr>
        <w:ind w:firstLine="840" w:firstLineChars="400"/>
      </w:pPr>
      <w:bookmarkStart w:id="60" w:name="_Toc17263_WPSOffice_Level2"/>
      <w:r>
        <w:rPr>
          <w:rFonts w:hint="eastAsia"/>
        </w:rPr>
        <w:t>5.1功能目标</w:t>
      </w:r>
      <w:bookmarkEnd w:id="60"/>
    </w:p>
    <w:p>
      <w:pPr>
        <w:ind w:left="1050" w:leftChars="500"/>
      </w:pPr>
      <w:r>
        <w:rPr>
          <w:rFonts w:hint="eastAsia"/>
        </w:rPr>
        <w:t>实现一个网页版在线编译器，加深用户对示范代码的理解，方便用户即时实操所学的内容。</w:t>
      </w:r>
    </w:p>
    <w:p>
      <w:pPr>
        <w:ind w:firstLine="840" w:firstLineChars="400"/>
      </w:pPr>
      <w:bookmarkStart w:id="61" w:name="_Toc9363_WPSOffice_Level2"/>
      <w:r>
        <w:rPr>
          <w:rFonts w:hint="eastAsia"/>
        </w:rPr>
        <w:t>5.2功能内容</w:t>
      </w:r>
      <w:bookmarkEnd w:id="61"/>
    </w:p>
    <w:p>
      <w:pPr>
        <w:ind w:left="1050" w:leftChars="500"/>
      </w:pPr>
      <w:r>
        <w:rPr>
          <w:rFonts w:hint="eastAsia"/>
        </w:rPr>
        <w:t>该在线编译器能够对教程示例中的示范代码进行编译，页面会显示编码结果；用户也可以在编译器中输入自己的代码进行试验。</w:t>
      </w:r>
    </w:p>
    <w:p>
      <w:pPr>
        <w:ind w:firstLine="420" w:firstLineChars="200"/>
      </w:pPr>
      <w:bookmarkStart w:id="62" w:name="_Toc4945_WPSOffice_Level1"/>
      <w:r>
        <w:rPr>
          <w:rFonts w:hint="eastAsia"/>
        </w:rPr>
        <w:t>6留言板功能</w:t>
      </w:r>
      <w:bookmarkEnd w:id="62"/>
    </w:p>
    <w:p>
      <w:pPr>
        <w:ind w:firstLine="840" w:firstLineChars="400"/>
      </w:pPr>
      <w:bookmarkStart w:id="63" w:name="_Toc3231_WPSOffice_Level2"/>
      <w:r>
        <w:rPr>
          <w:rFonts w:hint="eastAsia"/>
        </w:rPr>
        <w:t>6.1功能目标</w:t>
      </w:r>
      <w:bookmarkEnd w:id="63"/>
    </w:p>
    <w:p>
      <w:pPr>
        <w:ind w:firstLine="840" w:firstLineChars="400"/>
      </w:pPr>
      <w:r>
        <w:rPr>
          <w:rFonts w:hint="eastAsia"/>
        </w:rPr>
        <w:t>用户通过留言板的交流，能够更好更有效地进行学习，让别人解答或解答别人心中的疑问，并且所有用户都可以看得到，这样学习起来更有效率。</w:t>
      </w:r>
    </w:p>
    <w:p>
      <w:pPr>
        <w:ind w:firstLine="840" w:firstLineChars="400"/>
      </w:pPr>
      <w:bookmarkStart w:id="64" w:name="_Toc13473_WPSOffice_Level2"/>
      <w:r>
        <w:rPr>
          <w:rFonts w:hint="eastAsia"/>
        </w:rPr>
        <w:t>6.2功能内容</w:t>
      </w:r>
      <w:bookmarkEnd w:id="64"/>
    </w:p>
    <w:p>
      <w:pPr>
        <w:ind w:firstLine="840" w:firstLineChars="400"/>
      </w:pPr>
      <w:r>
        <w:rPr>
          <w:rFonts w:hint="eastAsia"/>
        </w:rPr>
        <w:t>用户可以在留言板上提出自己的学习问题或疑问，其他用户同时也可以看得到并选择是否进行回复解答；用户也可以回答别人在留言板板块留下的问题。</w:t>
      </w:r>
    </w:p>
    <w:p>
      <w:pPr>
        <w:ind w:left="630" w:leftChars="300" w:firstLine="0" w:firstLineChars="0"/>
      </w:pPr>
      <w:bookmarkStart w:id="65" w:name="_Toc26991_WPSOffice_Level1"/>
      <w:r>
        <w:rPr>
          <w:rFonts w:hint="eastAsia"/>
        </w:rPr>
        <w:t>7留言板点赞功能</w:t>
      </w:r>
      <w:bookmarkEnd w:id="65"/>
    </w:p>
    <w:p>
      <w:pPr>
        <w:ind w:firstLine="840" w:firstLineChars="400"/>
      </w:pPr>
      <w:bookmarkStart w:id="66" w:name="_Toc20721_WPSOffice_Level2"/>
      <w:r>
        <w:rPr>
          <w:rFonts w:hint="eastAsia"/>
        </w:rPr>
        <w:t>7.1功能目标</w:t>
      </w:r>
      <w:bookmarkEnd w:id="66"/>
    </w:p>
    <w:p>
      <w:pPr>
        <w:ind w:firstLine="840" w:firstLineChars="400"/>
      </w:pPr>
      <w:r>
        <w:rPr>
          <w:rFonts w:hint="eastAsia"/>
        </w:rPr>
        <w:t>通过留言板发言的用户点赞数，按发言价值权重对用户发言排序，让大多数人认可的发言最先给用户呈现，使教程学习起来更有效率。</w:t>
      </w:r>
    </w:p>
    <w:p>
      <w:pPr>
        <w:ind w:firstLine="840" w:firstLineChars="400"/>
      </w:pPr>
      <w:bookmarkStart w:id="67" w:name="_Toc8066_WPSOffice_Level2"/>
      <w:r>
        <w:rPr>
          <w:rFonts w:hint="eastAsia"/>
        </w:rPr>
        <w:t>7.2功能内容</w:t>
      </w:r>
      <w:bookmarkEnd w:id="67"/>
    </w:p>
    <w:p>
      <w:pPr>
        <w:ind w:firstLine="840" w:firstLineChars="400"/>
      </w:pPr>
      <w:r>
        <w:rPr>
          <w:rFonts w:hint="eastAsia"/>
        </w:rPr>
        <w:t>用户可以在留言板点赞别人或自己的发言，让其他用户更容易注意到。</w:t>
      </w:r>
    </w:p>
    <w:p>
      <w:pPr>
        <w:ind w:firstLine="420" w:firstLineChars="200"/>
      </w:pPr>
      <w:bookmarkStart w:id="68" w:name="_Toc709_WPSOffice_Level1"/>
      <w:r>
        <w:rPr>
          <w:rFonts w:hint="eastAsia"/>
        </w:rPr>
        <w:t>8用户使用时间统计功能</w:t>
      </w:r>
      <w:bookmarkEnd w:id="68"/>
    </w:p>
    <w:p>
      <w:pPr>
        <w:ind w:firstLine="840" w:firstLineChars="400"/>
      </w:pPr>
      <w:bookmarkStart w:id="69" w:name="_Toc13479_WPSOffice_Level2"/>
      <w:r>
        <w:rPr>
          <w:rFonts w:hint="eastAsia"/>
        </w:rPr>
        <w:t>8.1功能目标</w:t>
      </w:r>
      <w:bookmarkEnd w:id="69"/>
    </w:p>
    <w:p>
      <w:pPr>
        <w:ind w:firstLine="840" w:firstLineChars="400"/>
      </w:pPr>
      <w:r>
        <w:rPr>
          <w:rFonts w:hint="eastAsia"/>
        </w:rPr>
        <w:t>统计用户每日用于学习的时间，以折线图的形式展示，便于用户了解自己的每日学习时间投入及一段时间内学习投入波动变化，调整适宜的学习时间，从而提高学习效果。</w:t>
      </w:r>
    </w:p>
    <w:p>
      <w:pPr>
        <w:ind w:firstLine="840" w:firstLineChars="400"/>
      </w:pPr>
      <w:bookmarkStart w:id="70" w:name="_Toc23080_WPSOffice_Level2"/>
      <w:r>
        <w:rPr>
          <w:rFonts w:hint="eastAsia"/>
        </w:rPr>
        <w:t>8.2功能内容</w:t>
      </w:r>
      <w:bookmarkEnd w:id="70"/>
    </w:p>
    <w:p>
      <w:pPr>
        <w:ind w:firstLine="840" w:firstLineChars="400"/>
      </w:pPr>
      <w:r>
        <w:rPr>
          <w:rFonts w:hint="eastAsia"/>
        </w:rPr>
        <w:t>通过统计获得用户的学习时长，以折线图的形式展示，体现用户每日学习时长及一段时间内的波动变化。</w:t>
      </w:r>
    </w:p>
    <w:p>
      <w:pPr>
        <w:ind w:firstLine="420" w:firstLineChars="200"/>
      </w:pPr>
      <w:bookmarkStart w:id="71" w:name="_Toc25887_WPSOffice_Level1"/>
      <w:r>
        <w:rPr>
          <w:rFonts w:hint="eastAsia"/>
        </w:rPr>
        <w:t>9专注度评估功能</w:t>
      </w:r>
      <w:bookmarkEnd w:id="71"/>
    </w:p>
    <w:p>
      <w:pPr>
        <w:ind w:firstLine="840" w:firstLineChars="400"/>
      </w:pPr>
      <w:bookmarkStart w:id="72" w:name="_Toc30314_WPSOffice_Level2"/>
      <w:r>
        <w:rPr>
          <w:rFonts w:hint="eastAsia"/>
        </w:rPr>
        <w:t>9.1功能目标</w:t>
      </w:r>
      <w:bookmarkEnd w:id="72"/>
    </w:p>
    <w:p>
      <w:pPr>
        <w:ind w:firstLine="840" w:firstLineChars="400"/>
      </w:pPr>
      <w:r>
        <w:rPr>
          <w:rFonts w:hint="eastAsia"/>
        </w:rPr>
        <w:t>评估用户的学习专注度，以种树形式呈现，吸引用户努力提高专注度，最终达到激励用户认真学习的效果。</w:t>
      </w:r>
    </w:p>
    <w:p>
      <w:pPr>
        <w:ind w:firstLine="840" w:firstLineChars="400"/>
      </w:pPr>
      <w:bookmarkStart w:id="73" w:name="_Toc28544_WPSOffice_Level2"/>
      <w:r>
        <w:rPr>
          <w:rFonts w:hint="eastAsia"/>
        </w:rPr>
        <w:t>9.2功能内容</w:t>
      </w:r>
      <w:bookmarkEnd w:id="73"/>
    </w:p>
    <w:p>
      <w:pPr>
        <w:ind w:firstLine="840" w:firstLineChars="400"/>
      </w:pPr>
      <w:r>
        <w:rPr>
          <w:rFonts w:hint="eastAsia"/>
        </w:rPr>
        <w:t>通过统计获得用户的页面停留时长，评估用户的学习专注度，并以种树的形式表现（随着用户在线时间的增长，树苗也会成长）。</w:t>
      </w:r>
    </w:p>
    <w:p>
      <w:pPr>
        <w:ind w:firstLine="420" w:firstLineChars="200"/>
        <w:rPr>
          <w:rFonts w:hint="eastAsia"/>
        </w:rPr>
      </w:pPr>
      <w:bookmarkStart w:id="74" w:name="_Toc28335_WPSOffice_Level1"/>
      <w:r>
        <w:rPr>
          <w:rFonts w:hint="eastAsia"/>
        </w:rPr>
        <w:t>10学习进度管理功能</w:t>
      </w:r>
      <w:bookmarkEnd w:id="74"/>
    </w:p>
    <w:p>
      <w:pPr>
        <w:ind w:firstLine="840" w:firstLineChars="400"/>
        <w:rPr>
          <w:rFonts w:hint="eastAsia"/>
        </w:rPr>
      </w:pPr>
      <w:bookmarkStart w:id="75" w:name="_Toc8742_WPSOffice_Level2"/>
      <w:r>
        <w:rPr>
          <w:rFonts w:hint="eastAsia"/>
        </w:rPr>
        <w:t>10.1功能目标</w:t>
      </w:r>
      <w:bookmarkEnd w:id="75"/>
    </w:p>
    <w:p>
      <w:pPr>
        <w:ind w:firstLine="840" w:firstLineChars="400"/>
        <w:rPr>
          <w:rFonts w:hint="eastAsia"/>
        </w:rPr>
      </w:pPr>
      <w:r>
        <w:rPr>
          <w:rFonts w:hint="eastAsia"/>
        </w:rPr>
        <w:t>管理用户学习进度，以进度条的形式展示，便于用户了解自己在该门课程中的学习进度。</w:t>
      </w:r>
    </w:p>
    <w:p>
      <w:pPr>
        <w:ind w:firstLine="840" w:firstLineChars="400"/>
        <w:rPr>
          <w:rFonts w:hint="eastAsia"/>
        </w:rPr>
      </w:pPr>
      <w:bookmarkStart w:id="76" w:name="_Toc28857_WPSOffice_Level2"/>
      <w:r>
        <w:rPr>
          <w:rFonts w:hint="eastAsia"/>
        </w:rPr>
        <w:t>10.2功能内容</w:t>
      </w:r>
      <w:bookmarkEnd w:id="76"/>
    </w:p>
    <w:p>
      <w:pPr>
        <w:ind w:firstLine="840" w:firstLineChars="400"/>
        <w:rPr>
          <w:rFonts w:hint="eastAsia"/>
        </w:rPr>
      </w:pPr>
      <w:r>
        <w:rPr>
          <w:rFonts w:hint="eastAsia"/>
        </w:rPr>
        <w:t>通过学习内容章节划分进度，通过用户浏览/掌握章节情况，为课程学习进度加以评估，并以进度条的形式展示。</w:t>
      </w:r>
    </w:p>
    <w:p>
      <w:pPr>
        <w:ind w:firstLine="420" w:firstLineChars="200"/>
        <w:rPr>
          <w:rFonts w:hint="eastAsia"/>
        </w:rPr>
      </w:pPr>
      <w:bookmarkStart w:id="77" w:name="_Toc19732_WPSOffice_Level1"/>
      <w:r>
        <w:rPr>
          <w:rFonts w:hint="eastAsia"/>
        </w:rPr>
        <w:t>11学习提醒邮件功能</w:t>
      </w:r>
      <w:bookmarkEnd w:id="77"/>
    </w:p>
    <w:p>
      <w:pPr>
        <w:ind w:firstLine="840" w:firstLineChars="400"/>
        <w:rPr>
          <w:rFonts w:hint="eastAsia"/>
        </w:rPr>
      </w:pPr>
      <w:bookmarkStart w:id="78" w:name="_Toc2498_WPSOffice_Level2"/>
      <w:r>
        <w:rPr>
          <w:rFonts w:hint="eastAsia"/>
        </w:rPr>
        <w:t>11.1功能目标</w:t>
      </w:r>
      <w:bookmarkEnd w:id="78"/>
    </w:p>
    <w:p>
      <w:pPr>
        <w:ind w:firstLine="840" w:firstLineChars="400"/>
        <w:rPr>
          <w:rFonts w:hint="eastAsia"/>
        </w:rPr>
      </w:pPr>
      <w:r>
        <w:rPr>
          <w:rFonts w:hint="eastAsia"/>
        </w:rPr>
        <w:t>通过系统向用户个人邮箱发送邮件的方式提醒用户保持学习。</w:t>
      </w:r>
    </w:p>
    <w:p>
      <w:pPr>
        <w:ind w:firstLine="840" w:firstLineChars="400"/>
        <w:rPr>
          <w:rFonts w:hint="eastAsia"/>
        </w:rPr>
      </w:pPr>
      <w:bookmarkStart w:id="79" w:name="_Toc23658_WPSOffice_Level2"/>
      <w:r>
        <w:rPr>
          <w:rFonts w:hint="eastAsia"/>
        </w:rPr>
        <w:t>11.2功能内容</w:t>
      </w:r>
      <w:bookmarkEnd w:id="79"/>
    </w:p>
    <w:p>
      <w:pPr>
        <w:ind w:firstLine="840" w:firstLineChars="400"/>
        <w:rPr>
          <w:rFonts w:hint="eastAsia"/>
        </w:rPr>
      </w:pPr>
      <w:r>
        <w:rPr>
          <w:rFonts w:hint="eastAsia"/>
        </w:rPr>
        <w:t>可以在设置中设置学习进度提醒功能，每日定时发送邮件提醒用户学习。</w:t>
      </w:r>
    </w:p>
    <w:p>
      <w:pPr>
        <w:pStyle w:val="3"/>
      </w:pPr>
      <w:bookmarkStart w:id="80" w:name="_Toc351129574"/>
      <w:bookmarkStart w:id="81" w:name="_Toc534559448"/>
      <w:bookmarkStart w:id="82" w:name="_Toc351540882"/>
      <w:bookmarkStart w:id="83" w:name="_Toc19875"/>
      <w:bookmarkStart w:id="84" w:name="_Toc351129585"/>
      <w:bookmarkStart w:id="85" w:name="_Toc351540884"/>
      <w:r>
        <w:rPr>
          <w:rFonts w:hint="eastAsia"/>
          <w:lang w:val="en-US" w:eastAsia="zh-CN"/>
        </w:rPr>
        <w:t>2.3</w:t>
      </w:r>
      <w:r>
        <w:rPr>
          <w:rFonts w:hint="eastAsia"/>
        </w:rPr>
        <w:t>非功能性需求及解决方案</w:t>
      </w:r>
      <w:bookmarkEnd w:id="80"/>
      <w:bookmarkEnd w:id="81"/>
      <w:bookmarkEnd w:id="82"/>
      <w:bookmarkEnd w:id="83"/>
    </w:p>
    <w:p>
      <w:pPr>
        <w:pStyle w:val="4"/>
        <w:rPr>
          <w:rFonts w:hint="eastAsia" w:eastAsia="宋体"/>
          <w:lang w:val="en-US" w:eastAsia="zh-CN"/>
        </w:rPr>
      </w:pPr>
      <w:bookmarkStart w:id="86" w:name="_Toc23609"/>
      <w:r>
        <w:rPr>
          <w:rFonts w:hint="eastAsia"/>
          <w:lang w:val="en-US" w:eastAsia="zh-CN"/>
        </w:rPr>
        <w:t>2.3.1</w:t>
      </w:r>
      <w:r>
        <w:rPr>
          <w:rFonts w:hint="eastAsia"/>
        </w:rPr>
        <w:t>QAW产物</w:t>
      </w:r>
      <w:r>
        <w:rPr>
          <w:rFonts w:hint="eastAsia"/>
          <w:lang w:val="en-US" w:eastAsia="zh-CN"/>
        </w:rPr>
        <w:t>-生成情景</w:t>
      </w:r>
      <w:bookmarkEnd w:id="86"/>
    </w:p>
    <w:p>
      <w:pPr>
        <w:rPr>
          <w:rFonts w:hint="eastAsia" w:eastAsia="宋体"/>
          <w:lang w:eastAsia="zh-CN"/>
        </w:rPr>
      </w:pPr>
      <w:r>
        <w:rPr>
          <w:rFonts w:hint="eastAsia" w:eastAsia="宋体"/>
          <w:lang w:eastAsia="zh-CN"/>
        </w:rPr>
        <w:drawing>
          <wp:inline distT="0" distB="0" distL="114300" distR="114300">
            <wp:extent cx="5535930" cy="6898640"/>
            <wp:effectExtent l="0" t="0" r="11430" b="5080"/>
            <wp:docPr id="17" name="图片 17" descr="cc07bc64f433a5a660998bf2f706b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c07bc64f433a5a660998bf2f706b13"/>
                    <pic:cNvPicPr>
                      <a:picLocks noChangeAspect="1"/>
                    </pic:cNvPicPr>
                  </pic:nvPicPr>
                  <pic:blipFill>
                    <a:blip r:embed="rId7"/>
                    <a:stretch>
                      <a:fillRect/>
                    </a:stretch>
                  </pic:blipFill>
                  <pic:spPr>
                    <a:xfrm>
                      <a:off x="0" y="0"/>
                      <a:ext cx="5535930" cy="6898640"/>
                    </a:xfrm>
                    <a:prstGeom prst="rect">
                      <a:avLst/>
                    </a:prstGeom>
                  </pic:spPr>
                </pic:pic>
              </a:graphicData>
            </a:graphic>
          </wp:inline>
        </w:drawing>
      </w:r>
    </w:p>
    <w:p>
      <w:pPr>
        <w:pStyle w:val="4"/>
      </w:pPr>
      <w:bookmarkStart w:id="87" w:name="_Toc7029"/>
      <w:r>
        <w:rPr>
          <w:rFonts w:hint="eastAsia"/>
          <w:lang w:val="en-US" w:eastAsia="zh-CN"/>
        </w:rPr>
        <w:t>2.3.2</w:t>
      </w:r>
      <w:r>
        <w:rPr>
          <w:rFonts w:hint="eastAsia"/>
        </w:rPr>
        <w:t>效用树</w:t>
      </w:r>
      <w:bookmarkEnd w:id="87"/>
    </w:p>
    <w:p>
      <w:pPr>
        <w:rPr>
          <w:rFonts w:hint="eastAsia" w:eastAsia="宋体"/>
          <w:lang w:eastAsia="zh-CN"/>
        </w:rPr>
      </w:pPr>
      <w:r>
        <w:rPr>
          <w:rFonts w:hint="eastAsia" w:eastAsia="宋体"/>
          <w:lang w:eastAsia="zh-CN"/>
        </w:rPr>
        <w:drawing>
          <wp:inline distT="0" distB="0" distL="114300" distR="114300">
            <wp:extent cx="5218430" cy="8220710"/>
            <wp:effectExtent l="0" t="0" r="8890" b="8890"/>
            <wp:docPr id="8" name="图片 8" descr="73b4a3299b4421d94efce81a92812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3b4a3299b4421d94efce81a92812f7"/>
                    <pic:cNvPicPr>
                      <a:picLocks noChangeAspect="1"/>
                    </pic:cNvPicPr>
                  </pic:nvPicPr>
                  <pic:blipFill>
                    <a:blip r:embed="rId8"/>
                    <a:stretch>
                      <a:fillRect/>
                    </a:stretch>
                  </pic:blipFill>
                  <pic:spPr>
                    <a:xfrm>
                      <a:off x="0" y="0"/>
                      <a:ext cx="5218430" cy="822071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eastAsia"/>
          <w:lang w:val="en-US" w:eastAsia="zh-CN"/>
        </w:rPr>
      </w:pPr>
      <w:bookmarkStart w:id="88" w:name="_Toc534559449"/>
      <w:bookmarkStart w:id="89" w:name="_Toc351129575"/>
      <w:bookmarkStart w:id="90" w:name="_Toc1274"/>
      <w:r>
        <w:rPr>
          <w:rFonts w:hint="eastAsia"/>
          <w:lang w:val="en-US" w:eastAsia="zh-CN"/>
        </w:rPr>
        <w:t>2.3.3</w:t>
      </w:r>
      <w:r>
        <w:rPr>
          <w:rFonts w:hint="eastAsia"/>
        </w:rPr>
        <w:t>性能需求及解决方案</w:t>
      </w:r>
      <w:bookmarkEnd w:id="88"/>
      <w:bookmarkEnd w:id="89"/>
      <w:r>
        <w:rPr>
          <w:rFonts w:hint="eastAsia"/>
          <w:lang w:eastAsia="zh-CN"/>
        </w:rPr>
        <w:t>（</w:t>
      </w:r>
      <w:r>
        <w:rPr>
          <w:rFonts w:hint="eastAsia"/>
          <w:lang w:val="en-US" w:eastAsia="zh-CN"/>
        </w:rPr>
        <w:t>基于ATAM</w:t>
      </w:r>
      <w:r>
        <w:rPr>
          <w:rFonts w:hint="default"/>
          <w:lang w:val="en-US" w:eastAsia="zh-CN"/>
        </w:rPr>
        <w:t>体系结构权衡分析方法</w:t>
      </w:r>
      <w:r>
        <w:rPr>
          <w:rFonts w:hint="eastAsia"/>
          <w:lang w:val="en-US" w:eastAsia="zh-CN"/>
        </w:rPr>
        <w:t>）</w:t>
      </w:r>
      <w:bookmarkEnd w:id="9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lang w:val="en-US" w:eastAsia="zh-CN"/>
              </w:rPr>
              <w:t>P</w:t>
            </w:r>
            <w:r>
              <w:rPr>
                <w:rFonts w:hAnsi="宋体"/>
                <w:snapToGrid/>
                <w:kern w:val="2"/>
              </w:rPr>
              <w:t>1</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很多人使用网站等待拥挤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用户请求系统数据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系统正常情况下1s返回响应数据,超出响应时间则返回</w:t>
            </w:r>
            <w:r>
              <w:rPr>
                <w:rFonts w:hAnsi="宋体"/>
                <w:snapToGrid/>
                <w:kern w:val="2"/>
              </w:rPr>
              <w:t>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并行</w:t>
            </w:r>
          </w:p>
        </w:tc>
        <w:tc>
          <w:tcPr>
            <w:tcW w:w="2064" w:type="dxa"/>
            <w:shd w:val="clear" w:color="auto" w:fill="auto"/>
            <w:vAlign w:val="center"/>
          </w:tcPr>
          <w:p>
            <w:pPr>
              <w:spacing w:line="240" w:lineRule="auto"/>
              <w:ind w:firstLine="0" w:firstLineChars="0"/>
              <w:jc w:val="both"/>
              <w:rPr>
                <w:rFonts w:hAnsi="宋体"/>
                <w:snapToGrid/>
                <w:kern w:val="2"/>
              </w:rPr>
            </w:pPr>
            <w:r>
              <w:rPr>
                <w:rFonts w:hAnsi="宋体"/>
                <w:snapToGrid/>
                <w:kern w:val="2"/>
              </w:rPr>
              <w:t>S1</w:t>
            </w: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w:t>
            </w:r>
            <w:r>
              <w:rPr>
                <w:rFonts w:hAnsi="宋体"/>
                <w:snapToGrid/>
                <w:kern w:val="2"/>
              </w:rPr>
              <w:t>1</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增加资源</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N</w:t>
            </w:r>
            <w:r>
              <w:rPr>
                <w:rFonts w:hAnsi="宋体"/>
                <w:snapToGrid/>
                <w:kern w:val="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限制执行时间</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w:t>
            </w:r>
            <w:r>
              <w:rPr>
                <w:rFonts w:hAnsi="宋体"/>
                <w:snapToGrid/>
                <w:kern w:val="2"/>
              </w:rPr>
              <w:t>2</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减少采样率</w:t>
            </w:r>
          </w:p>
        </w:tc>
        <w:tc>
          <w:tcPr>
            <w:tcW w:w="2064" w:type="dxa"/>
            <w:shd w:val="clear" w:color="auto" w:fill="auto"/>
            <w:vAlign w:val="center"/>
          </w:tcPr>
          <w:p>
            <w:pPr>
              <w:spacing w:line="240" w:lineRule="auto"/>
              <w:ind w:firstLine="0" w:firstLineChars="0"/>
              <w:jc w:val="both"/>
              <w:rPr>
                <w:rFonts w:hAnsi="宋体"/>
                <w:snapToGrid/>
                <w:kern w:val="2"/>
              </w:rPr>
            </w:pPr>
            <w:r>
              <w:rPr>
                <w:rFonts w:hAnsi="宋体"/>
                <w:snapToGrid/>
                <w:kern w:val="2"/>
              </w:rPr>
              <w:t>S2</w:t>
            </w: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解释</w:t>
            </w:r>
          </w:p>
        </w:tc>
        <w:tc>
          <w:tcPr>
            <w:tcW w:w="7178" w:type="dxa"/>
            <w:gridSpan w:val="4"/>
            <w:shd w:val="clear" w:color="auto" w:fill="auto"/>
            <w:vAlign w:val="center"/>
          </w:tcPr>
          <w:p>
            <w:pPr>
              <w:numPr>
                <w:ilvl w:val="0"/>
                <w:numId w:val="2"/>
              </w:numPr>
              <w:spacing w:line="240" w:lineRule="auto"/>
              <w:ind w:firstLine="0" w:firstLineChars="0"/>
              <w:jc w:val="both"/>
              <w:rPr>
                <w:rFonts w:hint="eastAsia" w:hAnsi="宋体"/>
                <w:snapToGrid/>
                <w:kern w:val="2"/>
              </w:rPr>
            </w:pPr>
            <w:r>
              <w:rPr>
                <w:rFonts w:hint="eastAsia" w:hAnsi="宋体"/>
                <w:snapToGrid/>
                <w:kern w:val="2"/>
              </w:rPr>
              <w:t>为了提高网站的响应性能，提高吞吐量，采用并行程序设计思想设计网站，例如</w:t>
            </w:r>
            <w:r>
              <w:rPr>
                <w:rFonts w:hAnsi="宋体"/>
                <w:snapToGrid/>
                <w:kern w:val="2"/>
              </w:rPr>
              <w:t>并行加载JS，但是执行的时候却按顺序执行，提高网站速度</w:t>
            </w:r>
            <w:r>
              <w:rPr>
                <w:rFonts w:hint="eastAsia" w:hAnsi="宋体"/>
                <w:snapToGrid/>
                <w:kern w:val="2"/>
              </w:rPr>
              <w:t>。（S1）</w:t>
            </w:r>
          </w:p>
          <w:p>
            <w:pPr>
              <w:numPr>
                <w:ilvl w:val="0"/>
                <w:numId w:val="2"/>
              </w:numPr>
              <w:spacing w:line="240" w:lineRule="auto"/>
              <w:ind w:firstLine="0" w:firstLineChars="0"/>
              <w:jc w:val="both"/>
              <w:rPr>
                <w:rFonts w:hAnsi="宋体"/>
                <w:snapToGrid/>
                <w:kern w:val="2"/>
              </w:rPr>
            </w:pPr>
            <w:r>
              <w:rPr>
                <w:rFonts w:hint="eastAsia" w:hAnsi="宋体"/>
                <w:snapToGrid/>
                <w:kern w:val="2"/>
              </w:rPr>
              <w:t>可以通过提高应用服务器性能，主要包括CPU、存储、I/O访问、内存、TCP/IP连接数等等来解决网站的拥堵的问题，使用更好的硬件资源。（N1）</w:t>
            </w:r>
          </w:p>
          <w:p>
            <w:pPr>
              <w:numPr>
                <w:ilvl w:val="0"/>
                <w:numId w:val="2"/>
              </w:numPr>
              <w:spacing w:line="240" w:lineRule="auto"/>
              <w:ind w:firstLine="0" w:firstLineChars="0"/>
              <w:jc w:val="both"/>
              <w:rPr>
                <w:rFonts w:hAnsi="宋体"/>
                <w:snapToGrid/>
                <w:kern w:val="2"/>
              </w:rPr>
            </w:pPr>
            <w:r>
              <w:rPr>
                <w:rFonts w:hint="eastAsia" w:hAnsi="宋体"/>
                <w:snapToGrid/>
                <w:kern w:val="2"/>
              </w:rPr>
              <w:t>为了网站系统的稳定性，我们需要限制执行时间控制流量，避免高峰期导致的网站崩溃。（T2）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p>
        </w:tc>
      </w:tr>
    </w:tbl>
    <w:p>
      <w:pPr>
        <w:pStyle w:val="35"/>
        <w:ind w:left="630" w:firstLine="420"/>
        <w:rPr>
          <w:sz w:val="21"/>
          <w:szCs w:val="21"/>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lang w:val="en-US" w:eastAsia="zh-CN"/>
              </w:rPr>
              <w:t>P</w:t>
            </w:r>
            <w:r>
              <w:rPr>
                <w:rFonts w:hAnsi="宋体"/>
                <w:snapToGrid/>
                <w:kern w:val="2"/>
              </w:rPr>
              <w:t>2</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降低用户点击的响应时间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正常操作运行状态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用户点击请求等待系统响应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系统按照用户的请求正常时间内响应数据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增加资源</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rPr>
              <w:t>N</w:t>
            </w:r>
            <w:r>
              <w:rPr>
                <w:rFonts w:hint="eastAsia" w:hAnsi="宋体"/>
                <w:snapToGrid/>
                <w:kern w:val="2"/>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减少响应执行时间</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rPr>
              <w:t>T</w:t>
            </w:r>
            <w:r>
              <w:rPr>
                <w:rFonts w:hint="eastAsia" w:hAnsi="宋体"/>
                <w:snapToGrid/>
                <w:kern w:val="2"/>
                <w:lang w:val="en-US" w:eastAsia="zh-CN"/>
              </w:rPr>
              <w:t>3</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Ansi="宋体" w:cs="宋体"/>
                <w:b/>
                <w:snapToGrid/>
                <w:color w:val="000000"/>
                <w:lang w:bidi="ar"/>
              </w:rPr>
              <w:t>解释</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lang w:val="en-US" w:eastAsia="zh-CN"/>
              </w:rPr>
              <w:t>1.</w:t>
            </w:r>
            <w:r>
              <w:rPr>
                <w:rFonts w:hAnsi="宋体"/>
                <w:snapToGrid/>
                <w:kern w:val="2"/>
              </w:rPr>
              <w:t>为了让用户</w:t>
            </w:r>
            <w:r>
              <w:rPr>
                <w:rFonts w:hint="eastAsia" w:hAnsi="宋体"/>
                <w:snapToGrid/>
                <w:kern w:val="2"/>
              </w:rPr>
              <w:t>有</w:t>
            </w:r>
            <w:r>
              <w:rPr>
                <w:rFonts w:hAnsi="宋体"/>
                <w:snapToGrid/>
                <w:kern w:val="2"/>
              </w:rPr>
              <w:t>更好的</w:t>
            </w:r>
            <w:r>
              <w:rPr>
                <w:rFonts w:hint="eastAsia" w:hAnsi="宋体"/>
                <w:snapToGrid/>
                <w:kern w:val="2"/>
              </w:rPr>
              <w:t>体验效果，可以通过减少网站的响应时间，具体可以减少HTTP</w:t>
            </w:r>
            <w:r>
              <w:rPr>
                <w:rFonts w:hAnsi="宋体"/>
                <w:snapToGrid/>
                <w:kern w:val="2"/>
              </w:rPr>
              <w:t>的响应请求，可以</w:t>
            </w:r>
            <w:r>
              <w:rPr>
                <w:rFonts w:hint="eastAsia" w:hAnsi="宋体"/>
                <w:snapToGrid/>
                <w:kern w:val="2"/>
              </w:rPr>
              <w:t>合并JavaScript脚本文件，合并CSS样式文件，或者利用浏览器的Cache</w:t>
            </w:r>
            <w:r>
              <w:rPr>
                <w:rFonts w:hAnsi="宋体"/>
                <w:snapToGrid/>
                <w:kern w:val="2"/>
              </w:rPr>
              <w:t>功能减少重复文件的请求。</w:t>
            </w:r>
            <w:r>
              <w:rPr>
                <w:rFonts w:hint="eastAsia" w:hAnsi="宋体"/>
                <w:snapToGrid/>
                <w:kern w:val="2"/>
              </w:rPr>
              <w:t>（T1）</w:t>
            </w:r>
          </w:p>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p>
        </w:tc>
      </w:tr>
    </w:tbl>
    <w:p>
      <w:pPr>
        <w:pStyle w:val="35"/>
        <w:ind w:left="630"/>
      </w:pPr>
    </w:p>
    <w:p>
      <w:pPr>
        <w:pStyle w:val="4"/>
      </w:pPr>
      <w:bookmarkStart w:id="91" w:name="_Toc351129576"/>
      <w:bookmarkStart w:id="92" w:name="_Toc534559450"/>
      <w:bookmarkStart w:id="93" w:name="_Toc23084"/>
      <w:r>
        <w:rPr>
          <w:rFonts w:hint="eastAsia"/>
          <w:lang w:val="en-US" w:eastAsia="zh-CN"/>
        </w:rPr>
        <w:t>2.3.4</w:t>
      </w:r>
      <w:r>
        <w:rPr>
          <w:rFonts w:hint="eastAsia"/>
        </w:rPr>
        <w:t>可测试性需求及解决方案</w:t>
      </w:r>
      <w:bookmarkEnd w:id="91"/>
      <w:bookmarkEnd w:id="92"/>
      <w:bookmarkEnd w:id="93"/>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599"/>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场景编号</w:t>
            </w:r>
          </w:p>
        </w:tc>
        <w:tc>
          <w:tcPr>
            <w:tcW w:w="1599" w:type="dxa"/>
            <w:shd w:val="clear" w:color="auto" w:fill="auto"/>
            <w:vAlign w:val="center"/>
          </w:tcPr>
          <w:p>
            <w:pPr>
              <w:spacing w:line="240" w:lineRule="auto"/>
              <w:ind w:firstLine="0" w:firstLineChars="0"/>
              <w:jc w:val="both"/>
              <w:rPr>
                <w:rFonts w:hint="eastAsia" w:ascii="Calibri" w:hAnsi="Calibri" w:eastAsia="宋体"/>
                <w:snapToGrid/>
                <w:kern w:val="2"/>
                <w:szCs w:val="24"/>
                <w:lang w:val="en-US" w:eastAsia="zh-CN"/>
              </w:rPr>
            </w:pPr>
            <w:r>
              <w:rPr>
                <w:rFonts w:hint="eastAsia" w:ascii="Calibri" w:hAnsi="Calibri"/>
                <w:snapToGrid/>
                <w:kern w:val="2"/>
                <w:szCs w:val="24"/>
                <w:lang w:val="en-US" w:eastAsia="zh-CN"/>
              </w:rPr>
              <w:t>T1</w:t>
            </w:r>
          </w:p>
        </w:tc>
        <w:tc>
          <w:tcPr>
            <w:tcW w:w="1704"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描述</w:t>
            </w:r>
          </w:p>
        </w:tc>
        <w:tc>
          <w:tcPr>
            <w:tcW w:w="3410" w:type="dxa"/>
            <w:gridSpan w:val="2"/>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开发人员对已完成的单个或多个组件能进行快速或完整的测试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质量属性</w:t>
            </w:r>
          </w:p>
        </w:tc>
        <w:tc>
          <w:tcPr>
            <w:tcW w:w="6713" w:type="dxa"/>
            <w:gridSpan w:val="4"/>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可测试性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环境</w:t>
            </w:r>
          </w:p>
        </w:tc>
        <w:tc>
          <w:tcPr>
            <w:tcW w:w="6713" w:type="dxa"/>
            <w:gridSpan w:val="4"/>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开发过程中，有已经完成的一个或多个可用组件与连接件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刺激</w:t>
            </w:r>
          </w:p>
        </w:tc>
        <w:tc>
          <w:tcPr>
            <w:tcW w:w="6713" w:type="dxa"/>
            <w:gridSpan w:val="4"/>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对部分组件进行常规操作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响应</w:t>
            </w:r>
          </w:p>
        </w:tc>
        <w:tc>
          <w:tcPr>
            <w:tcW w:w="6713" w:type="dxa"/>
            <w:gridSpan w:val="4"/>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ascii="Calibri" w:hAnsi="Calibri"/>
                <w:snapToGrid/>
                <w:kern w:val="2"/>
                <w:szCs w:val="24"/>
              </w:rPr>
              <w:t>组件输出预期结果或调用其它设定中的组件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架构策略</w:t>
            </w:r>
          </w:p>
        </w:tc>
        <w:tc>
          <w:tcPr>
            <w:tcW w:w="1599" w:type="dxa"/>
            <w:shd w:val="clear" w:color="auto" w:fill="auto"/>
            <w:vAlign w:val="center"/>
          </w:tcPr>
          <w:p>
            <w:pPr>
              <w:widowControl/>
              <w:spacing w:line="240" w:lineRule="auto"/>
              <w:ind w:firstLine="0" w:firstLineChars="0"/>
              <w:jc w:val="center"/>
              <w:textAlignment w:val="center"/>
              <w:rPr>
                <w:rFonts w:ascii="Calibri" w:hAnsi="Calibri"/>
                <w:snapToGrid/>
                <w:kern w:val="2"/>
                <w:szCs w:val="24"/>
              </w:rPr>
            </w:pPr>
            <w:r>
              <w:rPr>
                <w:rFonts w:hint="eastAsia" w:hAnsi="宋体" w:cs="宋体"/>
                <w:b/>
                <w:snapToGrid/>
                <w:color w:val="000000"/>
                <w:sz w:val="24"/>
                <w:szCs w:val="24"/>
                <w:lang w:bidi="ar"/>
              </w:rPr>
              <w:t>敏感点</w:t>
            </w:r>
          </w:p>
        </w:tc>
        <w:tc>
          <w:tcPr>
            <w:tcW w:w="1704" w:type="dxa"/>
            <w:shd w:val="clear" w:color="auto" w:fill="auto"/>
            <w:vAlign w:val="center"/>
          </w:tcPr>
          <w:p>
            <w:pPr>
              <w:widowControl/>
              <w:spacing w:line="240" w:lineRule="auto"/>
              <w:ind w:firstLine="0" w:firstLineChars="0"/>
              <w:jc w:val="center"/>
              <w:textAlignment w:val="center"/>
              <w:rPr>
                <w:rFonts w:ascii="Calibri" w:hAnsi="Calibri"/>
                <w:snapToGrid/>
                <w:kern w:val="2"/>
                <w:szCs w:val="24"/>
              </w:rPr>
            </w:pPr>
            <w:r>
              <w:rPr>
                <w:rFonts w:hint="eastAsia" w:hAnsi="宋体" w:cs="宋体"/>
                <w:b/>
                <w:snapToGrid/>
                <w:color w:val="000000"/>
                <w:sz w:val="24"/>
                <w:szCs w:val="24"/>
                <w:lang w:bidi="ar"/>
              </w:rPr>
              <w:t>权衡点</w:t>
            </w:r>
          </w:p>
        </w:tc>
        <w:tc>
          <w:tcPr>
            <w:tcW w:w="1705" w:type="dxa"/>
            <w:shd w:val="clear" w:color="auto" w:fill="auto"/>
            <w:vAlign w:val="center"/>
          </w:tcPr>
          <w:p>
            <w:pPr>
              <w:widowControl/>
              <w:spacing w:line="240" w:lineRule="auto"/>
              <w:ind w:firstLine="0" w:firstLineChars="0"/>
              <w:jc w:val="center"/>
              <w:textAlignment w:val="center"/>
              <w:rPr>
                <w:rFonts w:ascii="Calibri" w:hAnsi="Calibri"/>
                <w:snapToGrid/>
                <w:kern w:val="2"/>
                <w:szCs w:val="24"/>
              </w:rPr>
            </w:pPr>
            <w:r>
              <w:rPr>
                <w:rFonts w:hint="eastAsia" w:hAnsi="宋体" w:cs="宋体"/>
                <w:b/>
                <w:snapToGrid/>
                <w:color w:val="000000"/>
                <w:sz w:val="24"/>
                <w:szCs w:val="24"/>
                <w:lang w:bidi="ar"/>
              </w:rPr>
              <w:t>风险</w:t>
            </w:r>
          </w:p>
        </w:tc>
        <w:tc>
          <w:tcPr>
            <w:tcW w:w="1705" w:type="dxa"/>
            <w:shd w:val="clear" w:color="auto" w:fill="auto"/>
            <w:vAlign w:val="center"/>
          </w:tcPr>
          <w:p>
            <w:pPr>
              <w:widowControl/>
              <w:spacing w:line="240" w:lineRule="auto"/>
              <w:ind w:firstLine="0" w:firstLineChars="0"/>
              <w:jc w:val="center"/>
              <w:textAlignment w:val="center"/>
              <w:rPr>
                <w:rFonts w:ascii="Calibri" w:hAnsi="Calibri"/>
                <w:snapToGrid/>
                <w:kern w:val="2"/>
                <w:szCs w:val="24"/>
              </w:rPr>
            </w:pPr>
            <w:r>
              <w:rPr>
                <w:rFonts w:hint="eastAsia" w:hAnsi="宋体" w:cs="宋体"/>
                <w:b/>
                <w:snapToGrid/>
                <w:color w:val="000000"/>
                <w:sz w:val="24"/>
                <w:szCs w:val="24"/>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特定接口</w:t>
            </w:r>
          </w:p>
        </w:tc>
        <w:tc>
          <w:tcPr>
            <w:tcW w:w="1599" w:type="dxa"/>
            <w:shd w:val="clear" w:color="auto" w:fill="auto"/>
            <w:vAlign w:val="center"/>
          </w:tcPr>
          <w:p>
            <w:pPr>
              <w:spacing w:line="240" w:lineRule="auto"/>
              <w:ind w:firstLine="0" w:firstLineChars="0"/>
              <w:jc w:val="both"/>
              <w:rPr>
                <w:rFonts w:ascii="Calibri" w:hAnsi="Calibri"/>
                <w:snapToGrid/>
                <w:kern w:val="2"/>
                <w:szCs w:val="24"/>
              </w:rPr>
            </w:pPr>
          </w:p>
        </w:tc>
        <w:tc>
          <w:tcPr>
            <w:tcW w:w="1704" w:type="dxa"/>
            <w:shd w:val="clear" w:color="auto" w:fill="auto"/>
            <w:vAlign w:val="center"/>
          </w:tcPr>
          <w:p>
            <w:pPr>
              <w:spacing w:line="240" w:lineRule="auto"/>
              <w:ind w:firstLine="0" w:firstLineChars="0"/>
              <w:jc w:val="both"/>
              <w:rPr>
                <w:rFonts w:ascii="Calibri" w:hAnsi="Calibri"/>
                <w:snapToGrid/>
                <w:kern w:val="2"/>
                <w:szCs w:val="24"/>
              </w:rPr>
            </w:pP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限制接口复杂性</w:t>
            </w:r>
          </w:p>
        </w:tc>
        <w:tc>
          <w:tcPr>
            <w:tcW w:w="1599" w:type="dxa"/>
            <w:shd w:val="clear" w:color="auto" w:fill="auto"/>
            <w:vAlign w:val="center"/>
          </w:tcPr>
          <w:p>
            <w:pPr>
              <w:spacing w:line="240" w:lineRule="auto"/>
              <w:ind w:firstLine="0" w:firstLineChars="0"/>
              <w:jc w:val="both"/>
              <w:rPr>
                <w:rFonts w:ascii="Calibri" w:hAnsi="Calibri"/>
                <w:snapToGrid/>
                <w:kern w:val="2"/>
                <w:szCs w:val="24"/>
              </w:rPr>
            </w:pPr>
          </w:p>
        </w:tc>
        <w:tc>
          <w:tcPr>
            <w:tcW w:w="1704"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T1</w:t>
            </w: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使用本地数据库</w:t>
            </w:r>
          </w:p>
        </w:tc>
        <w:tc>
          <w:tcPr>
            <w:tcW w:w="1599" w:type="dxa"/>
            <w:shd w:val="clear" w:color="auto" w:fill="auto"/>
            <w:vAlign w:val="center"/>
          </w:tcPr>
          <w:p>
            <w:pPr>
              <w:spacing w:line="240" w:lineRule="auto"/>
              <w:ind w:firstLine="0" w:firstLineChars="0"/>
              <w:jc w:val="both"/>
              <w:rPr>
                <w:rFonts w:ascii="Calibri" w:hAnsi="Calibri"/>
                <w:snapToGrid/>
                <w:kern w:val="2"/>
                <w:szCs w:val="24"/>
              </w:rPr>
            </w:pPr>
          </w:p>
        </w:tc>
        <w:tc>
          <w:tcPr>
            <w:tcW w:w="1704" w:type="dxa"/>
            <w:shd w:val="clear" w:color="auto" w:fill="auto"/>
            <w:vAlign w:val="center"/>
          </w:tcPr>
          <w:p>
            <w:pPr>
              <w:spacing w:line="240" w:lineRule="auto"/>
              <w:ind w:firstLine="0" w:firstLineChars="0"/>
              <w:jc w:val="both"/>
              <w:rPr>
                <w:rFonts w:ascii="Calibri" w:hAnsi="Calibri"/>
                <w:snapToGrid/>
                <w:kern w:val="2"/>
                <w:szCs w:val="24"/>
              </w:rPr>
            </w:pPr>
          </w:p>
        </w:tc>
        <w:tc>
          <w:tcPr>
            <w:tcW w:w="1705"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R1</w:t>
            </w: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原因</w:t>
            </w:r>
          </w:p>
        </w:tc>
        <w:tc>
          <w:tcPr>
            <w:tcW w:w="6713" w:type="dxa"/>
            <w:gridSpan w:val="4"/>
            <w:shd w:val="clear" w:color="auto" w:fill="auto"/>
            <w:vAlign w:val="center"/>
          </w:tcPr>
          <w:p>
            <w:pPr>
              <w:numPr>
                <w:ilvl w:val="0"/>
                <w:numId w:val="3"/>
              </w:numPr>
              <w:spacing w:line="240" w:lineRule="auto"/>
              <w:jc w:val="both"/>
              <w:rPr>
                <w:rFonts w:hint="eastAsia" w:ascii="Calibri" w:hAnsi="Calibri"/>
                <w:snapToGrid/>
                <w:kern w:val="2"/>
                <w:szCs w:val="24"/>
              </w:rPr>
            </w:pPr>
            <w:r>
              <w:rPr>
                <w:rFonts w:hint="eastAsia" w:ascii="Calibri" w:hAnsi="Calibri"/>
                <w:snapToGrid/>
                <w:kern w:val="2"/>
                <w:szCs w:val="24"/>
              </w:rPr>
              <w:t>为了达到前后端分离的策略，我们使用前后端利用接口进行通信的策略，由此使用了特定接口的战术。</w:t>
            </w:r>
          </w:p>
          <w:p>
            <w:pPr>
              <w:numPr>
                <w:ilvl w:val="0"/>
                <w:numId w:val="3"/>
              </w:numPr>
              <w:spacing w:line="240" w:lineRule="auto"/>
              <w:jc w:val="both"/>
              <w:rPr>
                <w:rFonts w:ascii="Calibri" w:hAnsi="Calibri"/>
                <w:snapToGrid/>
                <w:kern w:val="2"/>
                <w:szCs w:val="24"/>
              </w:rPr>
            </w:pPr>
            <w:r>
              <w:rPr>
                <w:rFonts w:hint="eastAsia" w:ascii="Calibri" w:hAnsi="Calibri"/>
                <w:snapToGrid/>
                <w:kern w:val="2"/>
                <w:szCs w:val="24"/>
              </w:rPr>
              <w:t>为了降低整体的复杂性以达到可测试性的目的，我们使用了限制接口复杂性的战术。而权衡点在于单个接口复杂性小，虽然提高了内聚性，但为了完成较为复杂的功能时需要一次调用多个接口，降低了系统的性能，也提高了耦合度（T1）。</w:t>
            </w:r>
          </w:p>
          <w:p>
            <w:pPr>
              <w:numPr>
                <w:ilvl w:val="0"/>
                <w:numId w:val="3"/>
              </w:numPr>
              <w:spacing w:line="240" w:lineRule="auto"/>
              <w:jc w:val="both"/>
              <w:rPr>
                <w:rFonts w:ascii="Calibri" w:hAnsi="Calibri"/>
                <w:snapToGrid/>
                <w:kern w:val="2"/>
                <w:szCs w:val="24"/>
              </w:rPr>
            </w:pPr>
            <w:r>
              <w:rPr>
                <w:rFonts w:hint="eastAsia" w:ascii="Calibri" w:hAnsi="Calibri"/>
                <w:snapToGrid/>
                <w:kern w:val="2"/>
                <w:szCs w:val="24"/>
              </w:rPr>
              <w:t>在开发时使用本地的数据库进行开发，优点在于开发时便捷程度高，缺点在于最终部署时可能会有额外的环境配置问题。（R</w:t>
            </w:r>
            <w:r>
              <w:rPr>
                <w:rFonts w:ascii="Calibri" w:hAnsi="Calibri"/>
                <w:snapToGrid/>
                <w:kern w:val="2"/>
                <w:szCs w:val="24"/>
              </w:rPr>
              <w:t>1</w:t>
            </w:r>
            <w:r>
              <w:rPr>
                <w:rFonts w:hint="eastAsia" w:ascii="Calibri" w:hAnsi="Calibri"/>
                <w:snapToGrid/>
                <w:kern w:val="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5" w:hRule="atLeast"/>
        </w:trPr>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架构图</w:t>
            </w:r>
          </w:p>
        </w:tc>
        <w:tc>
          <w:tcPr>
            <w:tcW w:w="6713" w:type="dxa"/>
            <w:gridSpan w:val="4"/>
            <w:shd w:val="clear" w:color="auto" w:fill="auto"/>
            <w:vAlign w:val="center"/>
          </w:tcPr>
          <w:p>
            <w:pPr>
              <w:spacing w:line="240" w:lineRule="auto"/>
              <w:ind w:firstLine="0" w:firstLineChars="0"/>
              <w:jc w:val="both"/>
              <w:rPr>
                <w:rFonts w:ascii="Calibri" w:hAnsi="Calibri"/>
                <w:snapToGrid/>
                <w:kern w:val="2"/>
                <w:szCs w:val="24"/>
              </w:rPr>
            </w:pPr>
            <w:r>
              <w:rPr>
                <w:rFonts w:ascii="Calibri" w:hAnsi="Calibri"/>
                <w:snapToGrid/>
                <w:kern w:val="2"/>
                <w:szCs w:val="24"/>
              </w:rPr>
              <w:drawing>
                <wp:inline distT="0" distB="0" distL="0" distR="0">
                  <wp:extent cx="4055745" cy="1536700"/>
                  <wp:effectExtent l="0" t="0" r="1333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055745" cy="1536700"/>
                          </a:xfrm>
                          <a:prstGeom prst="rect">
                            <a:avLst/>
                          </a:prstGeom>
                          <a:noFill/>
                          <a:ln>
                            <a:noFill/>
                          </a:ln>
                        </pic:spPr>
                      </pic:pic>
                    </a:graphicData>
                  </a:graphic>
                </wp:inline>
              </w:drawing>
            </w:r>
          </w:p>
        </w:tc>
      </w:tr>
    </w:tbl>
    <w:p>
      <w:pPr>
        <w:pStyle w:val="35"/>
        <w:ind w:left="630"/>
      </w:pPr>
    </w:p>
    <w:p>
      <w:pPr>
        <w:pStyle w:val="4"/>
      </w:pPr>
      <w:bookmarkStart w:id="94" w:name="_Toc20233"/>
      <w:bookmarkStart w:id="95" w:name="_Toc351129577"/>
      <w:bookmarkStart w:id="96" w:name="_Toc534559451"/>
      <w:r>
        <w:rPr>
          <w:rFonts w:hint="eastAsia"/>
          <w:lang w:val="en-US" w:eastAsia="zh-CN"/>
        </w:rPr>
        <w:t>2.3.5</w:t>
      </w:r>
      <w:r>
        <w:rPr>
          <w:rFonts w:hint="eastAsia"/>
        </w:rPr>
        <w:t>安全性需求及解决方案</w:t>
      </w:r>
      <w:bookmarkEnd w:id="94"/>
      <w:bookmarkEnd w:id="95"/>
      <w:bookmarkEnd w:id="96"/>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S1</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数据库管理员尝试访问用户数据并进行操作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用户数据访问申请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b w:val="0"/>
                <w:bCs/>
                <w:snapToGrid/>
                <w:kern w:val="2"/>
                <w:szCs w:val="21"/>
                <w:lang w:val="en-GB"/>
              </w:rPr>
              <w:t>已认证的管理员的申请被批准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b w:val="0"/>
                <w:bCs/>
                <w:kern w:val="2"/>
              </w:rPr>
            </w:pPr>
            <w:r>
              <w:rPr>
                <w:rFonts w:hint="eastAsia" w:hAnsi="宋体" w:eastAsiaTheme="minorEastAsia" w:cstheme="minorBidi"/>
                <w:b w:val="0"/>
                <w:bCs/>
                <w:snapToGrid/>
                <w:kern w:val="2"/>
                <w:szCs w:val="21"/>
                <w:lang w:val="en-GB"/>
              </w:rPr>
              <w:t>限制数据访问</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T1</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b w:val="0"/>
                <w:bCs/>
                <w:kern w:val="2"/>
              </w:rPr>
            </w:pPr>
            <w:r>
              <w:rPr>
                <w:rFonts w:hint="eastAsia" w:hAnsi="宋体" w:eastAsiaTheme="minorEastAsia" w:cstheme="minorBidi"/>
                <w:b w:val="0"/>
                <w:bCs/>
                <w:snapToGrid/>
                <w:kern w:val="2"/>
                <w:szCs w:val="21"/>
                <w:lang w:val="en-GB"/>
              </w:rPr>
              <w:t>限制数据暴露</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T2</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b w:val="0"/>
                <w:bCs/>
                <w:kern w:val="2"/>
              </w:rPr>
            </w:pPr>
            <w:r>
              <w:rPr>
                <w:rFonts w:hint="eastAsia" w:hAnsi="宋体" w:eastAsiaTheme="minorEastAsia" w:cstheme="minorBidi"/>
                <w:b w:val="0"/>
                <w:bCs/>
                <w:snapToGrid/>
                <w:kern w:val="2"/>
                <w:szCs w:val="21"/>
                <w:lang w:val="en-GB"/>
              </w:rPr>
              <w:t>识别</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int="eastAsia" w:hAnsi="宋体"/>
                <w:b w:val="0"/>
                <w:bCs/>
                <w:kern w:val="2"/>
              </w:rPr>
            </w:pPr>
            <w:r>
              <w:rPr>
                <w:rFonts w:hint="eastAsia" w:hAnsi="宋体" w:eastAsiaTheme="minorEastAsia" w:cstheme="minorBidi"/>
                <w:b w:val="0"/>
                <w:bCs/>
                <w:snapToGrid/>
                <w:kern w:val="2"/>
                <w:szCs w:val="21"/>
                <w:lang w:val="en-GB"/>
              </w:rPr>
              <w:t>授权</w:t>
            </w:r>
          </w:p>
        </w:tc>
        <w:tc>
          <w:tcPr>
            <w:tcW w:w="2064" w:type="dxa"/>
            <w:vAlign w:val="top"/>
          </w:tcPr>
          <w:p>
            <w:pPr>
              <w:spacing w:line="240" w:lineRule="auto"/>
              <w:ind w:firstLine="0" w:firstLineChars="0"/>
              <w:jc w:val="both"/>
              <w:rPr>
                <w:rFonts w:hint="eastAsia" w:hAnsi="宋体"/>
                <w:kern w:val="2"/>
              </w:rPr>
            </w:pPr>
          </w:p>
        </w:tc>
        <w:tc>
          <w:tcPr>
            <w:tcW w:w="1704" w:type="dxa"/>
            <w:vAlign w:val="top"/>
          </w:tcPr>
          <w:p>
            <w:pPr>
              <w:spacing w:line="240" w:lineRule="auto"/>
              <w:ind w:firstLine="0" w:firstLineChars="0"/>
              <w:jc w:val="both"/>
              <w:rPr>
                <w:rFonts w:hint="eastAsia"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kern w:val="2"/>
              </w:rPr>
            </w:pPr>
            <w:r>
              <w:rPr>
                <w:rFonts w:hint="eastAsia" w:hAnsi="宋体" w:eastAsiaTheme="minorEastAsia" w:cstheme="minorBidi"/>
                <w:b w:val="0"/>
                <w:bCs/>
                <w:snapToGrid/>
                <w:kern w:val="2"/>
                <w:szCs w:val="21"/>
                <w:lang w:val="en-GB"/>
              </w:rPr>
              <w: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int="eastAsia" w:hAnsi="宋体"/>
                <w:b w:val="0"/>
                <w:bCs/>
                <w:kern w:val="2"/>
              </w:rPr>
            </w:pPr>
            <w:r>
              <w:rPr>
                <w:rFonts w:hint="eastAsia" w:hAnsi="宋体" w:eastAsiaTheme="minorEastAsia" w:cstheme="minorBidi"/>
                <w:b w:val="0"/>
                <w:bCs/>
                <w:snapToGrid/>
                <w:kern w:val="2"/>
                <w:szCs w:val="21"/>
                <w:lang w:val="en-GB"/>
              </w:rPr>
              <w:t>验证</w:t>
            </w:r>
          </w:p>
        </w:tc>
        <w:tc>
          <w:tcPr>
            <w:tcW w:w="2064" w:type="dxa"/>
            <w:vAlign w:val="top"/>
          </w:tcPr>
          <w:p>
            <w:pPr>
              <w:spacing w:line="240" w:lineRule="auto"/>
              <w:ind w:firstLine="0" w:firstLineChars="0"/>
              <w:jc w:val="both"/>
              <w:rPr>
                <w:rFonts w:hint="eastAsia" w:hAnsi="宋体"/>
                <w:kern w:val="2"/>
              </w:rPr>
            </w:pPr>
          </w:p>
        </w:tc>
        <w:tc>
          <w:tcPr>
            <w:tcW w:w="1704" w:type="dxa"/>
            <w:vAlign w:val="top"/>
          </w:tcPr>
          <w:p>
            <w:pPr>
              <w:spacing w:line="240" w:lineRule="auto"/>
              <w:ind w:firstLine="0" w:firstLineChars="0"/>
              <w:jc w:val="both"/>
              <w:rPr>
                <w:rFonts w:hint="eastAsia"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kern w:val="2"/>
              </w:rPr>
            </w:pPr>
            <w:r>
              <w:rPr>
                <w:rFonts w:hint="eastAsia" w:hAnsi="宋体" w:eastAsiaTheme="minorEastAsia" w:cstheme="minorBidi"/>
                <w:b w:val="0"/>
                <w:bCs/>
                <w:snapToGrid/>
                <w:kern w:val="2"/>
                <w:szCs w:val="21"/>
                <w:lang w:val="en-GB"/>
              </w:rPr>
              <w:t>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US" w:eastAsia="zh-CN"/>
              </w:rPr>
              <w:t>1.</w:t>
            </w:r>
            <w:r>
              <w:rPr>
                <w:rFonts w:hint="eastAsia" w:hAnsi="宋体" w:eastAsiaTheme="minorEastAsia" w:cstheme="minorBidi"/>
                <w:b w:val="0"/>
                <w:bCs/>
                <w:snapToGrid/>
                <w:kern w:val="2"/>
                <w:szCs w:val="21"/>
                <w:lang w:val="en-GB"/>
              </w:rPr>
              <w:t>限制数据访问与数据暴露能增加安全性，但这可能会增加合法的数据访问的操作复杂度。 (T1, 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ind w:left="0" w:leftChars="0" w:firstLine="0" w:firstLineChars="0"/>
      </w:pPr>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S2</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一个游客想要进行用户登录操作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登录申请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snapToGrid/>
                <w:kern w:val="2"/>
                <w:szCs w:val="21"/>
                <w:lang w:val="en-GB"/>
              </w:rPr>
              <w:t>合法用户的申请被批准，其他被拒绝。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I</w:t>
            </w:r>
            <w:r>
              <w:rPr>
                <w:rFonts w:hAnsi="宋体" w:eastAsiaTheme="minorEastAsia" w:cstheme="minorBidi"/>
                <w:snapToGrid/>
                <w:kern w:val="2"/>
                <w:szCs w:val="21"/>
                <w:lang w:val="en-GB"/>
              </w:rPr>
              <w:t>dentify</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N</w:t>
            </w:r>
            <w:r>
              <w:rPr>
                <w:rFonts w:hint="eastAsia" w:hAnsi="宋体" w:eastAsiaTheme="minorEastAsia" w:cstheme="minorBidi"/>
                <w:snapToGrid/>
                <w:kern w:val="2"/>
                <w:szCs w:val="21"/>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A</w:t>
            </w:r>
            <w:r>
              <w:rPr>
                <w:rFonts w:hAnsi="宋体" w:eastAsiaTheme="minorEastAsia" w:cstheme="minorBidi"/>
                <w:snapToGrid/>
                <w:kern w:val="2"/>
                <w:szCs w:val="21"/>
                <w:lang w:val="en-GB"/>
              </w:rPr>
              <w:t>uthorization</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N</w:t>
            </w:r>
            <w:r>
              <w:rPr>
                <w:rFonts w:hint="eastAsia" w:hAnsi="宋体" w:eastAsiaTheme="minorEastAsia" w:cstheme="minorBidi"/>
                <w:snapToGrid/>
                <w:kern w:val="2"/>
                <w:szCs w:val="21"/>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A</w:t>
            </w:r>
            <w:r>
              <w:rPr>
                <w:rFonts w:hAnsi="宋体" w:eastAsiaTheme="minorEastAsia" w:cstheme="minorBidi"/>
                <w:snapToGrid/>
                <w:kern w:val="2"/>
                <w:szCs w:val="21"/>
                <w:lang w:val="en-GB"/>
              </w:rPr>
              <w:t>uthentication</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N</w:t>
            </w:r>
            <w:r>
              <w:rPr>
                <w:rFonts w:hint="eastAsia" w:hAnsi="宋体" w:eastAsiaTheme="minorEastAsia" w:cstheme="minorBidi"/>
                <w:snapToGrid/>
                <w:kern w:val="2"/>
                <w:szCs w:val="21"/>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0" w:leftChars="0" w:firstLine="0" w:firstLineChars="0"/>
        <w:rPr>
          <w:sz w:val="21"/>
          <w:szCs w:val="21"/>
        </w:rPr>
      </w:pPr>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S3</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系统尝试检测用户登录状态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系统尝试检测用户登录状态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snapToGrid/>
                <w:kern w:val="2"/>
                <w:szCs w:val="21"/>
                <w:lang w:val="en-GB"/>
              </w:rPr>
              <w:t>系统从用户端得到返回结果，判断是否登录以及所登录的用户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Ansi="宋体" w:eastAsiaTheme="minorEastAsia" w:cstheme="minorBidi"/>
                <w:snapToGrid/>
                <w:kern w:val="2"/>
                <w:szCs w:val="21"/>
                <w:lang w:val="en-GB"/>
              </w:rPr>
              <w:t>P</w:t>
            </w:r>
            <w:r>
              <w:rPr>
                <w:rFonts w:hint="eastAsia" w:hAnsi="宋体" w:eastAsiaTheme="minorEastAsia" w:cstheme="minorBidi"/>
                <w:snapToGrid/>
                <w:kern w:val="2"/>
                <w:szCs w:val="21"/>
                <w:lang w:val="en-GB"/>
              </w:rPr>
              <w:t>ing</w:t>
            </w:r>
            <w:r>
              <w:rPr>
                <w:rFonts w:hAnsi="宋体" w:eastAsiaTheme="minorEastAsia" w:cstheme="minorBidi"/>
                <w:snapToGrid/>
                <w:kern w:val="2"/>
                <w:szCs w:val="21"/>
                <w:lang w:val="en-GB"/>
              </w:rPr>
              <w:t>/echo</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T</w:t>
            </w:r>
            <w:r>
              <w:rPr>
                <w:rFonts w:hint="eastAsia" w:hAnsi="宋体" w:eastAsiaTheme="minorEastAsia" w:cstheme="minorBidi"/>
                <w:snapToGrid/>
                <w:kern w:val="2"/>
                <w:szCs w:val="21"/>
                <w:lang w:val="en-US" w:eastAsia="zh-CN"/>
              </w:rPr>
              <w:t>3</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US" w:eastAsia="zh-CN"/>
              </w:rPr>
              <w:t>1.</w:t>
            </w:r>
            <w:r>
              <w:rPr>
                <w:rFonts w:hint="eastAsia" w:hAnsi="宋体" w:eastAsiaTheme="minorEastAsia" w:cstheme="minorBidi"/>
                <w:snapToGrid/>
                <w:kern w:val="2"/>
                <w:szCs w:val="21"/>
                <w:lang w:val="en-GB"/>
              </w:rPr>
              <w:t>系统不能频发发起检测请求，否则会浪费资源（T</w:t>
            </w:r>
            <w:r>
              <w:rPr>
                <w:rFonts w:hint="eastAsia" w:hAnsi="宋体" w:eastAsiaTheme="minorEastAsia" w:cstheme="minorBidi"/>
                <w:snapToGrid/>
                <w:kern w:val="2"/>
                <w:szCs w:val="21"/>
                <w:lang w:val="en-US" w:eastAsia="zh-CN"/>
              </w:rPr>
              <w:t>3</w:t>
            </w:r>
            <w:r>
              <w:rPr>
                <w:rFonts w:hint="eastAsia" w:hAnsi="宋体" w:eastAsiaTheme="minorEastAsia" w:cstheme="minorBidi"/>
                <w:snapToGrid/>
                <w:kern w:val="2"/>
                <w:szCs w:val="21"/>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0" w:leftChars="0" w:firstLine="0" w:firstLineChars="0"/>
        <w:rPr>
          <w:sz w:val="21"/>
          <w:szCs w:val="21"/>
        </w:rPr>
      </w:pPr>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S4</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一个用户想要在一台设备上登录多个账号发起DDoS攻击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一个用户想要在一台设备上登录多个账号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snapToGrid/>
                <w:kern w:val="2"/>
                <w:szCs w:val="21"/>
                <w:lang w:val="en-GB"/>
              </w:rPr>
              <w:t>系统拒绝多账号登录请求，预防DDoS攻击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授权</w:t>
            </w:r>
          </w:p>
        </w:tc>
        <w:tc>
          <w:tcPr>
            <w:tcW w:w="206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S1</w:t>
            </w: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US" w:eastAsia="zh-CN"/>
              </w:rPr>
              <w:t>1.</w:t>
            </w:r>
            <w:r>
              <w:rPr>
                <w:rFonts w:hint="eastAsia" w:hAnsi="宋体" w:eastAsiaTheme="minorEastAsia" w:cstheme="minorBidi"/>
                <w:snapToGrid/>
                <w:kern w:val="2"/>
                <w:szCs w:val="21"/>
                <w:lang w:val="en-GB"/>
              </w:rPr>
              <w:t>同一时间系统对一台设备只授权登录一个账号，如果不做限制，恶意用户就可以在一台设备上登录大量账号发起攻击。（S1）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0" w:leftChars="0" w:firstLine="0" w:firstLineChars="0"/>
        <w:rPr>
          <w:sz w:val="21"/>
          <w:szCs w:val="21"/>
        </w:rPr>
      </w:pPr>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S5</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用户输入恶意内容，利用系统的在线编译运行功能攻击系统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输入恶意内容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snapToGrid/>
                <w:kern w:val="2"/>
                <w:szCs w:val="21"/>
                <w:lang w:val="en-GB"/>
              </w:rPr>
              <w:t>系统拒绝编译执行，抛弃恶意输入，通知用户与管理员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检测用户输入</w:t>
            </w:r>
          </w:p>
        </w:tc>
        <w:tc>
          <w:tcPr>
            <w:tcW w:w="2064"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S</w:t>
            </w:r>
            <w:r>
              <w:rPr>
                <w:rFonts w:hint="eastAsia" w:hAnsi="宋体" w:eastAsiaTheme="minorEastAsia" w:cstheme="minorBidi"/>
                <w:snapToGrid/>
                <w:kern w:val="2"/>
                <w:szCs w:val="21"/>
                <w:lang w:val="en-US" w:eastAsia="zh-CN"/>
              </w:rPr>
              <w:t>2</w:t>
            </w:r>
          </w:p>
        </w:tc>
        <w:tc>
          <w:tcPr>
            <w:tcW w:w="1704"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T</w:t>
            </w:r>
            <w:r>
              <w:rPr>
                <w:rFonts w:hint="eastAsia" w:hAnsi="宋体" w:eastAsiaTheme="minorEastAsia" w:cstheme="minorBidi"/>
                <w:snapToGrid/>
                <w:kern w:val="2"/>
                <w:szCs w:val="21"/>
                <w:lang w:val="en-US" w:eastAsia="zh-CN"/>
              </w:rPr>
              <w:t>4</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int="eastAsia" w:hAnsi="宋体" w:eastAsiaTheme="minorEastAsia" w:cstheme="minorBidi"/>
                <w:snapToGrid/>
                <w:kern w:val="2"/>
                <w:szCs w:val="21"/>
                <w:lang w:val="en-GB"/>
              </w:rPr>
            </w:pPr>
            <w:r>
              <w:rPr>
                <w:rFonts w:hint="eastAsia" w:hAnsi="宋体" w:eastAsiaTheme="minorEastAsia" w:cstheme="minorBidi"/>
                <w:snapToGrid/>
                <w:kern w:val="2"/>
                <w:szCs w:val="21"/>
                <w:lang w:val="en-GB"/>
              </w:rPr>
              <w:t>通知管理员</w:t>
            </w:r>
          </w:p>
        </w:tc>
        <w:tc>
          <w:tcPr>
            <w:tcW w:w="2064" w:type="dxa"/>
            <w:vAlign w:val="top"/>
          </w:tcPr>
          <w:p>
            <w:pPr>
              <w:spacing w:line="240" w:lineRule="auto"/>
              <w:ind w:firstLine="0" w:firstLineChars="0"/>
              <w:jc w:val="both"/>
              <w:rPr>
                <w:rFonts w:hint="eastAsia" w:hAnsi="宋体" w:eastAsiaTheme="minorEastAsia" w:cstheme="minorBidi"/>
                <w:snapToGrid/>
                <w:kern w:val="2"/>
                <w:szCs w:val="21"/>
                <w:lang w:val="en-GB"/>
              </w:rPr>
            </w:pPr>
          </w:p>
        </w:tc>
        <w:tc>
          <w:tcPr>
            <w:tcW w:w="1704"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T</w:t>
            </w:r>
            <w:r>
              <w:rPr>
                <w:rFonts w:hint="eastAsia" w:hAnsi="宋体" w:eastAsiaTheme="minorEastAsia" w:cstheme="minorBidi"/>
                <w:snapToGrid/>
                <w:kern w:val="2"/>
                <w:szCs w:val="21"/>
                <w:lang w:val="en-US" w:eastAsia="zh-CN"/>
              </w:rPr>
              <w:t>5</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N</w:t>
            </w:r>
            <w:r>
              <w:rPr>
                <w:rFonts w:hint="eastAsia" w:hAnsi="宋体" w:eastAsiaTheme="minorEastAsia" w:cstheme="minorBidi"/>
                <w:snapToGrid/>
                <w:kern w:val="2"/>
                <w:szCs w:val="21"/>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numPr>
                <w:ilvl w:val="0"/>
                <w:numId w:val="4"/>
              </w:numPr>
              <w:spacing w:line="240" w:lineRule="auto"/>
              <w:ind w:firstLine="0" w:firstLineChars="0"/>
              <w:jc w:val="both"/>
              <w:rPr>
                <w:rFonts w:hint="eastAsia" w:hAnsi="宋体" w:eastAsiaTheme="minorEastAsia" w:cstheme="minorBidi"/>
                <w:snapToGrid/>
                <w:kern w:val="2"/>
                <w:szCs w:val="21"/>
                <w:lang w:val="en-GB"/>
              </w:rPr>
            </w:pPr>
            <w:r>
              <w:rPr>
                <w:rFonts w:hint="eastAsia" w:hAnsi="宋体" w:eastAsiaTheme="minorEastAsia" w:cstheme="minorBidi"/>
                <w:snapToGrid/>
                <w:kern w:val="2"/>
                <w:szCs w:val="21"/>
                <w:lang w:val="en-GB"/>
              </w:rPr>
              <w:t>若不进行输入检测，系统就有可能会被恶意输入所攻击。（S</w:t>
            </w:r>
            <w:r>
              <w:rPr>
                <w:rFonts w:hint="eastAsia" w:hAnsi="宋体" w:eastAsiaTheme="minorEastAsia" w:cstheme="minorBidi"/>
                <w:snapToGrid/>
                <w:kern w:val="2"/>
                <w:szCs w:val="21"/>
                <w:lang w:val="en-US" w:eastAsia="zh-CN"/>
              </w:rPr>
              <w:t>2</w:t>
            </w:r>
            <w:r>
              <w:rPr>
                <w:rFonts w:hint="eastAsia" w:hAnsi="宋体" w:eastAsiaTheme="minorEastAsia" w:cstheme="minorBidi"/>
                <w:snapToGrid/>
                <w:kern w:val="2"/>
                <w:szCs w:val="21"/>
                <w:lang w:val="en-GB"/>
              </w:rPr>
              <w:t>）</w:t>
            </w:r>
          </w:p>
          <w:p>
            <w:pPr>
              <w:numPr>
                <w:ilvl w:val="0"/>
                <w:numId w:val="4"/>
              </w:numPr>
              <w:spacing w:line="240" w:lineRule="auto"/>
              <w:ind w:firstLine="0" w:firstLineChars="0"/>
              <w:jc w:val="both"/>
              <w:rPr>
                <w:rFonts w:hAnsi="宋体"/>
                <w:kern w:val="2"/>
              </w:rPr>
            </w:pPr>
            <w:r>
              <w:rPr>
                <w:rFonts w:hint="eastAsia" w:hAnsi="宋体" w:eastAsiaTheme="minorEastAsia" w:cstheme="minorBidi"/>
                <w:snapToGrid/>
                <w:kern w:val="2"/>
                <w:szCs w:val="21"/>
                <w:lang w:val="en-GB"/>
              </w:rPr>
              <w:t>检测功能如果实现得不高效，会拖累性能。（T</w:t>
            </w:r>
            <w:r>
              <w:rPr>
                <w:rFonts w:hint="eastAsia" w:hAnsi="宋体" w:eastAsiaTheme="minorEastAsia" w:cstheme="minorBidi"/>
                <w:snapToGrid/>
                <w:kern w:val="2"/>
                <w:szCs w:val="21"/>
                <w:lang w:val="en-US" w:eastAsia="zh-CN"/>
              </w:rPr>
              <w:t>4）</w:t>
            </w:r>
          </w:p>
          <w:p>
            <w:pPr>
              <w:numPr>
                <w:ilvl w:val="0"/>
                <w:numId w:val="4"/>
              </w:numPr>
              <w:spacing w:line="240" w:lineRule="auto"/>
              <w:ind w:firstLine="0" w:firstLineChars="0"/>
              <w:jc w:val="both"/>
              <w:rPr>
                <w:rFonts w:hAnsi="宋体"/>
                <w:kern w:val="2"/>
              </w:rPr>
            </w:pPr>
            <w:r>
              <w:rPr>
                <w:rFonts w:hint="eastAsia" w:hAnsi="宋体" w:eastAsiaTheme="minorEastAsia" w:cstheme="minorBidi"/>
                <w:snapToGrid/>
                <w:kern w:val="2"/>
                <w:szCs w:val="21"/>
                <w:lang w:val="en-GB"/>
              </w:rPr>
              <w:t>若通知管理员太频繁，管理员可能会疲于管理大量消息。（T</w:t>
            </w:r>
            <w:r>
              <w:rPr>
                <w:rFonts w:hint="eastAsia" w:hAnsi="宋体" w:eastAsiaTheme="minorEastAsia" w:cstheme="minorBidi"/>
                <w:snapToGrid/>
                <w:kern w:val="2"/>
                <w:szCs w:val="21"/>
                <w:lang w:val="en-US" w:eastAsia="zh-CN"/>
              </w:rPr>
              <w:t>5</w:t>
            </w:r>
            <w:r>
              <w:rPr>
                <w:rFonts w:hint="eastAsia" w:hAnsi="宋体" w:eastAsiaTheme="minorEastAsia" w:cstheme="minorBidi"/>
                <w:snapToGrid/>
                <w:kern w:val="2"/>
                <w:szCs w:val="21"/>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0" w:leftChars="0" w:firstLine="0" w:firstLineChars="0"/>
      </w:pPr>
    </w:p>
    <w:p>
      <w:pPr>
        <w:pStyle w:val="4"/>
      </w:pPr>
      <w:bookmarkStart w:id="97" w:name="_Toc534559452"/>
      <w:bookmarkStart w:id="98" w:name="_Toc22021"/>
      <w:bookmarkStart w:id="99" w:name="_Toc351129578"/>
      <w:r>
        <w:rPr>
          <w:rFonts w:hint="eastAsia"/>
          <w:lang w:val="en-US" w:eastAsia="zh-CN"/>
        </w:rPr>
        <w:t>2.3.6</w:t>
      </w:r>
      <w:r>
        <w:rPr>
          <w:rFonts w:hint="eastAsia"/>
        </w:rPr>
        <w:t>可用性需求及解决方案</w:t>
      </w:r>
      <w:bookmarkEnd w:id="97"/>
      <w:bookmarkEnd w:id="98"/>
      <w:bookmarkEnd w:id="9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lang w:val="en-US" w:eastAsia="zh-CN"/>
              </w:rPr>
              <w:t>A1</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检测并从软件错误中恢复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可用性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用户正常使用系统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网站能够正常检测错误并触发响应的处理机制。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重试刷新</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回滚</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T1</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热备份</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故障恢复</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检测有无故障</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T2</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原因</w:t>
            </w:r>
          </w:p>
        </w:tc>
        <w:tc>
          <w:tcPr>
            <w:tcW w:w="7178" w:type="dxa"/>
            <w:gridSpan w:val="4"/>
            <w:shd w:val="clear" w:color="auto" w:fill="auto"/>
            <w:vAlign w:val="center"/>
          </w:tcPr>
          <w:p>
            <w:pPr>
              <w:numPr>
                <w:ilvl w:val="0"/>
                <w:numId w:val="5"/>
              </w:numPr>
              <w:spacing w:line="240" w:lineRule="auto"/>
              <w:ind w:firstLine="210" w:firstLineChars="100"/>
              <w:jc w:val="both"/>
              <w:rPr>
                <w:rFonts w:hAnsi="宋体"/>
                <w:snapToGrid/>
                <w:kern w:val="2"/>
              </w:rPr>
            </w:pPr>
            <w:r>
              <w:rPr>
                <w:rFonts w:hint="eastAsia" w:hAnsi="宋体"/>
                <w:snapToGrid/>
                <w:kern w:val="2"/>
              </w:rPr>
              <w:t>为了在运行时捕获并检测故障，需要在开发中增加检测故障的机制，因此采用了检测有无故障的战术，但检测故障会带来性能的下降，因为需要额外的时间用于检测可能的错误。</w:t>
            </w:r>
            <w:r>
              <w:rPr>
                <w:rFonts w:hAnsi="宋体"/>
                <w:snapToGrid/>
                <w:kern w:val="2"/>
              </w:rPr>
              <w:t>（</w:t>
            </w:r>
            <w:r>
              <w:rPr>
                <w:rFonts w:hint="eastAsia" w:hAnsi="宋体"/>
                <w:snapToGrid/>
                <w:kern w:val="2"/>
              </w:rPr>
              <w:t>T2</w:t>
            </w:r>
            <w:r>
              <w:rPr>
                <w:rFonts w:hAnsi="宋体"/>
                <w:snapToGrid/>
                <w:kern w:val="2"/>
              </w:rPr>
              <w:t>）</w:t>
            </w:r>
          </w:p>
          <w:p>
            <w:pPr>
              <w:numPr>
                <w:ilvl w:val="0"/>
                <w:numId w:val="5"/>
              </w:numPr>
              <w:spacing w:line="240" w:lineRule="auto"/>
              <w:ind w:firstLine="210" w:firstLineChars="100"/>
              <w:jc w:val="both"/>
              <w:rPr>
                <w:rFonts w:hAnsi="宋体"/>
                <w:snapToGrid/>
                <w:kern w:val="2"/>
              </w:rPr>
            </w:pPr>
            <w:r>
              <w:rPr>
                <w:rFonts w:hint="eastAsia" w:hAnsi="宋体"/>
                <w:snapToGrid/>
                <w:kern w:val="2"/>
              </w:rPr>
              <w:t>发生错误后使用回滚战术和重试刷新战术，但这会使得用户输入而未保存的数据丢失，带来部分易用性的下降。（T1）</w:t>
            </w:r>
          </w:p>
          <w:p>
            <w:pPr>
              <w:numPr>
                <w:ilvl w:val="0"/>
                <w:numId w:val="5"/>
              </w:numPr>
              <w:spacing w:line="240" w:lineRule="auto"/>
              <w:ind w:firstLine="210" w:firstLineChars="100"/>
              <w:jc w:val="both"/>
              <w:rPr>
                <w:rFonts w:hAnsi="宋体"/>
                <w:snapToGrid/>
                <w:kern w:val="2"/>
              </w:rPr>
            </w:pPr>
            <w:r>
              <w:rPr>
                <w:rFonts w:hint="eastAsia" w:hAnsi="宋体"/>
                <w:snapToGrid/>
                <w:kern w:val="2"/>
              </w:rPr>
              <w:t>使用热备份战术对数据进行备份，防止主数据库上的数据丢失。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5"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Ansi="宋体"/>
                <w:snapToGrid/>
                <w:kern w:val="2"/>
              </w:rPr>
              <w:drawing>
                <wp:inline distT="0" distB="0" distL="0" distR="0">
                  <wp:extent cx="2789555" cy="1646555"/>
                  <wp:effectExtent l="0" t="0" r="14605"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789555" cy="1646555"/>
                          </a:xfrm>
                          <a:prstGeom prst="rect">
                            <a:avLst/>
                          </a:prstGeom>
                          <a:noFill/>
                          <a:ln>
                            <a:noFill/>
                          </a:ln>
                        </pic:spPr>
                      </pic:pic>
                    </a:graphicData>
                  </a:graphic>
                </wp:inline>
              </w:drawing>
            </w:r>
          </w:p>
        </w:tc>
      </w:tr>
    </w:tbl>
    <w:p>
      <w:pPr>
        <w:pStyle w:val="35"/>
        <w:ind w:left="630"/>
      </w:pPr>
    </w:p>
    <w:p>
      <w:pPr>
        <w:pStyle w:val="4"/>
      </w:pPr>
      <w:bookmarkStart w:id="100" w:name="_Toc1925"/>
      <w:bookmarkStart w:id="101" w:name="_Toc351129579"/>
      <w:bookmarkStart w:id="102" w:name="_Toc534559453"/>
      <w:r>
        <w:rPr>
          <w:rFonts w:hint="eastAsia"/>
          <w:lang w:val="en-US" w:eastAsia="zh-CN"/>
        </w:rPr>
        <w:t>2.3.7</w:t>
      </w:r>
      <w:r>
        <w:rPr>
          <w:rFonts w:hint="eastAsia"/>
        </w:rPr>
        <w:t>易用性需求及解决方案</w:t>
      </w:r>
      <w:bookmarkEnd w:id="100"/>
      <w:bookmarkEnd w:id="101"/>
      <w:bookmarkEnd w:id="102"/>
    </w:p>
    <w:tbl>
      <w:tblPr>
        <w:tblStyle w:val="3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U1</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系统容易学习与熟悉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初次使用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新用户首次接触本系统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新用户熟悉系统需要用时不超过1小时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用户模型</w:t>
            </w:r>
          </w:p>
        </w:tc>
        <w:tc>
          <w:tcPr>
            <w:tcW w:w="2064" w:type="dxa"/>
            <w:vAlign w:val="center"/>
          </w:tcPr>
          <w:p>
            <w:pPr>
              <w:spacing w:line="240" w:lineRule="auto"/>
              <w:ind w:firstLine="0" w:firstLineChars="0"/>
              <w:jc w:val="both"/>
              <w:rPr>
                <w:rFonts w:hAnsi="宋体"/>
                <w:kern w:val="2"/>
              </w:rPr>
            </w:pPr>
            <w:r>
              <w:rPr>
                <w:rFonts w:hint="eastAsia" w:hAnsi="宋体"/>
                <w:kern w:val="2"/>
              </w:rPr>
              <w:t>S1</w:t>
            </w:r>
          </w:p>
        </w:tc>
        <w:tc>
          <w:tcPr>
            <w:tcW w:w="1704" w:type="dxa"/>
            <w:vAlign w:val="center"/>
          </w:tcPr>
          <w:p>
            <w:pPr>
              <w:spacing w:line="240" w:lineRule="auto"/>
              <w:ind w:firstLine="0" w:firstLineChars="0"/>
              <w:jc w:val="both"/>
              <w:rPr>
                <w:rFonts w:hAnsi="宋体"/>
                <w:kern w:val="2"/>
              </w:rPr>
            </w:pPr>
            <w:r>
              <w:rPr>
                <w:rFonts w:hint="eastAsia" w:hAnsi="宋体"/>
                <w:kern w:val="2"/>
              </w:rPr>
              <w:t>T1</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S2</w:t>
            </w:r>
          </w:p>
        </w:tc>
        <w:tc>
          <w:tcPr>
            <w:tcW w:w="1704" w:type="dxa"/>
            <w:vAlign w:val="center"/>
          </w:tcPr>
          <w:p>
            <w:pPr>
              <w:spacing w:line="240" w:lineRule="auto"/>
              <w:ind w:firstLine="0" w:firstLineChars="0"/>
              <w:jc w:val="both"/>
              <w:rPr>
                <w:rFonts w:hAnsi="宋体"/>
                <w:kern w:val="2"/>
              </w:rPr>
            </w:pPr>
            <w:r>
              <w:rPr>
                <w:rFonts w:hint="eastAsia" w:hAnsi="宋体"/>
                <w:kern w:val="2"/>
              </w:rPr>
              <w:t>T2</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1.为了预测并拟合目标用户可能的行为模式，可以设计3~6个用户模型代表本产品的目标用户群体。</w:t>
            </w:r>
          </w:p>
          <w:p>
            <w:pPr>
              <w:spacing w:line="240" w:lineRule="auto"/>
              <w:ind w:firstLine="0" w:firstLineChars="0"/>
              <w:jc w:val="both"/>
              <w:rPr>
                <w:rFonts w:hAnsi="宋体"/>
                <w:kern w:val="2"/>
              </w:rPr>
            </w:pPr>
            <w:r>
              <w:rPr>
                <w:rFonts w:hint="eastAsia" w:hAnsi="宋体"/>
                <w:kern w:val="2"/>
              </w:rPr>
              <w:t>2.建立用户模型有利于分析目标用户的行为模式，同时引入的行为模式的变化会影响可修改性（T1）。</w:t>
            </w:r>
          </w:p>
          <w:p>
            <w:pPr>
              <w:spacing w:line="240" w:lineRule="auto"/>
              <w:ind w:firstLine="0" w:firstLineChars="0"/>
              <w:jc w:val="both"/>
              <w:rPr>
                <w:rFonts w:hAnsi="宋体"/>
                <w:kern w:val="2"/>
              </w:rPr>
            </w:pPr>
            <w:r>
              <w:rPr>
                <w:rFonts w:hint="eastAsia" w:hAnsi="宋体"/>
                <w:kern w:val="2"/>
              </w:rPr>
              <w:t>3.为了进行功能的合理设置，采用任务模型预测目标用户任务的上下文，从而确定一些系统功能。</w:t>
            </w:r>
          </w:p>
          <w:p>
            <w:pPr>
              <w:spacing w:line="240" w:lineRule="auto"/>
              <w:ind w:firstLine="0" w:firstLineChars="0"/>
              <w:jc w:val="both"/>
              <w:rPr>
                <w:rFonts w:hAnsi="宋体"/>
                <w:kern w:val="2"/>
              </w:rPr>
            </w:pPr>
            <w:r>
              <w:rPr>
                <w:rFonts w:hint="eastAsia" w:hAnsi="宋体"/>
                <w:kern w:val="2"/>
              </w:rPr>
              <w:t>4.建立任务模型引入的任务上下文的变化会影响可修改性（T2）。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630" w:firstLine="420"/>
        <w:rPr>
          <w:sz w:val="21"/>
          <w:szCs w:val="21"/>
        </w:rPr>
      </w:pPr>
    </w:p>
    <w:tbl>
      <w:tblPr>
        <w:tblStyle w:val="3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U2</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系统界面简洁美观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用户正常使用系统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对系统用户进行回访，在样本数大于50的情况下，评分不低于8（总分10）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用户模型</w:t>
            </w:r>
          </w:p>
        </w:tc>
        <w:tc>
          <w:tcPr>
            <w:tcW w:w="2064" w:type="dxa"/>
            <w:vAlign w:val="center"/>
          </w:tcPr>
          <w:p>
            <w:pPr>
              <w:spacing w:line="240" w:lineRule="auto"/>
              <w:ind w:firstLine="0" w:firstLineChars="0"/>
              <w:jc w:val="both"/>
              <w:rPr>
                <w:rFonts w:hAnsi="宋体"/>
                <w:kern w:val="2"/>
              </w:rPr>
            </w:pPr>
            <w:r>
              <w:rPr>
                <w:rFonts w:hint="eastAsia" w:hAnsi="宋体"/>
                <w:kern w:val="2"/>
              </w:rPr>
              <w:t>S3</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1.为了评估目标用户的审美需求，可以设计3~6个用户模型代表本产品的目标用户群体。</w:t>
            </w:r>
          </w:p>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630" w:firstLine="420"/>
        <w:rPr>
          <w:sz w:val="21"/>
          <w:szCs w:val="21"/>
        </w:rPr>
      </w:pPr>
    </w:p>
    <w:tbl>
      <w:tblPr>
        <w:tblStyle w:val="3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U3</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系统功能方便使用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用户需要使用某个功能时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用户从当前页面到目标使用功能功能使用的操作流程不超过5步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S4</w:t>
            </w:r>
          </w:p>
        </w:tc>
        <w:tc>
          <w:tcPr>
            <w:tcW w:w="1704" w:type="dxa"/>
            <w:vAlign w:val="center"/>
          </w:tcPr>
          <w:p>
            <w:pPr>
              <w:spacing w:line="240" w:lineRule="auto"/>
              <w:ind w:firstLine="0" w:firstLineChars="0"/>
              <w:jc w:val="both"/>
              <w:rPr>
                <w:rFonts w:hAnsi="宋体"/>
                <w:kern w:val="2"/>
              </w:rPr>
            </w:pPr>
            <w:r>
              <w:rPr>
                <w:rFonts w:hint="eastAsia" w:hAnsi="宋体"/>
                <w:kern w:val="2"/>
              </w:rPr>
              <w:t>T3</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系统模型</w:t>
            </w:r>
          </w:p>
        </w:tc>
        <w:tc>
          <w:tcPr>
            <w:tcW w:w="2064" w:type="dxa"/>
            <w:vAlign w:val="center"/>
          </w:tcPr>
          <w:p>
            <w:pPr>
              <w:spacing w:line="240" w:lineRule="auto"/>
              <w:ind w:firstLine="0" w:firstLineChars="0"/>
              <w:jc w:val="both"/>
              <w:rPr>
                <w:rFonts w:hAnsi="宋体"/>
                <w:kern w:val="2"/>
              </w:rPr>
            </w:pPr>
            <w:r>
              <w:rPr>
                <w:rFonts w:hint="eastAsia" w:hAnsi="宋体"/>
                <w:kern w:val="2"/>
              </w:rPr>
              <w:t>S5</w:t>
            </w:r>
          </w:p>
        </w:tc>
        <w:tc>
          <w:tcPr>
            <w:tcW w:w="1704" w:type="dxa"/>
            <w:vAlign w:val="center"/>
          </w:tcPr>
          <w:p>
            <w:pPr>
              <w:spacing w:line="240" w:lineRule="auto"/>
              <w:ind w:firstLine="0" w:firstLineChars="0"/>
              <w:jc w:val="both"/>
              <w:rPr>
                <w:rFonts w:hAnsi="宋体"/>
                <w:kern w:val="2"/>
              </w:rPr>
            </w:pPr>
            <w:r>
              <w:rPr>
                <w:rFonts w:hint="eastAsia" w:hAnsi="宋体"/>
                <w:kern w:val="2"/>
              </w:rPr>
              <w:t>T4</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1.为了预测用户需要使用的功能的上下文以及设置合理的UI架构支持用户任务上下文，采用任务模型。</w:t>
            </w:r>
          </w:p>
          <w:p>
            <w:pPr>
              <w:spacing w:line="240" w:lineRule="auto"/>
              <w:ind w:firstLine="0" w:firstLineChars="0"/>
              <w:jc w:val="both"/>
              <w:rPr>
                <w:rFonts w:hAnsi="宋体"/>
                <w:kern w:val="2"/>
              </w:rPr>
            </w:pPr>
            <w:r>
              <w:rPr>
                <w:rFonts w:hint="eastAsia" w:hAnsi="宋体"/>
                <w:kern w:val="2"/>
              </w:rPr>
              <w:t>2.使用任务模型可以确定一些用户任务的上下文，同时引入的上下文变化会影响可修改性（T3）。</w:t>
            </w:r>
          </w:p>
          <w:p>
            <w:pPr>
              <w:spacing w:line="240" w:lineRule="auto"/>
              <w:ind w:firstLine="0" w:firstLineChars="0"/>
              <w:jc w:val="both"/>
              <w:rPr>
                <w:rFonts w:hAnsi="宋体"/>
                <w:kern w:val="2"/>
              </w:rPr>
            </w:pPr>
            <w:r>
              <w:rPr>
                <w:rFonts w:hint="eastAsia" w:hAnsi="宋体"/>
                <w:kern w:val="2"/>
              </w:rPr>
              <w:t>3.为了制定系统在用户指令下给出适当的反馈，采用系统模型。</w:t>
            </w:r>
          </w:p>
          <w:p>
            <w:pPr>
              <w:spacing w:line="240" w:lineRule="auto"/>
              <w:ind w:firstLine="0" w:firstLineChars="0"/>
              <w:jc w:val="both"/>
              <w:rPr>
                <w:rFonts w:hAnsi="宋体"/>
                <w:kern w:val="2"/>
              </w:rPr>
            </w:pPr>
            <w:r>
              <w:rPr>
                <w:rFonts w:hint="eastAsia" w:hAnsi="宋体"/>
                <w:kern w:val="2"/>
              </w:rPr>
              <w:t>4.系统模型规定了用户需要使用某个功能后将得到的反馈，包括跳转、执行、刷新等，同时引入的系统响应的变化会影响可修改性（T4）。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630" w:firstLine="420"/>
        <w:rPr>
          <w:sz w:val="21"/>
          <w:szCs w:val="21"/>
        </w:rPr>
      </w:pPr>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U4</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系统支持部分用户操作回退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用户希望取消当前操作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用户点击“取消”或“返回”按钮，系统就会取消用户当前操作并回退到上一步状态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用户主动性</w:t>
            </w:r>
          </w:p>
        </w:tc>
        <w:tc>
          <w:tcPr>
            <w:tcW w:w="2064" w:type="dxa"/>
            <w:vAlign w:val="center"/>
          </w:tcPr>
          <w:p>
            <w:pPr>
              <w:spacing w:line="240" w:lineRule="auto"/>
              <w:ind w:firstLine="0" w:firstLineChars="0"/>
              <w:jc w:val="both"/>
              <w:rPr>
                <w:rFonts w:hAnsi="宋体"/>
                <w:kern w:val="2"/>
              </w:rPr>
            </w:pPr>
            <w:r>
              <w:rPr>
                <w:rFonts w:hint="eastAsia" w:hAnsi="宋体"/>
                <w:kern w:val="2"/>
              </w:rPr>
              <w:t>S6</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R1</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S7</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1.系统应该支持用户从其他系统带来的惯性操作，并被视为一般要求，采用支持用户主动性，允许用户取消当前操作。</w:t>
            </w:r>
          </w:p>
          <w:p>
            <w:pPr>
              <w:spacing w:line="240" w:lineRule="auto"/>
              <w:ind w:firstLine="0" w:firstLineChars="0"/>
              <w:jc w:val="both"/>
              <w:rPr>
                <w:rFonts w:hAnsi="宋体"/>
                <w:kern w:val="2"/>
              </w:rPr>
            </w:pPr>
            <w:r>
              <w:rPr>
                <w:rFonts w:hint="eastAsia" w:hAnsi="宋体"/>
                <w:kern w:val="2"/>
              </w:rPr>
              <w:t>2.取消当前操作应该是有限度的，用户如果可以随意取消当前操作，可能会引起系统错误（R1）。</w:t>
            </w:r>
          </w:p>
          <w:p>
            <w:pPr>
              <w:spacing w:line="240" w:lineRule="auto"/>
              <w:ind w:firstLine="0" w:firstLineChars="0"/>
              <w:jc w:val="both"/>
              <w:rPr>
                <w:rFonts w:hAnsi="宋体"/>
                <w:kern w:val="2"/>
              </w:rPr>
            </w:pPr>
            <w:r>
              <w:rPr>
                <w:rFonts w:hint="eastAsia" w:hAnsi="宋体"/>
                <w:kern w:val="2"/>
              </w:rPr>
              <w:t>3.系统应该设置用户取消当前操作的回退路径作为用户任务上下文，可以采用任务模型。</w:t>
            </w:r>
          </w:p>
          <w:p>
            <w:pPr>
              <w:spacing w:line="240" w:lineRule="auto"/>
              <w:ind w:firstLine="0" w:firstLineChars="0"/>
              <w:jc w:val="both"/>
              <w:rPr>
                <w:rFonts w:hAnsi="宋体"/>
                <w:kern w:val="2"/>
              </w:rPr>
            </w:pPr>
            <w:r>
              <w:rPr>
                <w:rFonts w:hint="eastAsia" w:hAnsi="宋体"/>
                <w:kern w:val="2"/>
              </w:rPr>
              <w:t>4.用户取消当前操作的回退路径通常已经包含在已确定的系统状态里，不构成风险（N6）。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630" w:firstLine="420"/>
        <w:rPr>
          <w:sz w:val="21"/>
          <w:szCs w:val="21"/>
        </w:rPr>
      </w:pPr>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U5</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系统页面间跳转人性化，操作方便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用户希望从当前页面跳转到平级的其他页面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平级页面跳转需要回溯首页的情况不超过5%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S8</w:t>
            </w:r>
          </w:p>
        </w:tc>
        <w:tc>
          <w:tcPr>
            <w:tcW w:w="1704" w:type="dxa"/>
            <w:vAlign w:val="center"/>
          </w:tcPr>
          <w:p>
            <w:pPr>
              <w:spacing w:line="240" w:lineRule="auto"/>
              <w:ind w:firstLine="0" w:firstLineChars="0"/>
              <w:jc w:val="both"/>
              <w:rPr>
                <w:rFonts w:hAnsi="宋体"/>
                <w:kern w:val="2"/>
              </w:rPr>
            </w:pPr>
            <w:r>
              <w:rPr>
                <w:rFonts w:hint="eastAsia" w:hAnsi="宋体"/>
                <w:kern w:val="2"/>
              </w:rPr>
              <w:t>T5</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用户主动性</w:t>
            </w:r>
          </w:p>
        </w:tc>
        <w:tc>
          <w:tcPr>
            <w:tcW w:w="2064" w:type="dxa"/>
            <w:vAlign w:val="center"/>
          </w:tcPr>
          <w:p>
            <w:pPr>
              <w:spacing w:line="240" w:lineRule="auto"/>
              <w:ind w:firstLine="0" w:firstLineChars="0"/>
              <w:jc w:val="both"/>
              <w:rPr>
                <w:rFonts w:hAnsi="宋体"/>
                <w:kern w:val="2"/>
              </w:rPr>
            </w:pPr>
            <w:r>
              <w:rPr>
                <w:rFonts w:hint="eastAsia" w:hAnsi="宋体"/>
                <w:kern w:val="2"/>
              </w:rPr>
              <w:t>S9</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R2</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系统模型</w:t>
            </w:r>
          </w:p>
        </w:tc>
        <w:tc>
          <w:tcPr>
            <w:tcW w:w="2064" w:type="dxa"/>
            <w:vAlign w:val="center"/>
          </w:tcPr>
          <w:p>
            <w:pPr>
              <w:spacing w:line="240" w:lineRule="auto"/>
              <w:ind w:firstLine="0" w:firstLineChars="0"/>
              <w:jc w:val="both"/>
              <w:rPr>
                <w:rFonts w:hAnsi="宋体"/>
                <w:kern w:val="2"/>
              </w:rPr>
            </w:pPr>
            <w:r>
              <w:rPr>
                <w:rFonts w:hint="eastAsia" w:hAnsi="宋体"/>
                <w:kern w:val="2"/>
              </w:rPr>
              <w:t>S10</w:t>
            </w:r>
          </w:p>
        </w:tc>
        <w:tc>
          <w:tcPr>
            <w:tcW w:w="1704" w:type="dxa"/>
            <w:vAlign w:val="center"/>
          </w:tcPr>
          <w:p>
            <w:pPr>
              <w:spacing w:line="240" w:lineRule="auto"/>
              <w:ind w:firstLine="0" w:firstLineChars="0"/>
              <w:jc w:val="both"/>
              <w:rPr>
                <w:rFonts w:hAnsi="宋体"/>
                <w:kern w:val="2"/>
              </w:rPr>
            </w:pPr>
            <w:r>
              <w:rPr>
                <w:rFonts w:hint="eastAsia" w:hAnsi="宋体"/>
                <w:kern w:val="2"/>
              </w:rPr>
              <w:t>T6</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1.系统页面间跳转应该考虑系统页面跳转状态，可以采用任务模型制定跳转任务的上下文，包括跳转前页面状态、跳转任务指令发出模式、跳转后页面状态。</w:t>
            </w:r>
          </w:p>
          <w:p>
            <w:pPr>
              <w:spacing w:line="240" w:lineRule="auto"/>
              <w:ind w:firstLine="0" w:firstLineChars="0"/>
              <w:jc w:val="both"/>
              <w:rPr>
                <w:rFonts w:hAnsi="宋体"/>
                <w:kern w:val="2"/>
              </w:rPr>
            </w:pPr>
            <w:r>
              <w:rPr>
                <w:rFonts w:hint="eastAsia" w:hAnsi="宋体"/>
                <w:kern w:val="2"/>
              </w:rPr>
              <w:t>2.任务模型确定了用户页面跳转的操作以及对应的系统上下文，同时引入的操作和上下文变化会影响可修改性（T5）。</w:t>
            </w:r>
          </w:p>
          <w:p>
            <w:pPr>
              <w:spacing w:line="240" w:lineRule="auto"/>
              <w:ind w:firstLine="0" w:firstLineChars="0"/>
              <w:jc w:val="both"/>
              <w:rPr>
                <w:rFonts w:hAnsi="宋体"/>
                <w:kern w:val="2"/>
              </w:rPr>
            </w:pPr>
            <w:r>
              <w:rPr>
                <w:rFonts w:hint="eastAsia" w:hAnsi="宋体"/>
                <w:kern w:val="2"/>
              </w:rPr>
              <w:t>3.系统应该支持用户主动的进行页面间跳转作为页面自动跳转的补充，采用支持用户主动性。</w:t>
            </w:r>
          </w:p>
          <w:p>
            <w:pPr>
              <w:spacing w:line="240" w:lineRule="auto"/>
              <w:ind w:firstLine="0" w:firstLineChars="0"/>
              <w:jc w:val="both"/>
              <w:rPr>
                <w:rFonts w:hAnsi="宋体"/>
                <w:kern w:val="2"/>
              </w:rPr>
            </w:pPr>
            <w:r>
              <w:rPr>
                <w:rFonts w:hint="eastAsia" w:hAnsi="宋体"/>
                <w:kern w:val="2"/>
              </w:rPr>
              <w:t>4.用户主动性的引入可能导致用户在系统未能达到预期响应，如在1秒内完成页面跳转的情况时进行其他操作，可能引起系统崩溃（R2）。</w:t>
            </w:r>
          </w:p>
          <w:p>
            <w:pPr>
              <w:spacing w:line="240" w:lineRule="auto"/>
              <w:ind w:firstLine="0" w:firstLineChars="0"/>
              <w:jc w:val="both"/>
              <w:rPr>
                <w:rFonts w:hAnsi="宋体"/>
                <w:kern w:val="2"/>
              </w:rPr>
            </w:pPr>
            <w:r>
              <w:rPr>
                <w:rFonts w:hint="eastAsia" w:hAnsi="宋体"/>
                <w:kern w:val="2"/>
              </w:rPr>
              <w:t>5.系统页面间跳转需要确定用户发出页面跳转指令后的系统响应，包括跳转的动作提醒和确定跳转时间，采用系统模型。</w:t>
            </w:r>
          </w:p>
          <w:p>
            <w:pPr>
              <w:spacing w:line="240" w:lineRule="auto"/>
              <w:ind w:firstLine="0" w:firstLineChars="0"/>
              <w:jc w:val="both"/>
              <w:rPr>
                <w:rFonts w:hAnsi="宋体"/>
                <w:kern w:val="2"/>
              </w:rPr>
            </w:pPr>
            <w:r>
              <w:rPr>
                <w:rFonts w:hint="eastAsia" w:hAnsi="宋体"/>
                <w:kern w:val="2"/>
              </w:rPr>
              <w:t>6.系统模型可以确定系统应该在用户给出跳转指令的1秒内完成页面跳转，同时引入的响应要求会影响系统的性能。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630" w:firstLine="420"/>
        <w:rPr>
          <w:sz w:val="21"/>
          <w:szCs w:val="21"/>
        </w:rPr>
      </w:pPr>
    </w:p>
    <w:tbl>
      <w:tblPr>
        <w:tblStyle w:val="4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U6</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系统模块页面内容更替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用户希望在同一个页面看到尽量多的内容而不需要页面跳转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页面内容更替，内容更替时间不超过1秒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S8</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系统模型</w:t>
            </w:r>
          </w:p>
        </w:tc>
        <w:tc>
          <w:tcPr>
            <w:tcW w:w="2064" w:type="dxa"/>
            <w:vAlign w:val="center"/>
          </w:tcPr>
          <w:p>
            <w:pPr>
              <w:spacing w:line="240" w:lineRule="auto"/>
              <w:ind w:firstLine="0" w:firstLineChars="0"/>
              <w:jc w:val="both"/>
              <w:rPr>
                <w:rFonts w:hAnsi="宋体"/>
                <w:kern w:val="2"/>
              </w:rPr>
            </w:pPr>
            <w:r>
              <w:rPr>
                <w:rFonts w:hint="eastAsia" w:hAnsi="宋体"/>
                <w:kern w:val="2"/>
              </w:rPr>
              <w:t>S10</w:t>
            </w:r>
          </w:p>
        </w:tc>
        <w:tc>
          <w:tcPr>
            <w:tcW w:w="1704" w:type="dxa"/>
            <w:vAlign w:val="center"/>
          </w:tcPr>
          <w:p>
            <w:pPr>
              <w:spacing w:line="240" w:lineRule="auto"/>
              <w:ind w:firstLine="0" w:firstLineChars="0"/>
              <w:jc w:val="both"/>
              <w:rPr>
                <w:rFonts w:hAnsi="宋体"/>
                <w:kern w:val="2"/>
              </w:rPr>
            </w:pPr>
            <w:r>
              <w:rPr>
                <w:rFonts w:hint="eastAsia" w:hAnsi="宋体"/>
                <w:kern w:val="2"/>
              </w:rPr>
              <w:t>T7</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数据独立于视图</w:t>
            </w:r>
          </w:p>
        </w:tc>
        <w:tc>
          <w:tcPr>
            <w:tcW w:w="2064" w:type="dxa"/>
            <w:vAlign w:val="center"/>
          </w:tcPr>
          <w:p>
            <w:pPr>
              <w:spacing w:line="240" w:lineRule="auto"/>
              <w:ind w:firstLine="0" w:firstLineChars="0"/>
              <w:jc w:val="both"/>
              <w:rPr>
                <w:rFonts w:hAnsi="宋体"/>
                <w:kern w:val="2"/>
              </w:rPr>
            </w:pPr>
            <w:r>
              <w:rPr>
                <w:rFonts w:hint="eastAsia" w:hAnsi="宋体"/>
                <w:kern w:val="2"/>
              </w:rPr>
              <w:t>S11</w:t>
            </w:r>
          </w:p>
        </w:tc>
        <w:tc>
          <w:tcPr>
            <w:tcW w:w="1704" w:type="dxa"/>
            <w:vAlign w:val="center"/>
          </w:tcPr>
          <w:p>
            <w:pPr>
              <w:spacing w:line="240" w:lineRule="auto"/>
              <w:ind w:firstLine="0" w:firstLineChars="0"/>
              <w:jc w:val="both"/>
              <w:rPr>
                <w:rFonts w:hAnsi="宋体"/>
                <w:kern w:val="2"/>
              </w:rPr>
            </w:pPr>
            <w:r>
              <w:rPr>
                <w:rFonts w:hint="eastAsia" w:hAnsi="宋体"/>
                <w:kern w:val="2"/>
              </w:rPr>
              <w:t>T8</w:t>
            </w:r>
          </w:p>
        </w:tc>
        <w:tc>
          <w:tcPr>
            <w:tcW w:w="1705" w:type="dxa"/>
            <w:vAlign w:val="center"/>
          </w:tcPr>
          <w:p>
            <w:pPr>
              <w:spacing w:line="240" w:lineRule="auto"/>
              <w:ind w:firstLine="0" w:firstLineChars="0"/>
              <w:jc w:val="both"/>
              <w:rPr>
                <w:rFonts w:hAnsi="宋体"/>
                <w:kern w:val="2"/>
              </w:rPr>
            </w:pPr>
            <w:r>
              <w:rPr>
                <w:rFonts w:hint="eastAsia" w:hAnsi="宋体"/>
                <w:kern w:val="2"/>
              </w:rPr>
              <w:t>R3</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1.模块页面内容替换作为单页面应用场景，系统应该考虑进行页面内容替换的任务上下文，采用任务模式。</w:t>
            </w:r>
          </w:p>
          <w:p>
            <w:pPr>
              <w:spacing w:line="240" w:lineRule="auto"/>
              <w:ind w:firstLine="0" w:firstLineChars="0"/>
              <w:jc w:val="both"/>
              <w:rPr>
                <w:rFonts w:hAnsi="宋体"/>
                <w:kern w:val="2"/>
              </w:rPr>
            </w:pPr>
            <w:r>
              <w:rPr>
                <w:rFonts w:hint="eastAsia" w:hAnsi="宋体"/>
                <w:kern w:val="2"/>
              </w:rPr>
              <w:t>2.任务模式确定了内容更换并不发生页面间跳转的状态变化，而发生页面本身状态变化。</w:t>
            </w:r>
          </w:p>
          <w:p>
            <w:pPr>
              <w:spacing w:line="240" w:lineRule="auto"/>
              <w:ind w:firstLine="0" w:firstLineChars="0"/>
              <w:jc w:val="both"/>
              <w:rPr>
                <w:rFonts w:hAnsi="宋体"/>
                <w:kern w:val="2"/>
              </w:rPr>
            </w:pPr>
            <w:r>
              <w:rPr>
                <w:rFonts w:hint="eastAsia" w:hAnsi="宋体"/>
                <w:kern w:val="2"/>
              </w:rPr>
              <w:t>3.模块内容更替对系统的响应要求是在保持页面主体不变的同时对页面的内容部分进行更替，同时更替时间应该在1秒内，以免用户误以为系统错误或崩溃，这对系统性能做出了要求，此处采用的是系统模型（T7）。</w:t>
            </w:r>
          </w:p>
          <w:p>
            <w:pPr>
              <w:spacing w:line="240" w:lineRule="auto"/>
              <w:ind w:firstLine="0" w:firstLineChars="0"/>
              <w:jc w:val="both"/>
              <w:rPr>
                <w:rFonts w:hAnsi="宋体"/>
                <w:kern w:val="2"/>
              </w:rPr>
            </w:pPr>
            <w:r>
              <w:rPr>
                <w:rFonts w:hint="eastAsia" w:hAnsi="宋体"/>
                <w:kern w:val="2"/>
              </w:rPr>
              <w:t>4.模块内容更替作为单页面应用场景，系统可以采用数据独立于视图，根据用户选择，在客户端维持一个模块视图不变的同时，为视图注入不同的数据提供页面内容。</w:t>
            </w:r>
          </w:p>
          <w:p>
            <w:pPr>
              <w:spacing w:line="240" w:lineRule="auto"/>
              <w:ind w:firstLine="0" w:firstLineChars="0"/>
              <w:jc w:val="both"/>
              <w:rPr>
                <w:rFonts w:hAnsi="宋体"/>
                <w:kern w:val="2"/>
              </w:rPr>
            </w:pPr>
            <w:r>
              <w:rPr>
                <w:rFonts w:hint="eastAsia" w:hAnsi="宋体"/>
                <w:kern w:val="2"/>
              </w:rPr>
              <w:t>5.采用数据独立于视图引入了数据和视图的分离，会影响可修改性，同时数据在后台和前端间的传输对系统性能提出了考验（T8）。</w:t>
            </w:r>
          </w:p>
          <w:p>
            <w:pPr>
              <w:spacing w:line="240" w:lineRule="auto"/>
              <w:ind w:firstLine="0" w:firstLineChars="0"/>
              <w:jc w:val="both"/>
              <w:rPr>
                <w:rFonts w:hAnsi="宋体"/>
                <w:kern w:val="2"/>
              </w:rPr>
            </w:pPr>
            <w:r>
              <w:rPr>
                <w:rFonts w:hint="eastAsia" w:hAnsi="宋体"/>
                <w:kern w:val="2"/>
              </w:rPr>
              <w:t>6.数据独立于视图引入了数据和视图的分离，当视图崩溃或数据丢失时，系统都会不能提供它应该有的功能（R3）。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630" w:firstLine="420"/>
        <w:rPr>
          <w:sz w:val="21"/>
          <w:szCs w:val="21"/>
        </w:rPr>
      </w:pPr>
    </w:p>
    <w:tbl>
      <w:tblPr>
        <w:tblStyle w:val="4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U7</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面向不同权限的用户提供不同的内容权限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管理员希望可以对课程内容进行编辑，希望一般用户只能查看课程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管理员可以对课程内容进行更改，一般用户只能查看课程，两者的课程内容是基于同一份数据的，管理员更改课程内容的同时不会影响用户查看课程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用户模型</w:t>
            </w:r>
          </w:p>
        </w:tc>
        <w:tc>
          <w:tcPr>
            <w:tcW w:w="2064" w:type="dxa"/>
            <w:vAlign w:val="center"/>
          </w:tcPr>
          <w:p>
            <w:pPr>
              <w:spacing w:line="240" w:lineRule="auto"/>
              <w:ind w:firstLine="0" w:firstLineChars="0"/>
              <w:jc w:val="both"/>
              <w:rPr>
                <w:rFonts w:hAnsi="宋体"/>
                <w:kern w:val="2"/>
              </w:rPr>
            </w:pPr>
            <w:r>
              <w:rPr>
                <w:rFonts w:hint="eastAsia" w:hAnsi="宋体"/>
                <w:kern w:val="2"/>
              </w:rPr>
              <w:t>S8</w:t>
            </w:r>
          </w:p>
        </w:tc>
        <w:tc>
          <w:tcPr>
            <w:tcW w:w="1704" w:type="dxa"/>
            <w:vAlign w:val="center"/>
          </w:tcPr>
          <w:p>
            <w:pPr>
              <w:spacing w:line="240" w:lineRule="auto"/>
              <w:ind w:firstLine="0" w:firstLineChars="0"/>
              <w:jc w:val="both"/>
              <w:rPr>
                <w:rFonts w:hAnsi="宋体"/>
                <w:kern w:val="2"/>
              </w:rPr>
            </w:pPr>
            <w:r>
              <w:rPr>
                <w:rFonts w:hint="eastAsia" w:hAnsi="宋体"/>
                <w:kern w:val="2"/>
              </w:rPr>
              <w:t>T9</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S9</w:t>
            </w:r>
          </w:p>
        </w:tc>
        <w:tc>
          <w:tcPr>
            <w:tcW w:w="1704" w:type="dxa"/>
            <w:vAlign w:val="center"/>
          </w:tcPr>
          <w:p>
            <w:pPr>
              <w:spacing w:line="240" w:lineRule="auto"/>
              <w:ind w:firstLine="0" w:firstLineChars="0"/>
              <w:jc w:val="both"/>
              <w:rPr>
                <w:rFonts w:hAnsi="宋体"/>
                <w:kern w:val="2"/>
              </w:rPr>
            </w:pPr>
            <w:r>
              <w:rPr>
                <w:rFonts w:hint="eastAsia" w:hAnsi="宋体"/>
                <w:kern w:val="2"/>
              </w:rPr>
              <w:t>T10</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数据独立于视图</w:t>
            </w:r>
          </w:p>
        </w:tc>
        <w:tc>
          <w:tcPr>
            <w:tcW w:w="2064" w:type="dxa"/>
            <w:vAlign w:val="center"/>
          </w:tcPr>
          <w:p>
            <w:pPr>
              <w:spacing w:line="240" w:lineRule="auto"/>
              <w:ind w:firstLine="0" w:firstLineChars="0"/>
              <w:jc w:val="both"/>
              <w:rPr>
                <w:rFonts w:hAnsi="宋体"/>
                <w:kern w:val="2"/>
              </w:rPr>
            </w:pPr>
            <w:r>
              <w:rPr>
                <w:rFonts w:hint="eastAsia" w:hAnsi="宋体"/>
                <w:kern w:val="2"/>
              </w:rPr>
              <w:t>S10</w:t>
            </w:r>
          </w:p>
        </w:tc>
        <w:tc>
          <w:tcPr>
            <w:tcW w:w="1704" w:type="dxa"/>
            <w:vAlign w:val="center"/>
          </w:tcPr>
          <w:p>
            <w:pPr>
              <w:spacing w:line="240" w:lineRule="auto"/>
              <w:ind w:firstLine="0" w:firstLineChars="0"/>
              <w:jc w:val="both"/>
              <w:rPr>
                <w:rFonts w:hAnsi="宋体"/>
                <w:kern w:val="2"/>
              </w:rPr>
            </w:pPr>
            <w:r>
              <w:rPr>
                <w:rFonts w:hint="eastAsia" w:hAnsi="宋体"/>
                <w:kern w:val="2"/>
              </w:rPr>
              <w:t>T11</w:t>
            </w:r>
          </w:p>
        </w:tc>
        <w:tc>
          <w:tcPr>
            <w:tcW w:w="1705" w:type="dxa"/>
            <w:vAlign w:val="center"/>
          </w:tcPr>
          <w:p>
            <w:pPr>
              <w:spacing w:line="240" w:lineRule="auto"/>
              <w:ind w:firstLine="0" w:firstLineChars="0"/>
              <w:jc w:val="both"/>
              <w:rPr>
                <w:rFonts w:hAnsi="宋体"/>
                <w:kern w:val="2"/>
              </w:rPr>
            </w:pPr>
            <w:r>
              <w:rPr>
                <w:rFonts w:hint="eastAsia" w:hAnsi="宋体"/>
                <w:kern w:val="2"/>
              </w:rPr>
              <w:t>R4</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分发管理</w:t>
            </w:r>
          </w:p>
        </w:tc>
        <w:tc>
          <w:tcPr>
            <w:tcW w:w="2064" w:type="dxa"/>
            <w:vAlign w:val="center"/>
          </w:tcPr>
          <w:p>
            <w:pPr>
              <w:spacing w:line="240" w:lineRule="auto"/>
              <w:ind w:firstLine="0" w:firstLineChars="0"/>
              <w:jc w:val="both"/>
              <w:rPr>
                <w:rFonts w:hAnsi="宋体"/>
                <w:kern w:val="2"/>
              </w:rPr>
            </w:pPr>
            <w:r>
              <w:rPr>
                <w:rFonts w:hint="eastAsia" w:hAnsi="宋体"/>
                <w:kern w:val="2"/>
              </w:rPr>
              <w:t>S11</w:t>
            </w:r>
          </w:p>
        </w:tc>
        <w:tc>
          <w:tcPr>
            <w:tcW w:w="1704" w:type="dxa"/>
            <w:vAlign w:val="center"/>
          </w:tcPr>
          <w:p>
            <w:pPr>
              <w:spacing w:line="240" w:lineRule="auto"/>
              <w:ind w:firstLine="0" w:firstLineChars="0"/>
              <w:jc w:val="both"/>
              <w:rPr>
                <w:rFonts w:hAnsi="宋体"/>
                <w:kern w:val="2"/>
              </w:rPr>
            </w:pPr>
            <w:r>
              <w:rPr>
                <w:rFonts w:hint="eastAsia" w:hAnsi="宋体"/>
                <w:kern w:val="2"/>
              </w:rPr>
              <w:t>T12</w:t>
            </w:r>
          </w:p>
        </w:tc>
        <w:tc>
          <w:tcPr>
            <w:tcW w:w="1705" w:type="dxa"/>
            <w:vAlign w:val="center"/>
          </w:tcPr>
          <w:p>
            <w:pPr>
              <w:spacing w:line="240" w:lineRule="auto"/>
              <w:ind w:firstLine="0" w:firstLineChars="0"/>
              <w:jc w:val="both"/>
              <w:rPr>
                <w:rFonts w:hAnsi="宋体"/>
                <w:kern w:val="2"/>
              </w:rPr>
            </w:pPr>
            <w:r>
              <w:rPr>
                <w:rFonts w:hint="eastAsia" w:hAnsi="宋体"/>
                <w:kern w:val="2"/>
              </w:rPr>
              <w:t>R5</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1.系统需要考虑目标用户群体划分，可以设计3~6个用户模型用于理解不同用户群体对系统的需求差异，并分析不同用户群体的行为模式差异。</w:t>
            </w:r>
          </w:p>
          <w:p>
            <w:pPr>
              <w:spacing w:line="240" w:lineRule="auto"/>
              <w:ind w:firstLine="0" w:firstLineChars="0"/>
              <w:jc w:val="both"/>
              <w:rPr>
                <w:rFonts w:hAnsi="宋体"/>
                <w:kern w:val="2"/>
              </w:rPr>
            </w:pPr>
            <w:r>
              <w:rPr>
                <w:rFonts w:hint="eastAsia" w:hAnsi="宋体"/>
                <w:kern w:val="2"/>
              </w:rPr>
              <w:t>2.采用用户模型有利于确定不同用户群体的行为模式差异，尤其是对于管理员用户希望的对系统进行的更高交互级别的操作行为模式、习惯进行适配。</w:t>
            </w:r>
          </w:p>
          <w:p>
            <w:pPr>
              <w:spacing w:line="240" w:lineRule="auto"/>
              <w:ind w:firstLine="0" w:firstLineChars="0"/>
              <w:jc w:val="both"/>
              <w:rPr>
                <w:rFonts w:hAnsi="宋体"/>
                <w:kern w:val="2"/>
              </w:rPr>
            </w:pPr>
            <w:r>
              <w:rPr>
                <w:rFonts w:hint="eastAsia" w:hAnsi="宋体"/>
                <w:kern w:val="2"/>
              </w:rPr>
              <w:t>3.用户模型进行群体划分引入了更多的功能设计要求，会影响可修改性（T9）。</w:t>
            </w:r>
          </w:p>
          <w:p>
            <w:pPr>
              <w:spacing w:line="240" w:lineRule="auto"/>
              <w:ind w:firstLine="0" w:firstLineChars="0"/>
              <w:jc w:val="both"/>
              <w:rPr>
                <w:rFonts w:hAnsi="宋体"/>
                <w:kern w:val="2"/>
              </w:rPr>
            </w:pPr>
            <w:r>
              <w:rPr>
                <w:rFonts w:hint="eastAsia" w:hAnsi="宋体"/>
                <w:kern w:val="2"/>
              </w:rPr>
              <w:t>4.系统应该考虑不同权限用户的操作引入的上下文差异，包括进行登录操作后返回的用户视图差异，采用任务模型。</w:t>
            </w:r>
          </w:p>
          <w:p>
            <w:pPr>
              <w:spacing w:line="240" w:lineRule="auto"/>
              <w:ind w:firstLine="0" w:firstLineChars="0"/>
              <w:jc w:val="both"/>
              <w:rPr>
                <w:rFonts w:hAnsi="宋体"/>
                <w:kern w:val="2"/>
              </w:rPr>
            </w:pPr>
            <w:r>
              <w:rPr>
                <w:rFonts w:hint="eastAsia" w:hAnsi="宋体"/>
                <w:kern w:val="2"/>
              </w:rPr>
              <w:t>5.任务模型引入的任务上下文差异变化会影响可修改性（T10）。</w:t>
            </w:r>
          </w:p>
          <w:p>
            <w:pPr>
              <w:spacing w:line="240" w:lineRule="auto"/>
              <w:ind w:firstLine="0" w:firstLineChars="0"/>
              <w:jc w:val="both"/>
              <w:rPr>
                <w:rFonts w:hAnsi="宋体"/>
                <w:kern w:val="2"/>
              </w:rPr>
            </w:pPr>
            <w:r>
              <w:rPr>
                <w:rFonts w:hint="eastAsia" w:hAnsi="宋体"/>
                <w:kern w:val="2"/>
              </w:rPr>
              <w:t>6.管理员和一般用户面对的课程内容应该是基于同一数据的，但课程内容等可管理修改内容应该因用户权限不同及用户任务不同呈现在不同的用户视图，如管理员希望得到可修改内容的视图，而一般用户不需要，系统可以采用数据独立于视图。</w:t>
            </w:r>
          </w:p>
          <w:p>
            <w:pPr>
              <w:spacing w:line="240" w:lineRule="auto"/>
              <w:ind w:firstLine="0" w:firstLineChars="0"/>
              <w:jc w:val="both"/>
              <w:rPr>
                <w:rFonts w:hAnsi="宋体"/>
                <w:kern w:val="2"/>
              </w:rPr>
            </w:pPr>
            <w:r>
              <w:rPr>
                <w:rFonts w:hint="eastAsia" w:hAnsi="宋体"/>
                <w:kern w:val="2"/>
              </w:rPr>
              <w:t>7.采用数据独立于视图引入了数据和视图的分离，会影响可修改性，同时数据在后台和前端间的传输对系统性能提出了考验（T11）。</w:t>
            </w:r>
          </w:p>
          <w:p>
            <w:pPr>
              <w:spacing w:line="240" w:lineRule="auto"/>
              <w:ind w:firstLine="0" w:firstLineChars="0"/>
              <w:jc w:val="both"/>
              <w:rPr>
                <w:rFonts w:hAnsi="宋体"/>
                <w:kern w:val="2"/>
              </w:rPr>
            </w:pPr>
            <w:r>
              <w:rPr>
                <w:rFonts w:hint="eastAsia" w:hAnsi="宋体"/>
                <w:kern w:val="2"/>
              </w:rPr>
              <w:t>8.数据独立于视图引入了数据和视图的分离，当视图崩溃或数据丢失时，系统都会不能提供它应该有的功能（R4）。</w:t>
            </w:r>
          </w:p>
          <w:p>
            <w:pPr>
              <w:spacing w:line="240" w:lineRule="auto"/>
              <w:ind w:firstLine="0" w:firstLineChars="0"/>
              <w:jc w:val="both"/>
              <w:rPr>
                <w:rFonts w:hAnsi="宋体"/>
                <w:kern w:val="2"/>
              </w:rPr>
            </w:pPr>
            <w:r>
              <w:rPr>
                <w:rFonts w:hint="eastAsia" w:hAnsi="宋体"/>
                <w:kern w:val="2"/>
              </w:rPr>
              <w:t>9.系统应该在管理员对课程内容进行编辑的同时保证系统对已查看课程内容的用户继续使用而不至于崩溃，系统可以采用分发管理。</w:t>
            </w:r>
          </w:p>
          <w:p>
            <w:pPr>
              <w:spacing w:line="240" w:lineRule="auto"/>
              <w:ind w:firstLine="0" w:firstLineChars="0"/>
              <w:jc w:val="both"/>
              <w:rPr>
                <w:rFonts w:hAnsi="宋体"/>
                <w:kern w:val="2"/>
              </w:rPr>
            </w:pPr>
            <w:r>
              <w:rPr>
                <w:rFonts w:hint="eastAsia" w:hAnsi="宋体"/>
                <w:kern w:val="2"/>
              </w:rPr>
              <w:t>10.系统采用分发管理可以确保课程内容生产和消费在一定程度上解耦，但同时引入的中间构建对系统的可修改性以及性能提出了要求（T12）。</w:t>
            </w:r>
          </w:p>
          <w:p>
            <w:pPr>
              <w:spacing w:line="240" w:lineRule="auto"/>
              <w:ind w:firstLine="0" w:firstLineChars="0"/>
              <w:jc w:val="both"/>
              <w:rPr>
                <w:rFonts w:hAnsi="宋体"/>
                <w:kern w:val="2"/>
              </w:rPr>
            </w:pPr>
            <w:r>
              <w:rPr>
                <w:rFonts w:hint="eastAsia" w:hAnsi="宋体"/>
                <w:kern w:val="2"/>
              </w:rPr>
              <w:t>11.如果中间件崩溃将导致系统无法正常提供应该提供的功能（R5）。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5"/>
        <w:ind w:left="630" w:firstLine="420"/>
        <w:rPr>
          <w:sz w:val="21"/>
          <w:szCs w:val="21"/>
        </w:rPr>
      </w:pP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U8</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用户输入格式错误的信息时，在两秒内返回错误提醒。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用户输入格式错误的邮箱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kern w:val="2"/>
              </w:rPr>
              <w:t>系统显示错误提示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维持任务模型</w:t>
            </w:r>
          </w:p>
        </w:tc>
        <w:tc>
          <w:tcPr>
            <w:tcW w:w="2064" w:type="dxa"/>
            <w:vAlign w:val="center"/>
          </w:tcPr>
          <w:p>
            <w:pPr>
              <w:spacing w:line="240" w:lineRule="auto"/>
              <w:ind w:firstLine="0" w:firstLineChars="0"/>
              <w:jc w:val="left"/>
              <w:rPr>
                <w:rFonts w:hAnsi="宋体"/>
                <w:kern w:val="2"/>
              </w:rPr>
            </w:pPr>
            <w:r>
              <w:rPr>
                <w:rFonts w:hint="eastAsia" w:hAnsi="宋体"/>
                <w:kern w:val="2"/>
              </w:rPr>
              <w:t>S12</w:t>
            </w:r>
          </w:p>
        </w:tc>
        <w:tc>
          <w:tcPr>
            <w:tcW w:w="1704"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r>
              <w:rPr>
                <w:rFonts w:hint="eastAsia" w:hAnsi="宋体"/>
                <w:kern w:val="2"/>
              </w:rPr>
              <w:t>N13</w:t>
            </w:r>
          </w:p>
        </w:tc>
      </w:tr>
    </w:tbl>
    <w:p>
      <w:pPr>
        <w:spacing w:line="240" w:lineRule="auto"/>
        <w:ind w:firstLine="0" w:firstLineChars="0"/>
        <w:jc w:val="both"/>
        <w:rPr>
          <w:rFonts w:hAnsi="宋体"/>
          <w:snapToGrid/>
          <w:kern w:val="2"/>
        </w:rPr>
      </w:pPr>
    </w:p>
    <w:p>
      <w:pPr>
        <w:spacing w:line="240" w:lineRule="auto"/>
        <w:ind w:firstLine="0" w:firstLineChars="0"/>
        <w:jc w:val="both"/>
        <w:rPr>
          <w:rFonts w:hAnsi="宋体"/>
          <w:snapToGrid/>
          <w:kern w:val="2"/>
        </w:rPr>
      </w:pP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U9</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当用户输入了不存在的账号时，系统给予对应的“账号不存在”的反馈。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用户输入了一个不存在的账号进行登录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kern w:val="2"/>
              </w:rPr>
              <w:t>系统对用户的错误输入进行判断，并返回具体的错误提示。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维持任务模型</w:t>
            </w:r>
          </w:p>
        </w:tc>
        <w:tc>
          <w:tcPr>
            <w:tcW w:w="2064" w:type="dxa"/>
            <w:vAlign w:val="center"/>
          </w:tcPr>
          <w:p>
            <w:pPr>
              <w:spacing w:line="240" w:lineRule="auto"/>
              <w:ind w:firstLine="0" w:firstLineChars="0"/>
              <w:jc w:val="left"/>
              <w:rPr>
                <w:rFonts w:hAnsi="宋体"/>
                <w:kern w:val="2"/>
              </w:rPr>
            </w:pPr>
            <w:r>
              <w:rPr>
                <w:rFonts w:hint="eastAsia" w:hAnsi="宋体"/>
                <w:kern w:val="2"/>
              </w:rPr>
              <w:t>S13</w:t>
            </w:r>
          </w:p>
        </w:tc>
        <w:tc>
          <w:tcPr>
            <w:tcW w:w="1704"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r>
              <w:rPr>
                <w:rFonts w:hint="eastAsia" w:hAnsi="宋体"/>
                <w:kern w:val="2"/>
              </w:rPr>
              <w:t>N14</w:t>
            </w:r>
          </w:p>
        </w:tc>
      </w:tr>
    </w:tbl>
    <w:p>
      <w:pPr>
        <w:pStyle w:val="35"/>
        <w:ind w:left="630" w:firstLine="420"/>
        <w:rPr>
          <w:sz w:val="21"/>
          <w:szCs w:val="21"/>
        </w:rPr>
      </w:pPr>
    </w:p>
    <w:tbl>
      <w:tblPr>
        <w:tblStyle w:val="4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U10</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用户发表留言、管理员增添修改课程内容时，可以使用丰富的文本、图片添加等易用性操作，并且迅速掌握使用方法。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用户发表留言、管理员增添修改课程内容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kern w:val="2"/>
              </w:rPr>
              <w:t>用户可以很容易地使用丰富的文本编辑、图片添加的操作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44" w:type="dxa"/>
            <w:vAlign w:val="center"/>
          </w:tcPr>
          <w:p>
            <w:pPr>
              <w:spacing w:line="240" w:lineRule="auto"/>
              <w:ind w:firstLine="0" w:firstLineChars="0"/>
              <w:jc w:val="both"/>
              <w:rPr>
                <w:rFonts w:hAnsi="宋体"/>
                <w:kern w:val="2"/>
              </w:rPr>
            </w:pPr>
            <w:r>
              <w:rPr>
                <w:rFonts w:hint="eastAsia" w:hAnsi="宋体"/>
                <w:kern w:val="2"/>
              </w:rPr>
              <w:t>提供用户支持</w:t>
            </w:r>
          </w:p>
        </w:tc>
        <w:tc>
          <w:tcPr>
            <w:tcW w:w="2064" w:type="dxa"/>
            <w:vAlign w:val="center"/>
          </w:tcPr>
          <w:p>
            <w:pPr>
              <w:spacing w:line="240" w:lineRule="auto"/>
              <w:ind w:firstLine="0" w:firstLineChars="0"/>
              <w:jc w:val="left"/>
              <w:rPr>
                <w:rFonts w:hAnsi="宋体"/>
                <w:kern w:val="2"/>
              </w:rPr>
            </w:pPr>
            <w:r>
              <w:rPr>
                <w:rFonts w:hint="eastAsia" w:hAnsi="宋体"/>
                <w:kern w:val="2"/>
              </w:rPr>
              <w:t>S14</w:t>
            </w:r>
          </w:p>
        </w:tc>
        <w:tc>
          <w:tcPr>
            <w:tcW w:w="1704" w:type="dxa"/>
            <w:vAlign w:val="center"/>
          </w:tcPr>
          <w:p>
            <w:pPr>
              <w:spacing w:line="240" w:lineRule="auto"/>
              <w:ind w:firstLine="0" w:firstLineChars="0"/>
              <w:jc w:val="left"/>
              <w:rPr>
                <w:rFonts w:hAnsi="宋体"/>
                <w:kern w:val="2"/>
              </w:rPr>
            </w:pPr>
            <w:r>
              <w:rPr>
                <w:rFonts w:hint="eastAsia" w:hAnsi="宋体"/>
                <w:kern w:val="2"/>
              </w:rPr>
              <w:t>T13</w:t>
            </w:r>
          </w:p>
        </w:tc>
        <w:tc>
          <w:tcPr>
            <w:tcW w:w="1705" w:type="dxa"/>
            <w:vAlign w:val="center"/>
          </w:tcPr>
          <w:p>
            <w:pPr>
              <w:spacing w:line="240" w:lineRule="auto"/>
              <w:ind w:firstLine="0" w:firstLineChars="0"/>
              <w:jc w:val="left"/>
              <w:rPr>
                <w:rFonts w:hAnsi="宋体"/>
                <w:kern w:val="2"/>
              </w:rPr>
            </w:pPr>
            <w:r>
              <w:rPr>
                <w:rFonts w:hint="eastAsia" w:hAnsi="宋体"/>
                <w:kern w:val="2"/>
              </w:rPr>
              <w:t>R6</w:t>
            </w:r>
          </w:p>
        </w:tc>
        <w:tc>
          <w:tcPr>
            <w:tcW w:w="1705" w:type="dxa"/>
            <w:vAlign w:val="center"/>
          </w:tcPr>
          <w:p>
            <w:pPr>
              <w:spacing w:line="240" w:lineRule="auto"/>
              <w:ind w:firstLine="0" w:firstLineChars="0"/>
              <w:jc w:val="left"/>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维持任务模型</w:t>
            </w:r>
          </w:p>
        </w:tc>
        <w:tc>
          <w:tcPr>
            <w:tcW w:w="2064" w:type="dxa"/>
            <w:vAlign w:val="center"/>
          </w:tcPr>
          <w:p>
            <w:pPr>
              <w:spacing w:line="240" w:lineRule="auto"/>
              <w:ind w:firstLine="0" w:firstLineChars="0"/>
              <w:jc w:val="left"/>
              <w:rPr>
                <w:rFonts w:hAnsi="宋体"/>
                <w:kern w:val="2"/>
              </w:rPr>
            </w:pPr>
            <w:r>
              <w:rPr>
                <w:rFonts w:hint="eastAsia" w:hAnsi="宋体"/>
                <w:kern w:val="2"/>
              </w:rPr>
              <w:t>S15</w:t>
            </w:r>
          </w:p>
        </w:tc>
        <w:tc>
          <w:tcPr>
            <w:tcW w:w="1704"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r>
              <w:rPr>
                <w:rFonts w:hint="eastAsia" w:hAnsi="宋体"/>
                <w:kern w:val="2"/>
              </w:rPr>
              <w:t>N15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T：实现丰富的用户操作涉及引入解析包，会增加网页的加载时间，导致性能下降。</w:t>
            </w:r>
          </w:p>
          <w:p>
            <w:pPr>
              <w:spacing w:line="240" w:lineRule="auto"/>
              <w:ind w:firstLine="0" w:firstLineChars="0"/>
              <w:jc w:val="both"/>
              <w:rPr>
                <w:rFonts w:hAnsi="宋体"/>
                <w:kern w:val="2"/>
              </w:rPr>
            </w:pPr>
            <w:r>
              <w:rPr>
                <w:rFonts w:hint="eastAsia" w:hAnsi="宋体"/>
                <w:kern w:val="2"/>
              </w:rPr>
              <w:t>R：实现用户支持的技术版本过多，不统一，兼容性差；引入解析包，导致系统性能下降</w:t>
            </w:r>
          </w:p>
        </w:tc>
      </w:tr>
    </w:tbl>
    <w:p>
      <w:pPr>
        <w:pStyle w:val="35"/>
        <w:ind w:left="630" w:firstLine="420"/>
        <w:rPr>
          <w:sz w:val="21"/>
          <w:szCs w:val="21"/>
        </w:rPr>
      </w:pPr>
    </w:p>
    <w:tbl>
      <w:tblPr>
        <w:tblStyle w:val="4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U11</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当用户查看编译结果时，可以在同一页面中查看代码。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用户查看编译结果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kern w:val="2"/>
              </w:rPr>
              <w:t>在同一页面中同时显示代码实例视图和编译结果视图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提供用户支持</w:t>
            </w:r>
          </w:p>
        </w:tc>
        <w:tc>
          <w:tcPr>
            <w:tcW w:w="2064" w:type="dxa"/>
            <w:vAlign w:val="center"/>
          </w:tcPr>
          <w:p>
            <w:pPr>
              <w:spacing w:line="240" w:lineRule="auto"/>
              <w:ind w:firstLine="0" w:firstLineChars="0"/>
              <w:jc w:val="left"/>
              <w:rPr>
                <w:rFonts w:hAnsi="宋体"/>
                <w:kern w:val="2"/>
              </w:rPr>
            </w:pPr>
            <w:r>
              <w:rPr>
                <w:rFonts w:hint="eastAsia" w:hAnsi="宋体"/>
                <w:kern w:val="2"/>
              </w:rPr>
              <w:t>S16</w:t>
            </w:r>
          </w:p>
        </w:tc>
        <w:tc>
          <w:tcPr>
            <w:tcW w:w="1704"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r>
              <w:rPr>
                <w:rFonts w:hint="eastAsia" w:hAnsi="宋体"/>
                <w:kern w:val="2"/>
              </w:rPr>
              <w:t>N16</w:t>
            </w:r>
          </w:p>
        </w:tc>
      </w:tr>
    </w:tbl>
    <w:p>
      <w:pPr>
        <w:spacing w:line="240" w:lineRule="auto"/>
        <w:ind w:firstLine="0" w:firstLineChars="0"/>
        <w:jc w:val="both"/>
        <w:rPr>
          <w:rFonts w:hAnsi="宋体"/>
          <w:snapToGrid/>
          <w:kern w:val="2"/>
        </w:rPr>
      </w:pPr>
    </w:p>
    <w:p>
      <w:pPr>
        <w:pStyle w:val="35"/>
        <w:ind w:left="630"/>
      </w:pPr>
    </w:p>
    <w:p>
      <w:pPr>
        <w:pStyle w:val="4"/>
      </w:pPr>
      <w:bookmarkStart w:id="103" w:name="_Toc534559454"/>
      <w:bookmarkStart w:id="104" w:name="_Toc351129580"/>
      <w:bookmarkStart w:id="105" w:name="_Toc31258"/>
      <w:r>
        <w:rPr>
          <w:rFonts w:hint="eastAsia"/>
          <w:lang w:val="en-US" w:eastAsia="zh-CN"/>
        </w:rPr>
        <w:t>2.3.8</w:t>
      </w:r>
      <w:r>
        <w:rPr>
          <w:rFonts w:hint="eastAsia"/>
        </w:rPr>
        <w:t>可移</w:t>
      </w:r>
      <w:r>
        <w:rPr>
          <w:rFonts w:hint="eastAsia"/>
          <w:lang w:val="en-US" w:eastAsia="zh-CN"/>
        </w:rPr>
        <w:t>动</w:t>
      </w:r>
      <w:r>
        <w:rPr>
          <w:rFonts w:hint="eastAsia"/>
        </w:rPr>
        <w:t>性需求及解决方案</w:t>
      </w:r>
      <w:bookmarkEnd w:id="103"/>
      <w:bookmarkEnd w:id="104"/>
      <w:bookmarkEnd w:id="105"/>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bookmarkStart w:id="106" w:name="_Toc351129582"/>
            <w:bookmarkStart w:id="107" w:name="_Toc534559455"/>
            <w:r>
              <w:rPr>
                <w:rFonts w:hint="eastAsia" w:ascii="宋体" w:hAnsi="宋体" w:eastAsia="宋体" w:cs="宋体"/>
                <w:b/>
                <w:i w:val="0"/>
                <w:color w:val="000000"/>
                <w:kern w:val="0"/>
                <w:sz w:val="24"/>
                <w:szCs w:val="24"/>
                <w:u w:val="none"/>
                <w:lang w:val="en-US" w:eastAsia="zh-CN" w:bidi="ar"/>
              </w:rPr>
              <w:t>场景编号</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M1</w:t>
            </w:r>
          </w:p>
        </w:tc>
        <w:tc>
          <w:tcPr>
            <w:tcW w:w="170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描述</w:t>
            </w:r>
          </w:p>
        </w:tc>
        <w:tc>
          <w:tcPr>
            <w:tcW w:w="3410" w:type="dxa"/>
            <w:gridSpan w:val="2"/>
            <w:noWrap w:val="0"/>
            <w:vAlign w:val="center"/>
          </w:tcPr>
          <w:p>
            <w:pPr>
              <w:rPr>
                <w:rFonts w:hint="eastAsia" w:eastAsia="宋体"/>
                <w:vertAlign w:val="baseline"/>
                <w:lang w:val="en-US" w:eastAsia="zh-CN"/>
              </w:rPr>
            </w:pPr>
            <w:r>
              <w:rPr>
                <w:rFonts w:hint="eastAsia"/>
                <w:vertAlign w:val="baseline"/>
                <w:lang w:val="en-US" w:eastAsia="zh-CN"/>
              </w:rPr>
              <w:t>系统支持移动设备访问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质量属性</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移动性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环境</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正常操作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刺激</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用户使用移动设备访问系统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响应</w:t>
            </w:r>
          </w:p>
        </w:tc>
        <w:tc>
          <w:tcPr>
            <w:tcW w:w="7178" w:type="dxa"/>
            <w:gridSpan w:val="4"/>
            <w:noWrap w:val="0"/>
            <w:vAlign w:val="center"/>
          </w:tcPr>
          <w:p>
            <w:pPr>
              <w:keepNext w:val="0"/>
              <w:keepLines w:val="0"/>
              <w:widowControl/>
              <w:suppressLineNumbers w:val="0"/>
              <w:jc w:val="left"/>
              <w:textAlignment w:val="center"/>
              <w:rPr>
                <w:rFonts w:hint="eastAsia" w:eastAsia="宋体"/>
                <w:vertAlign w:val="baseline"/>
                <w:lang w:val="en-US" w:eastAsia="zh-CN"/>
              </w:rPr>
            </w:pPr>
            <w:r>
              <w:rPr>
                <w:rFonts w:hint="eastAsia"/>
                <w:vertAlign w:val="baseline"/>
                <w:lang w:val="en-US" w:eastAsia="zh-CN"/>
              </w:rPr>
              <w:t>用户顺利进入系统，且无差错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w:t>
            </w:r>
            <w:r>
              <w:rPr>
                <w:rFonts w:hint="eastAsia" w:ascii="宋体" w:hAnsi="宋体" w:cs="宋体"/>
                <w:b/>
                <w:i w:val="0"/>
                <w:color w:val="000000"/>
                <w:kern w:val="0"/>
                <w:sz w:val="24"/>
                <w:szCs w:val="24"/>
                <w:u w:val="none"/>
                <w:lang w:val="en-US" w:eastAsia="zh-CN" w:bidi="ar"/>
              </w:rPr>
              <w:t>策略</w:t>
            </w:r>
          </w:p>
        </w:tc>
        <w:tc>
          <w:tcPr>
            <w:tcW w:w="206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敏感点</w:t>
            </w:r>
          </w:p>
        </w:tc>
        <w:tc>
          <w:tcPr>
            <w:tcW w:w="170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权衡点</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风险</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44" w:type="dxa"/>
            <w:noWrap w:val="0"/>
            <w:vAlign w:val="center"/>
          </w:tcPr>
          <w:p>
            <w:pPr>
              <w:rPr>
                <w:rFonts w:hint="eastAsia" w:eastAsia="宋体"/>
                <w:vertAlign w:val="baseline"/>
                <w:lang w:val="en-US" w:eastAsia="zh-CN"/>
              </w:rPr>
            </w:pPr>
            <w:r>
              <w:rPr>
                <w:rFonts w:hint="eastAsia"/>
                <w:vertAlign w:val="baseline"/>
                <w:lang w:val="en-US" w:eastAsia="zh-CN"/>
              </w:rPr>
              <w:t>Web</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S1</w:t>
            </w:r>
          </w:p>
        </w:tc>
        <w:tc>
          <w:tcPr>
            <w:tcW w:w="1704" w:type="dxa"/>
            <w:noWrap w:val="0"/>
            <w:vAlign w:val="center"/>
          </w:tcPr>
          <w:p>
            <w:pPr>
              <w:rPr>
                <w:vertAlign w:val="baseline"/>
              </w:rPr>
            </w:pPr>
          </w:p>
        </w:tc>
        <w:tc>
          <w:tcPr>
            <w:tcW w:w="1705" w:type="dxa"/>
            <w:noWrap w:val="0"/>
            <w:vAlign w:val="center"/>
          </w:tcPr>
          <w:p>
            <w:pPr>
              <w:rPr>
                <w:rFonts w:hint="eastAsia" w:eastAsia="宋体"/>
                <w:vertAlign w:val="baseline"/>
                <w:lang w:val="en-US" w:eastAsia="zh-CN"/>
              </w:rPr>
            </w:pPr>
            <w:r>
              <w:rPr>
                <w:rFonts w:hint="eastAsia"/>
                <w:vertAlign w:val="baseline"/>
                <w:lang w:val="en-US" w:eastAsia="zh-CN"/>
              </w:rPr>
              <w:t>R1</w:t>
            </w: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原因</w:t>
            </w:r>
          </w:p>
        </w:tc>
        <w:tc>
          <w:tcPr>
            <w:tcW w:w="7178" w:type="dxa"/>
            <w:gridSpan w:val="4"/>
            <w:noWrap w:val="0"/>
            <w:vAlign w:val="center"/>
          </w:tcPr>
          <w:p>
            <w:pPr>
              <w:numPr>
                <w:ilvl w:val="0"/>
                <w:numId w:val="6"/>
              </w:numPr>
              <w:rPr>
                <w:rFonts w:hint="eastAsia"/>
                <w:vertAlign w:val="baseline"/>
                <w:lang w:val="en-US" w:eastAsia="zh-CN"/>
              </w:rPr>
            </w:pPr>
            <w:r>
              <w:rPr>
                <w:rFonts w:hint="eastAsia"/>
                <w:vertAlign w:val="baseline"/>
                <w:lang w:val="en-US" w:eastAsia="zh-CN"/>
              </w:rPr>
              <w:t>Web支持许多浏览器和移动设备，使用Web是最方便有效的。（S1）</w:t>
            </w:r>
          </w:p>
          <w:p>
            <w:pPr>
              <w:numPr>
                <w:ilvl w:val="0"/>
                <w:numId w:val="6"/>
              </w:numPr>
              <w:rPr>
                <w:rFonts w:hint="eastAsia"/>
                <w:vertAlign w:val="baseline"/>
                <w:lang w:val="en-US" w:eastAsia="zh-CN"/>
              </w:rPr>
            </w:pPr>
            <w:r>
              <w:rPr>
                <w:rFonts w:hint="eastAsia"/>
                <w:vertAlign w:val="baseline"/>
                <w:lang w:val="en-US" w:eastAsia="zh-CN"/>
              </w:rPr>
              <w:t>在移动端的性能很大程度受Web的限制。（R1）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架构图</w:t>
            </w:r>
          </w:p>
        </w:tc>
        <w:tc>
          <w:tcPr>
            <w:tcW w:w="7178" w:type="dxa"/>
            <w:gridSpan w:val="4"/>
            <w:noWrap w:val="0"/>
            <w:vAlign w:val="center"/>
          </w:tcPr>
          <w:p>
            <w:pPr>
              <w:rPr>
                <w:rFonts w:hint="eastAsia" w:eastAsia="宋体"/>
                <w:vertAlign w:val="baseline"/>
                <w:lang w:val="en-US" w:eastAsia="zh-CN"/>
              </w:rPr>
            </w:pPr>
          </w:p>
        </w:tc>
      </w:tr>
    </w:tbl>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场景编号</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M2</w:t>
            </w:r>
          </w:p>
        </w:tc>
        <w:tc>
          <w:tcPr>
            <w:tcW w:w="170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描述</w:t>
            </w:r>
          </w:p>
        </w:tc>
        <w:tc>
          <w:tcPr>
            <w:tcW w:w="3410" w:type="dxa"/>
            <w:gridSpan w:val="2"/>
            <w:noWrap w:val="0"/>
            <w:vAlign w:val="center"/>
          </w:tcPr>
          <w:p>
            <w:pPr>
              <w:rPr>
                <w:rFonts w:hint="eastAsia" w:eastAsia="宋体"/>
                <w:vertAlign w:val="baseline"/>
                <w:lang w:val="en-US" w:eastAsia="zh-CN"/>
              </w:rPr>
            </w:pPr>
            <w:r>
              <w:rPr>
                <w:rFonts w:hint="eastAsia"/>
                <w:vertAlign w:val="baseline"/>
                <w:lang w:val="en-US" w:eastAsia="zh-CN"/>
              </w:rPr>
              <w:t>登陆注册不能自适应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质量属性</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移动性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环境</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正常操作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刺激</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用户在登录/注册时，改变网站页面大小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响应</w:t>
            </w:r>
          </w:p>
        </w:tc>
        <w:tc>
          <w:tcPr>
            <w:tcW w:w="7178" w:type="dxa"/>
            <w:gridSpan w:val="4"/>
            <w:noWrap w:val="0"/>
            <w:vAlign w:val="center"/>
          </w:tcPr>
          <w:p>
            <w:pPr>
              <w:keepNext w:val="0"/>
              <w:keepLines w:val="0"/>
              <w:widowControl/>
              <w:suppressLineNumbers w:val="0"/>
              <w:jc w:val="left"/>
              <w:textAlignment w:val="center"/>
              <w:rPr>
                <w:rFonts w:hint="eastAsia" w:eastAsia="宋体"/>
                <w:vertAlign w:val="baseline"/>
                <w:lang w:val="en-US" w:eastAsia="zh-CN"/>
              </w:rPr>
            </w:pPr>
            <w:r>
              <w:rPr>
                <w:rFonts w:hint="eastAsia"/>
                <w:vertAlign w:val="baseline"/>
                <w:lang w:val="en-US" w:eastAsia="zh-CN"/>
              </w:rPr>
              <w:t>页面不能自适应，登录/注册框位置不居中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w:t>
            </w:r>
            <w:r>
              <w:rPr>
                <w:rFonts w:hint="eastAsia" w:ascii="宋体" w:hAnsi="宋体" w:cs="宋体"/>
                <w:b/>
                <w:i w:val="0"/>
                <w:color w:val="000000"/>
                <w:kern w:val="0"/>
                <w:sz w:val="24"/>
                <w:szCs w:val="24"/>
                <w:u w:val="none"/>
                <w:lang w:val="en-US" w:eastAsia="zh-CN" w:bidi="ar"/>
              </w:rPr>
              <w:t>策略</w:t>
            </w:r>
          </w:p>
        </w:tc>
        <w:tc>
          <w:tcPr>
            <w:tcW w:w="206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敏感点</w:t>
            </w:r>
          </w:p>
        </w:tc>
        <w:tc>
          <w:tcPr>
            <w:tcW w:w="170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权衡点</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风险</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基于流体网格的布局</w:t>
            </w:r>
          </w:p>
        </w:tc>
        <w:tc>
          <w:tcPr>
            <w:tcW w:w="2064" w:type="dxa"/>
            <w:noWrap w:val="0"/>
            <w:vAlign w:val="center"/>
          </w:tcPr>
          <w:p>
            <w:pPr>
              <w:rPr>
                <w:rFonts w:hint="eastAsia" w:eastAsia="宋体"/>
                <w:vertAlign w:val="baseline"/>
                <w:lang w:val="en-US" w:eastAsia="zh-CN"/>
              </w:rPr>
            </w:pPr>
          </w:p>
        </w:tc>
        <w:tc>
          <w:tcPr>
            <w:tcW w:w="1704" w:type="dxa"/>
            <w:noWrap w:val="0"/>
            <w:vAlign w:val="center"/>
          </w:tcPr>
          <w:p>
            <w:pPr>
              <w:rPr>
                <w:rFonts w:hint="eastAsia" w:eastAsia="宋体"/>
                <w:vertAlign w:val="baseline"/>
                <w:lang w:val="en-US" w:eastAsia="zh-CN"/>
              </w:rPr>
            </w:pPr>
            <w:r>
              <w:rPr>
                <w:rFonts w:hint="eastAsia"/>
                <w:vertAlign w:val="baseline"/>
                <w:lang w:val="en-US" w:eastAsia="zh-CN"/>
              </w:rPr>
              <w:t>T1</w:t>
            </w:r>
          </w:p>
        </w:tc>
        <w:tc>
          <w:tcPr>
            <w:tcW w:w="1705" w:type="dxa"/>
            <w:noWrap w:val="0"/>
            <w:vAlign w:val="center"/>
          </w:tcPr>
          <w:p>
            <w:pPr>
              <w:rPr>
                <w:rFonts w:hint="eastAsia" w:eastAsia="宋体"/>
                <w:vertAlign w:val="baseline"/>
                <w:lang w:val="en-US" w:eastAsia="zh-CN"/>
              </w:rPr>
            </w:pPr>
            <w:r>
              <w:rPr>
                <w:rFonts w:hint="eastAsia"/>
                <w:vertAlign w:val="baseline"/>
                <w:lang w:val="en-US" w:eastAsia="zh-CN"/>
              </w:rPr>
              <w:t>R2</w:t>
            </w: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原因</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基于流体网格的布局可以解决登录/注册的自适应问题，但对比直接用HTML5写的页面而言，可能会使网页刷新变慢。（T1，R2）</w:t>
            </w:r>
          </w:p>
        </w:tc>
      </w:tr>
      <w:tr>
        <w:tblPrEx>
          <w:tblLayout w:type="fixed"/>
          <w:tblCellMar>
            <w:top w:w="0" w:type="dxa"/>
            <w:left w:w="108" w:type="dxa"/>
            <w:bottom w:w="0" w:type="dxa"/>
            <w:right w:w="108" w:type="dxa"/>
          </w:tblCellMar>
        </w:tblPrEx>
        <w:trPr>
          <w:trHeight w:val="428"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架构图</w:t>
            </w:r>
          </w:p>
        </w:tc>
        <w:tc>
          <w:tcPr>
            <w:tcW w:w="7178" w:type="dxa"/>
            <w:gridSpan w:val="4"/>
            <w:noWrap w:val="0"/>
            <w:vAlign w:val="center"/>
          </w:tcPr>
          <w:p>
            <w:pPr>
              <w:rPr>
                <w:rFonts w:hint="eastAsia" w:eastAsia="宋体"/>
                <w:vertAlign w:val="baseline"/>
                <w:lang w:val="en-US" w:eastAsia="zh-CN"/>
              </w:rPr>
            </w:pPr>
          </w:p>
        </w:tc>
      </w:tr>
    </w:tbl>
    <w:p/>
    <w:p>
      <w:pPr>
        <w:pStyle w:val="4"/>
      </w:pPr>
      <w:bookmarkStart w:id="108" w:name="_Toc15823"/>
      <w:r>
        <w:rPr>
          <w:rFonts w:hint="eastAsia"/>
          <w:lang w:val="en-US" w:eastAsia="zh-CN"/>
        </w:rPr>
        <w:t>2.3.9</w:t>
      </w:r>
      <w:r>
        <w:rPr>
          <w:rFonts w:hint="eastAsia"/>
        </w:rPr>
        <w:t>可</w:t>
      </w:r>
      <w:r>
        <w:rPr>
          <w:rFonts w:hint="eastAsia"/>
          <w:lang w:val="en-US" w:eastAsia="zh-CN"/>
        </w:rPr>
        <w:t>修改</w:t>
      </w:r>
      <w:r>
        <w:rPr>
          <w:rFonts w:hint="eastAsia"/>
        </w:rPr>
        <w:t>性需求及解决方案</w:t>
      </w:r>
      <w:bookmarkEnd w:id="108"/>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场景编号</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Mo1</w:t>
            </w:r>
          </w:p>
        </w:tc>
        <w:tc>
          <w:tcPr>
            <w:tcW w:w="170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描述</w:t>
            </w:r>
          </w:p>
        </w:tc>
        <w:tc>
          <w:tcPr>
            <w:tcW w:w="3410" w:type="dxa"/>
            <w:gridSpan w:val="2"/>
            <w:noWrap w:val="0"/>
            <w:vAlign w:val="center"/>
          </w:tcPr>
          <w:p>
            <w:pPr>
              <w:rPr>
                <w:rFonts w:hint="eastAsia" w:eastAsia="宋体"/>
                <w:vertAlign w:val="baseline"/>
                <w:lang w:val="en-US" w:eastAsia="zh-CN"/>
              </w:rPr>
            </w:pPr>
            <w:r>
              <w:rPr>
                <w:rFonts w:hint="eastAsia"/>
                <w:vertAlign w:val="baseline"/>
                <w:lang w:val="en-US" w:eastAsia="zh-CN"/>
              </w:rPr>
              <w:t>系统支持按模块分工实现，且耦合程度低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质量属性</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可修改性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环境</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设计时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刺激</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开发人员要分前后台开发和分模块开发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响应</w:t>
            </w:r>
          </w:p>
        </w:tc>
        <w:tc>
          <w:tcPr>
            <w:tcW w:w="7178" w:type="dxa"/>
            <w:gridSpan w:val="4"/>
            <w:noWrap w:val="0"/>
            <w:vAlign w:val="center"/>
          </w:tcPr>
          <w:p>
            <w:pPr>
              <w:keepNext w:val="0"/>
              <w:keepLines w:val="0"/>
              <w:widowControl/>
              <w:suppressLineNumbers w:val="0"/>
              <w:jc w:val="left"/>
              <w:textAlignment w:val="center"/>
              <w:rPr>
                <w:rFonts w:hint="eastAsia" w:eastAsia="宋体"/>
                <w:vertAlign w:val="baseline"/>
                <w:lang w:val="en-US" w:eastAsia="zh-CN"/>
              </w:rPr>
            </w:pPr>
            <w:r>
              <w:rPr>
                <w:rFonts w:hint="eastAsia"/>
                <w:vertAlign w:val="baseline"/>
                <w:lang w:val="en-US" w:eastAsia="zh-CN"/>
              </w:rPr>
              <w:t>从架构中查找要修改的功能修改和测试，不会影响其他模块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w:t>
            </w:r>
            <w:r>
              <w:rPr>
                <w:rFonts w:hint="eastAsia" w:ascii="宋体" w:hAnsi="宋体" w:cs="宋体"/>
                <w:b/>
                <w:i w:val="0"/>
                <w:color w:val="000000"/>
                <w:kern w:val="0"/>
                <w:sz w:val="24"/>
                <w:szCs w:val="24"/>
                <w:u w:val="none"/>
                <w:lang w:val="en-US" w:eastAsia="zh-CN" w:bidi="ar"/>
              </w:rPr>
              <w:t>策略</w:t>
            </w:r>
          </w:p>
        </w:tc>
        <w:tc>
          <w:tcPr>
            <w:tcW w:w="206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敏感点</w:t>
            </w:r>
          </w:p>
        </w:tc>
        <w:tc>
          <w:tcPr>
            <w:tcW w:w="170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权衡点</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风险</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划分模块</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S1</w:t>
            </w:r>
          </w:p>
        </w:tc>
        <w:tc>
          <w:tcPr>
            <w:tcW w:w="1704" w:type="dxa"/>
            <w:noWrap w:val="0"/>
            <w:vAlign w:val="center"/>
          </w:tcPr>
          <w:p>
            <w:pPr>
              <w:rPr>
                <w:rFonts w:hint="eastAsia" w:eastAsia="宋体"/>
                <w:vertAlign w:val="baseline"/>
                <w:lang w:val="en-US" w:eastAsia="zh-CN"/>
              </w:rPr>
            </w:pPr>
            <w:r>
              <w:rPr>
                <w:rFonts w:hint="eastAsia"/>
                <w:vertAlign w:val="baseline"/>
                <w:lang w:val="en-US" w:eastAsia="zh-CN"/>
              </w:rPr>
              <w:t>T1</w:t>
            </w:r>
          </w:p>
        </w:tc>
        <w:tc>
          <w:tcPr>
            <w:tcW w:w="1705" w:type="dxa"/>
            <w:noWrap w:val="0"/>
            <w:vAlign w:val="center"/>
          </w:tcPr>
          <w:p>
            <w:pPr>
              <w:rPr>
                <w:rFonts w:hint="eastAsia" w:eastAsia="宋体"/>
                <w:vertAlign w:val="baseline"/>
                <w:lang w:val="en-US" w:eastAsia="zh-CN"/>
              </w:rPr>
            </w:pPr>
            <w:r>
              <w:rPr>
                <w:rFonts w:hint="eastAsia"/>
                <w:vertAlign w:val="baseline"/>
                <w:lang w:val="en-US" w:eastAsia="zh-CN"/>
              </w:rPr>
              <w:t>R1</w:t>
            </w: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封装</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S2</w:t>
            </w: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rFonts w:hint="eastAsia" w:eastAsia="宋体"/>
                <w:vertAlign w:val="baseline"/>
                <w:lang w:val="en-US" w:eastAsia="zh-CN"/>
              </w:rPr>
            </w:pPr>
            <w:r>
              <w:rPr>
                <w:rFonts w:hint="eastAsia"/>
                <w:vertAlign w:val="baseline"/>
                <w:lang w:val="en-US" w:eastAsia="zh-CN"/>
              </w:rPr>
              <w:t>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6" w:hRule="atLeast"/>
        </w:trPr>
        <w:tc>
          <w:tcPr>
            <w:tcW w:w="1344" w:type="dxa"/>
            <w:noWrap w:val="0"/>
            <w:vAlign w:val="center"/>
          </w:tcPr>
          <w:p>
            <w:pPr>
              <w:rPr>
                <w:rFonts w:hint="eastAsia" w:eastAsia="宋体"/>
                <w:vertAlign w:val="baseline"/>
                <w:lang w:val="en-US" w:eastAsia="zh-CN"/>
              </w:rPr>
            </w:pPr>
            <w:r>
              <w:rPr>
                <w:rFonts w:hint="eastAsia"/>
                <w:vertAlign w:val="baseline"/>
                <w:lang w:val="en-US" w:eastAsia="zh-CN"/>
              </w:rPr>
              <w:t>增加语义内聚性</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S3</w:t>
            </w: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原因</w:t>
            </w:r>
          </w:p>
        </w:tc>
        <w:tc>
          <w:tcPr>
            <w:tcW w:w="7178" w:type="dxa"/>
            <w:gridSpan w:val="4"/>
            <w:noWrap w:val="0"/>
            <w:vAlign w:val="center"/>
          </w:tcPr>
          <w:p>
            <w:pPr>
              <w:numPr>
                <w:ilvl w:val="0"/>
                <w:numId w:val="7"/>
              </w:numPr>
              <w:rPr>
                <w:rFonts w:hint="eastAsia"/>
                <w:vertAlign w:val="baseline"/>
                <w:lang w:val="en-US" w:eastAsia="zh-CN"/>
              </w:rPr>
            </w:pPr>
            <w:r>
              <w:rPr>
                <w:rFonts w:hint="eastAsia"/>
                <w:vertAlign w:val="baseline"/>
                <w:lang w:val="en-US" w:eastAsia="zh-CN"/>
              </w:rPr>
              <w:t>划分模块是指将不同的模块分开，分别开发，有利于提高系统的开发速度，且易于不同的开发人员理解系统代码。（S1）</w:t>
            </w:r>
          </w:p>
          <w:p>
            <w:pPr>
              <w:numPr>
                <w:ilvl w:val="0"/>
                <w:numId w:val="7"/>
              </w:numPr>
              <w:rPr>
                <w:rFonts w:hint="eastAsia"/>
                <w:vertAlign w:val="baseline"/>
                <w:lang w:val="en-US" w:eastAsia="zh-CN"/>
              </w:rPr>
            </w:pPr>
            <w:r>
              <w:rPr>
                <w:rFonts w:hint="eastAsia"/>
                <w:vertAlign w:val="baseline"/>
                <w:lang w:val="en-US" w:eastAsia="zh-CN"/>
              </w:rPr>
              <w:t>划分模块增加了系统的访问路径，使系统响应时间变长。（T1）</w:t>
            </w:r>
          </w:p>
          <w:p>
            <w:pPr>
              <w:numPr>
                <w:ilvl w:val="0"/>
                <w:numId w:val="7"/>
              </w:numPr>
              <w:rPr>
                <w:rFonts w:hint="eastAsia"/>
                <w:vertAlign w:val="baseline"/>
                <w:lang w:val="en-US" w:eastAsia="zh-CN"/>
              </w:rPr>
            </w:pPr>
            <w:r>
              <w:rPr>
                <w:rFonts w:hint="eastAsia"/>
                <w:vertAlign w:val="baseline"/>
                <w:lang w:val="en-US" w:eastAsia="zh-CN"/>
              </w:rPr>
              <w:t>封装隐藏了系统的具体实现，为后续增加功能而不影响原有功能提供了保证。（S2）</w:t>
            </w:r>
          </w:p>
          <w:p>
            <w:pPr>
              <w:numPr>
                <w:ilvl w:val="0"/>
                <w:numId w:val="7"/>
              </w:numPr>
              <w:rPr>
                <w:rFonts w:hint="eastAsia"/>
                <w:vertAlign w:val="baseline"/>
                <w:lang w:val="en-US" w:eastAsia="zh-CN"/>
              </w:rPr>
            </w:pPr>
            <w:r>
              <w:rPr>
                <w:rFonts w:hint="eastAsia"/>
                <w:vertAlign w:val="baseline"/>
                <w:lang w:val="en-US" w:eastAsia="zh-CN"/>
              </w:rPr>
              <w:t>增加语义内聚性要求将不同的职责放在不同的模块中，尤其在设计创建新模块时，要将不受模块内部变更影响的职责移出模块，避免不必要的负担。（S3）</w:t>
            </w:r>
          </w:p>
          <w:p>
            <w:pPr>
              <w:numPr>
                <w:ilvl w:val="0"/>
                <w:numId w:val="7"/>
              </w:numPr>
              <w:rPr>
                <w:rFonts w:hint="eastAsia"/>
                <w:vertAlign w:val="baseline"/>
                <w:lang w:val="en-US" w:eastAsia="zh-CN"/>
              </w:rPr>
            </w:pPr>
            <w:r>
              <w:rPr>
                <w:rFonts w:hint="eastAsia"/>
                <w:vertAlign w:val="baseline"/>
                <w:lang w:val="en-US" w:eastAsia="zh-CN"/>
              </w:rPr>
              <w:t>开发时，模块如果划分不合理，在后续的变更中可能会造成混乱。（R1）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架构图</w:t>
            </w:r>
          </w:p>
        </w:tc>
        <w:tc>
          <w:tcPr>
            <w:tcW w:w="7178" w:type="dxa"/>
            <w:gridSpan w:val="4"/>
            <w:noWrap w:val="0"/>
            <w:vAlign w:val="center"/>
          </w:tcPr>
          <w:p>
            <w:pPr>
              <w:rPr>
                <w:rFonts w:hint="eastAsia" w:eastAsia="宋体"/>
                <w:vertAlign w:val="baseline"/>
                <w:lang w:val="en-US" w:eastAsia="zh-CN"/>
              </w:rPr>
            </w:pPr>
          </w:p>
        </w:tc>
      </w:tr>
    </w:tbl>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场景编号</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Mo2</w:t>
            </w:r>
          </w:p>
        </w:tc>
        <w:tc>
          <w:tcPr>
            <w:tcW w:w="170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描述</w:t>
            </w:r>
          </w:p>
        </w:tc>
        <w:tc>
          <w:tcPr>
            <w:tcW w:w="3410" w:type="dxa"/>
            <w:gridSpan w:val="2"/>
            <w:noWrap w:val="0"/>
            <w:vAlign w:val="center"/>
          </w:tcPr>
          <w:p>
            <w:pPr>
              <w:rPr>
                <w:rFonts w:hint="eastAsia" w:eastAsia="宋体"/>
                <w:vertAlign w:val="baseline"/>
                <w:lang w:val="en-US" w:eastAsia="zh-CN"/>
              </w:rPr>
            </w:pPr>
            <w:r>
              <w:rPr>
                <w:rFonts w:hint="eastAsia"/>
                <w:vertAlign w:val="baseline"/>
                <w:lang w:val="en-US" w:eastAsia="zh-CN"/>
              </w:rPr>
              <w:t>系统支持功能、实现变更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质量属性</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可修改性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环境</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开发时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刺激</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开发人员想要修改某一功能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响应</w:t>
            </w:r>
          </w:p>
        </w:tc>
        <w:tc>
          <w:tcPr>
            <w:tcW w:w="7178" w:type="dxa"/>
            <w:gridSpan w:val="4"/>
            <w:noWrap w:val="0"/>
            <w:vAlign w:val="center"/>
          </w:tcPr>
          <w:p>
            <w:pPr>
              <w:keepNext w:val="0"/>
              <w:keepLines w:val="0"/>
              <w:widowControl/>
              <w:suppressLineNumbers w:val="0"/>
              <w:jc w:val="left"/>
              <w:textAlignment w:val="center"/>
              <w:rPr>
                <w:vertAlign w:val="baseline"/>
                <w:lang w:val="en-US"/>
              </w:rPr>
            </w:pPr>
            <w:r>
              <w:rPr>
                <w:rFonts w:hint="eastAsia"/>
                <w:vertAlign w:val="baseline"/>
                <w:lang w:val="en-US" w:eastAsia="zh-CN"/>
              </w:rPr>
              <w:t>在模块中查找特定功能进行修改，且系统变更可以控制在2人周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w:t>
            </w:r>
            <w:r>
              <w:rPr>
                <w:rFonts w:hint="eastAsia" w:ascii="宋体" w:hAnsi="宋体" w:cs="宋体"/>
                <w:b/>
                <w:i w:val="0"/>
                <w:color w:val="000000"/>
                <w:kern w:val="0"/>
                <w:sz w:val="24"/>
                <w:szCs w:val="24"/>
                <w:u w:val="none"/>
                <w:lang w:val="en-US" w:eastAsia="zh-CN" w:bidi="ar"/>
              </w:rPr>
              <w:t>策略</w:t>
            </w:r>
          </w:p>
        </w:tc>
        <w:tc>
          <w:tcPr>
            <w:tcW w:w="206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敏感点</w:t>
            </w:r>
          </w:p>
        </w:tc>
        <w:tc>
          <w:tcPr>
            <w:tcW w:w="170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权衡点</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风险</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划分模块</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S4</w:t>
            </w:r>
          </w:p>
        </w:tc>
        <w:tc>
          <w:tcPr>
            <w:tcW w:w="1704" w:type="dxa"/>
            <w:noWrap w:val="0"/>
            <w:vAlign w:val="center"/>
          </w:tcPr>
          <w:p>
            <w:pPr>
              <w:rPr>
                <w:rFonts w:hint="eastAsia" w:eastAsia="宋体"/>
                <w:vertAlign w:val="baseline"/>
                <w:lang w:val="en-US" w:eastAsia="zh-CN"/>
              </w:rPr>
            </w:pPr>
            <w:r>
              <w:rPr>
                <w:rFonts w:hint="eastAsia"/>
                <w:vertAlign w:val="baseline"/>
                <w:lang w:val="en-US" w:eastAsia="zh-CN"/>
              </w:rPr>
              <w:t>T2</w:t>
            </w:r>
          </w:p>
        </w:tc>
        <w:tc>
          <w:tcPr>
            <w:tcW w:w="1705" w:type="dxa"/>
            <w:noWrap w:val="0"/>
            <w:vAlign w:val="center"/>
          </w:tcPr>
          <w:p>
            <w:pPr>
              <w:rPr>
                <w:vertAlign w:val="baseline"/>
              </w:rPr>
            </w:pP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封装</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S5</w:t>
            </w: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rFonts w:hint="eastAsia" w:eastAsia="宋体"/>
                <w:vertAlign w:val="baseline"/>
                <w:lang w:val="en-US" w:eastAsia="zh-CN"/>
              </w:rPr>
            </w:pPr>
            <w:r>
              <w:rPr>
                <w:rFonts w:hint="eastAsia"/>
                <w:vertAlign w:val="baseline"/>
                <w:lang w:val="en-US" w:eastAsia="zh-CN"/>
              </w:rPr>
              <w: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抽象公共服务</w:t>
            </w:r>
          </w:p>
        </w:tc>
        <w:tc>
          <w:tcPr>
            <w:tcW w:w="2064" w:type="dxa"/>
            <w:noWrap w:val="0"/>
            <w:vAlign w:val="center"/>
          </w:tcPr>
          <w:p>
            <w:pPr>
              <w:rPr>
                <w:vertAlign w:val="baseline"/>
              </w:rPr>
            </w:pPr>
          </w:p>
        </w:tc>
        <w:tc>
          <w:tcPr>
            <w:tcW w:w="1704" w:type="dxa"/>
            <w:noWrap w:val="0"/>
            <w:vAlign w:val="center"/>
          </w:tcPr>
          <w:p>
            <w:pPr>
              <w:rPr>
                <w:rFonts w:hint="eastAsia" w:eastAsia="宋体"/>
                <w:vertAlign w:val="baseline"/>
                <w:lang w:val="en-US" w:eastAsia="zh-CN"/>
              </w:rPr>
            </w:pPr>
            <w:r>
              <w:rPr>
                <w:rFonts w:hint="eastAsia"/>
                <w:vertAlign w:val="baseline"/>
                <w:lang w:val="en-US" w:eastAsia="zh-CN"/>
              </w:rPr>
              <w:t>T3</w:t>
            </w:r>
          </w:p>
        </w:tc>
        <w:tc>
          <w:tcPr>
            <w:tcW w:w="1705" w:type="dxa"/>
            <w:noWrap w:val="0"/>
            <w:vAlign w:val="center"/>
          </w:tcPr>
          <w:p>
            <w:pPr>
              <w:rPr>
                <w:vertAlign w:val="baseline"/>
              </w:rPr>
            </w:pP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vertAlign w:val="baseline"/>
              </w:rPr>
            </w:pPr>
          </w:p>
        </w:tc>
        <w:tc>
          <w:tcPr>
            <w:tcW w:w="2064" w:type="dxa"/>
            <w:noWrap w:val="0"/>
            <w:vAlign w:val="center"/>
          </w:tcPr>
          <w:p>
            <w:pPr>
              <w:rPr>
                <w:vertAlign w:val="baseline"/>
              </w:rPr>
            </w:pP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原因</w:t>
            </w:r>
          </w:p>
        </w:tc>
        <w:tc>
          <w:tcPr>
            <w:tcW w:w="7178" w:type="dxa"/>
            <w:gridSpan w:val="4"/>
            <w:noWrap w:val="0"/>
            <w:vAlign w:val="center"/>
          </w:tcPr>
          <w:p>
            <w:pPr>
              <w:numPr>
                <w:ilvl w:val="0"/>
                <w:numId w:val="8"/>
              </w:numPr>
              <w:tabs>
                <w:tab w:val="clear" w:pos="312"/>
              </w:tabs>
              <w:rPr>
                <w:rFonts w:hint="eastAsia"/>
                <w:vertAlign w:val="baseline"/>
                <w:lang w:val="en-US" w:eastAsia="zh-CN"/>
              </w:rPr>
            </w:pPr>
            <w:r>
              <w:rPr>
                <w:rFonts w:hint="eastAsia"/>
                <w:vertAlign w:val="baseline"/>
                <w:lang w:val="en-US" w:eastAsia="zh-CN"/>
              </w:rPr>
              <w:t>划分模块是指将不同的模块分开，方便开发人员查找特定的功能的实现位置进行修改，而不会影响其他模块的性能。（S4）</w:t>
            </w:r>
          </w:p>
          <w:p>
            <w:pPr>
              <w:numPr>
                <w:ilvl w:val="0"/>
                <w:numId w:val="8"/>
              </w:numPr>
              <w:tabs>
                <w:tab w:val="clear" w:pos="312"/>
              </w:tabs>
              <w:rPr>
                <w:rFonts w:hint="eastAsia" w:eastAsia="宋体"/>
                <w:vertAlign w:val="baseline"/>
                <w:lang w:val="en-US" w:eastAsia="zh-CN"/>
              </w:rPr>
            </w:pPr>
            <w:r>
              <w:rPr>
                <w:rFonts w:hint="eastAsia"/>
                <w:vertAlign w:val="baseline"/>
                <w:lang w:val="en-US" w:eastAsia="zh-CN"/>
              </w:rPr>
              <w:t>划分模块增加了系统的访问路径，使系统响应时间变长。（T2）</w:t>
            </w:r>
          </w:p>
          <w:p>
            <w:pPr>
              <w:numPr>
                <w:ilvl w:val="0"/>
                <w:numId w:val="8"/>
              </w:numPr>
              <w:tabs>
                <w:tab w:val="clear" w:pos="312"/>
              </w:tabs>
              <w:rPr>
                <w:rFonts w:hint="eastAsia" w:eastAsia="宋体"/>
                <w:vertAlign w:val="baseline"/>
                <w:lang w:val="en-US" w:eastAsia="zh-CN"/>
              </w:rPr>
            </w:pPr>
            <w:r>
              <w:rPr>
                <w:rFonts w:hint="eastAsia"/>
                <w:vertAlign w:val="baseline"/>
                <w:lang w:val="en-US" w:eastAsia="zh-CN"/>
              </w:rPr>
              <w:t>封装隐藏了系统的具体实现，使得在修改其他功能时，其他原有功能不会受到影响。（S5）</w:t>
            </w:r>
          </w:p>
          <w:p>
            <w:pPr>
              <w:numPr>
                <w:ilvl w:val="0"/>
                <w:numId w:val="8"/>
              </w:numPr>
              <w:tabs>
                <w:tab w:val="clear" w:pos="312"/>
              </w:tabs>
              <w:rPr>
                <w:rFonts w:hint="eastAsia" w:eastAsia="宋体"/>
                <w:vertAlign w:val="baseline"/>
                <w:lang w:val="en-US" w:eastAsia="zh-CN"/>
              </w:rPr>
            </w:pPr>
            <w:r>
              <w:rPr>
                <w:rFonts w:hint="eastAsia"/>
                <w:vertAlign w:val="baseline"/>
                <w:lang w:val="en-US" w:eastAsia="zh-CN"/>
              </w:rPr>
              <w:t>在开发时，将具有相似功能的函数放在一起，抽象公共服务，方便了代码的后续修改，同时也减少了系统的响应时间。（T3）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架构图</w:t>
            </w:r>
          </w:p>
        </w:tc>
        <w:tc>
          <w:tcPr>
            <w:tcW w:w="7178" w:type="dxa"/>
            <w:gridSpan w:val="4"/>
            <w:noWrap w:val="0"/>
            <w:vAlign w:val="center"/>
          </w:tcPr>
          <w:p>
            <w:pPr>
              <w:rPr>
                <w:rFonts w:hint="eastAsia" w:eastAsia="宋体"/>
                <w:vertAlign w:val="baseline"/>
                <w:lang w:val="en-US" w:eastAsia="zh-CN"/>
              </w:rPr>
            </w:pPr>
          </w:p>
        </w:tc>
      </w:tr>
    </w:tbl>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场景编号</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Mo3</w:t>
            </w:r>
          </w:p>
        </w:tc>
        <w:tc>
          <w:tcPr>
            <w:tcW w:w="170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描述</w:t>
            </w:r>
          </w:p>
        </w:tc>
        <w:tc>
          <w:tcPr>
            <w:tcW w:w="3410" w:type="dxa"/>
            <w:gridSpan w:val="2"/>
            <w:noWrap w:val="0"/>
            <w:vAlign w:val="center"/>
          </w:tcPr>
          <w:p>
            <w:pPr>
              <w:rPr>
                <w:rFonts w:hint="eastAsia" w:eastAsia="宋体"/>
                <w:vertAlign w:val="baseline"/>
                <w:lang w:val="en-US" w:eastAsia="zh-CN"/>
              </w:rPr>
            </w:pPr>
            <w:r>
              <w:rPr>
                <w:rFonts w:hint="eastAsia"/>
                <w:vertAlign w:val="baseline"/>
                <w:lang w:val="en-US" w:eastAsia="zh-CN"/>
              </w:rPr>
              <w:t>系统支持后续增加功能需求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质量属性</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可修改性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环境</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刺激</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用户希望增加新的功能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响应</w:t>
            </w:r>
          </w:p>
        </w:tc>
        <w:tc>
          <w:tcPr>
            <w:tcW w:w="7178" w:type="dxa"/>
            <w:gridSpan w:val="4"/>
            <w:noWrap w:val="0"/>
            <w:vAlign w:val="center"/>
          </w:tcPr>
          <w:p>
            <w:pPr>
              <w:keepNext w:val="0"/>
              <w:keepLines w:val="0"/>
              <w:widowControl/>
              <w:suppressLineNumbers w:val="0"/>
              <w:jc w:val="left"/>
              <w:textAlignment w:val="center"/>
              <w:rPr>
                <w:rFonts w:hint="eastAsia" w:eastAsia="宋体"/>
                <w:vertAlign w:val="baseline"/>
                <w:lang w:val="en-US" w:eastAsia="zh-CN"/>
              </w:rPr>
            </w:pPr>
            <w:r>
              <w:rPr>
                <w:rFonts w:hint="eastAsia"/>
                <w:vertAlign w:val="baseline"/>
                <w:lang w:val="en-US" w:eastAsia="zh-CN"/>
              </w:rPr>
              <w:t>开发人员查找模块中的功能进行增加，测试和部署，并在3个月内完成系统升级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w:t>
            </w:r>
            <w:r>
              <w:rPr>
                <w:rFonts w:hint="eastAsia" w:ascii="宋体" w:hAnsi="宋体" w:cs="宋体"/>
                <w:b/>
                <w:i w:val="0"/>
                <w:color w:val="000000"/>
                <w:kern w:val="0"/>
                <w:sz w:val="24"/>
                <w:szCs w:val="24"/>
                <w:u w:val="none"/>
                <w:lang w:val="en-US" w:eastAsia="zh-CN" w:bidi="ar"/>
              </w:rPr>
              <w:t>策略</w:t>
            </w:r>
          </w:p>
        </w:tc>
        <w:tc>
          <w:tcPr>
            <w:tcW w:w="206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敏感点</w:t>
            </w:r>
          </w:p>
        </w:tc>
        <w:tc>
          <w:tcPr>
            <w:tcW w:w="170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权衡点</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风险</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划分模块</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S6</w:t>
            </w:r>
          </w:p>
        </w:tc>
        <w:tc>
          <w:tcPr>
            <w:tcW w:w="1704" w:type="dxa"/>
            <w:noWrap w:val="0"/>
            <w:vAlign w:val="center"/>
          </w:tcPr>
          <w:p>
            <w:pPr>
              <w:rPr>
                <w:rFonts w:hint="eastAsia" w:eastAsia="宋体"/>
                <w:vertAlign w:val="baseline"/>
                <w:lang w:val="en-US" w:eastAsia="zh-CN"/>
              </w:rPr>
            </w:pPr>
            <w:r>
              <w:rPr>
                <w:rFonts w:hint="eastAsia"/>
                <w:vertAlign w:val="baseline"/>
                <w:lang w:val="en-US" w:eastAsia="zh-CN"/>
              </w:rPr>
              <w:t>T4</w:t>
            </w:r>
          </w:p>
        </w:tc>
        <w:tc>
          <w:tcPr>
            <w:tcW w:w="1705" w:type="dxa"/>
            <w:noWrap w:val="0"/>
            <w:vAlign w:val="center"/>
          </w:tcPr>
          <w:p>
            <w:pPr>
              <w:rPr>
                <w:vertAlign w:val="baseline"/>
              </w:rPr>
            </w:pP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封装</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S7</w:t>
            </w: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rFonts w:hint="eastAsia" w:eastAsia="宋体"/>
                <w:vertAlign w:val="baseline"/>
                <w:lang w:val="en-US" w:eastAsia="zh-CN"/>
              </w:rPr>
            </w:pPr>
            <w:r>
              <w:rPr>
                <w:rFonts w:hint="eastAsia"/>
                <w:vertAlign w:val="baseline"/>
                <w:lang w:val="en-US" w:eastAsia="zh-CN"/>
              </w:rPr>
              <w:t>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vertAlign w:val="baseline"/>
              </w:rPr>
            </w:pPr>
          </w:p>
        </w:tc>
        <w:tc>
          <w:tcPr>
            <w:tcW w:w="2064" w:type="dxa"/>
            <w:noWrap w:val="0"/>
            <w:vAlign w:val="center"/>
          </w:tcPr>
          <w:p>
            <w:pPr>
              <w:rPr>
                <w:vertAlign w:val="baseline"/>
              </w:rPr>
            </w:pP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vertAlign w:val="baseline"/>
              </w:rPr>
            </w:pPr>
          </w:p>
        </w:tc>
        <w:tc>
          <w:tcPr>
            <w:tcW w:w="2064" w:type="dxa"/>
            <w:noWrap w:val="0"/>
            <w:vAlign w:val="center"/>
          </w:tcPr>
          <w:p>
            <w:pPr>
              <w:rPr>
                <w:vertAlign w:val="baseline"/>
              </w:rPr>
            </w:pP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原因</w:t>
            </w:r>
          </w:p>
        </w:tc>
        <w:tc>
          <w:tcPr>
            <w:tcW w:w="7178" w:type="dxa"/>
            <w:gridSpan w:val="4"/>
            <w:noWrap w:val="0"/>
            <w:vAlign w:val="center"/>
          </w:tcPr>
          <w:p>
            <w:pPr>
              <w:numPr>
                <w:ilvl w:val="0"/>
                <w:numId w:val="9"/>
              </w:numPr>
              <w:tabs>
                <w:tab w:val="clear" w:pos="312"/>
              </w:tabs>
              <w:rPr>
                <w:rFonts w:hint="eastAsia"/>
                <w:vertAlign w:val="baseline"/>
                <w:lang w:val="en-US" w:eastAsia="zh-CN"/>
              </w:rPr>
            </w:pPr>
            <w:r>
              <w:rPr>
                <w:rFonts w:hint="eastAsia"/>
                <w:vertAlign w:val="baseline"/>
                <w:lang w:val="en-US" w:eastAsia="zh-CN"/>
              </w:rPr>
              <w:t>划分模块是指将不同的模块分开，方便开发人员查找特定的功能的实现位置进行增加/删除。同时，在新功能不属于原有设计的模块时，要创建新的模块，以实现新功能。（S6）</w:t>
            </w:r>
          </w:p>
          <w:p>
            <w:pPr>
              <w:numPr>
                <w:ilvl w:val="0"/>
                <w:numId w:val="9"/>
              </w:numPr>
              <w:tabs>
                <w:tab w:val="clear" w:pos="312"/>
              </w:tabs>
              <w:rPr>
                <w:rFonts w:hint="eastAsia" w:eastAsia="宋体"/>
                <w:vertAlign w:val="baseline"/>
                <w:lang w:val="en-US" w:eastAsia="zh-CN"/>
              </w:rPr>
            </w:pPr>
            <w:r>
              <w:rPr>
                <w:rFonts w:hint="eastAsia"/>
                <w:vertAlign w:val="baseline"/>
                <w:lang w:val="en-US" w:eastAsia="zh-CN"/>
              </w:rPr>
              <w:t>划分模块增加了系统的访问路径，使系统响应时间变长。增加的模块路径太长可能会影响其他页面的刷新。（T4）</w:t>
            </w:r>
          </w:p>
          <w:p>
            <w:pPr>
              <w:numPr>
                <w:ilvl w:val="0"/>
                <w:numId w:val="9"/>
              </w:numPr>
              <w:tabs>
                <w:tab w:val="clear" w:pos="312"/>
              </w:tabs>
              <w:rPr>
                <w:rFonts w:hint="eastAsia" w:eastAsia="宋体"/>
                <w:vertAlign w:val="baseline"/>
                <w:lang w:val="en-US" w:eastAsia="zh-CN"/>
              </w:rPr>
            </w:pPr>
            <w:r>
              <w:rPr>
                <w:rFonts w:hint="eastAsia"/>
                <w:vertAlign w:val="baseline"/>
                <w:lang w:val="en-US" w:eastAsia="zh-CN"/>
              </w:rPr>
              <w:t>封装隐藏了系统的具体实现，使得在增加其他功能时，由于对原有功能的不可见，并不会影响到原有的功能。（S7）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架构图</w:t>
            </w:r>
          </w:p>
        </w:tc>
        <w:tc>
          <w:tcPr>
            <w:tcW w:w="7178" w:type="dxa"/>
            <w:gridSpan w:val="4"/>
            <w:noWrap w:val="0"/>
            <w:vAlign w:val="center"/>
          </w:tcPr>
          <w:p>
            <w:pPr>
              <w:rPr>
                <w:rFonts w:hint="eastAsia" w:eastAsia="宋体"/>
                <w:vertAlign w:val="baseline"/>
                <w:lang w:val="en-US" w:eastAsia="zh-CN"/>
              </w:rPr>
            </w:pPr>
          </w:p>
        </w:tc>
      </w:tr>
    </w:tbl>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场景编号</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Mo4</w:t>
            </w:r>
          </w:p>
        </w:tc>
        <w:tc>
          <w:tcPr>
            <w:tcW w:w="170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描述</w:t>
            </w:r>
          </w:p>
        </w:tc>
        <w:tc>
          <w:tcPr>
            <w:tcW w:w="3410" w:type="dxa"/>
            <w:gridSpan w:val="2"/>
            <w:noWrap w:val="0"/>
            <w:vAlign w:val="center"/>
          </w:tcPr>
          <w:p>
            <w:pPr>
              <w:rPr>
                <w:rFonts w:hint="eastAsia" w:eastAsia="宋体"/>
                <w:vertAlign w:val="baseline"/>
                <w:lang w:val="en-US" w:eastAsia="zh-CN"/>
              </w:rPr>
            </w:pPr>
            <w:r>
              <w:rPr>
                <w:rFonts w:hint="eastAsia"/>
                <w:vertAlign w:val="baseline"/>
                <w:lang w:val="en-US" w:eastAsia="zh-CN"/>
              </w:rPr>
              <w:t>系统根据用户信息提供个性化显示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质量属性</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可修改性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环境</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刺激</w:t>
            </w:r>
          </w:p>
        </w:tc>
        <w:tc>
          <w:tcPr>
            <w:tcW w:w="7178" w:type="dxa"/>
            <w:gridSpan w:val="4"/>
            <w:noWrap w:val="0"/>
            <w:vAlign w:val="center"/>
          </w:tcPr>
          <w:p>
            <w:pPr>
              <w:rPr>
                <w:rFonts w:hint="eastAsia" w:eastAsia="宋体"/>
                <w:vertAlign w:val="baseline"/>
                <w:lang w:val="en-US" w:eastAsia="zh-CN"/>
              </w:rPr>
            </w:pPr>
            <w:r>
              <w:rPr>
                <w:rFonts w:hint="eastAsia"/>
                <w:vertAlign w:val="baseline"/>
                <w:lang w:val="en-US" w:eastAsia="zh-CN"/>
              </w:rPr>
              <w:t>用户修改个人信息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响应</w:t>
            </w:r>
          </w:p>
        </w:tc>
        <w:tc>
          <w:tcPr>
            <w:tcW w:w="7178" w:type="dxa"/>
            <w:gridSpan w:val="4"/>
            <w:noWrap w:val="0"/>
            <w:vAlign w:val="center"/>
          </w:tcPr>
          <w:p>
            <w:pPr>
              <w:keepNext w:val="0"/>
              <w:keepLines w:val="0"/>
              <w:widowControl/>
              <w:suppressLineNumbers w:val="0"/>
              <w:jc w:val="left"/>
              <w:textAlignment w:val="center"/>
              <w:rPr>
                <w:rFonts w:hint="eastAsia" w:eastAsia="宋体"/>
                <w:vertAlign w:val="baseline"/>
                <w:lang w:val="en-US" w:eastAsia="zh-CN"/>
              </w:rPr>
            </w:pPr>
            <w:r>
              <w:rPr>
                <w:rFonts w:hint="eastAsia"/>
                <w:vertAlign w:val="baseline"/>
                <w:lang w:val="en-US" w:eastAsia="zh-CN"/>
              </w:rPr>
              <w:t>修改成功并在用户登录后显示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w:t>
            </w:r>
            <w:r>
              <w:rPr>
                <w:rFonts w:hint="eastAsia" w:ascii="宋体" w:hAnsi="宋体" w:cs="宋体"/>
                <w:b/>
                <w:i w:val="0"/>
                <w:color w:val="000000"/>
                <w:kern w:val="0"/>
                <w:sz w:val="24"/>
                <w:szCs w:val="24"/>
                <w:u w:val="none"/>
                <w:lang w:val="en-US" w:eastAsia="zh-CN" w:bidi="ar"/>
              </w:rPr>
              <w:t>策略</w:t>
            </w:r>
          </w:p>
        </w:tc>
        <w:tc>
          <w:tcPr>
            <w:tcW w:w="206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敏感点</w:t>
            </w:r>
          </w:p>
        </w:tc>
        <w:tc>
          <w:tcPr>
            <w:tcW w:w="1704"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权衡点</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风险</w:t>
            </w:r>
          </w:p>
        </w:tc>
        <w:tc>
          <w:tcPr>
            <w:tcW w:w="1705" w:type="dxa"/>
            <w:noWrap w:val="0"/>
            <w:vAlign w:val="center"/>
          </w:tcPr>
          <w:p>
            <w:pPr>
              <w:keepNext w:val="0"/>
              <w:keepLines w:val="0"/>
              <w:widowControl/>
              <w:suppressLineNumbers w:val="0"/>
              <w:jc w:val="center"/>
              <w:textAlignment w:val="center"/>
              <w:rPr>
                <w:vertAlign w:val="baseline"/>
              </w:rPr>
            </w:pPr>
            <w:r>
              <w:rPr>
                <w:rFonts w:hint="eastAsia" w:ascii="宋体" w:hAnsi="宋体" w:eastAsia="宋体" w:cs="宋体"/>
                <w:b/>
                <w:i w:val="0"/>
                <w:color w:val="000000"/>
                <w:kern w:val="0"/>
                <w:sz w:val="24"/>
                <w:szCs w:val="24"/>
                <w:u w:val="none"/>
                <w:lang w:val="en-US" w:eastAsia="zh-CN"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noWrap w:val="0"/>
            <w:vAlign w:val="center"/>
          </w:tcPr>
          <w:p>
            <w:pPr>
              <w:rPr>
                <w:rFonts w:hint="eastAsia" w:eastAsia="宋体"/>
                <w:vertAlign w:val="baseline"/>
                <w:lang w:val="en-US" w:eastAsia="zh-CN"/>
              </w:rPr>
            </w:pPr>
            <w:r>
              <w:rPr>
                <w:rFonts w:hint="eastAsia"/>
                <w:vertAlign w:val="baseline"/>
                <w:lang w:val="en-US" w:eastAsia="zh-CN"/>
              </w:rPr>
              <w:t>划分模块</w:t>
            </w:r>
          </w:p>
        </w:tc>
        <w:tc>
          <w:tcPr>
            <w:tcW w:w="2064" w:type="dxa"/>
            <w:noWrap w:val="0"/>
            <w:vAlign w:val="center"/>
          </w:tcPr>
          <w:p>
            <w:pPr>
              <w:rPr>
                <w:rFonts w:hint="eastAsia" w:eastAsia="宋体"/>
                <w:vertAlign w:val="baseline"/>
                <w:lang w:val="en-US" w:eastAsia="zh-CN"/>
              </w:rPr>
            </w:pPr>
            <w:r>
              <w:rPr>
                <w:rFonts w:hint="eastAsia"/>
                <w:vertAlign w:val="baseline"/>
                <w:lang w:val="en-US" w:eastAsia="zh-CN"/>
              </w:rPr>
              <w:t>S7</w:t>
            </w:r>
          </w:p>
        </w:tc>
        <w:tc>
          <w:tcPr>
            <w:tcW w:w="1704" w:type="dxa"/>
            <w:noWrap w:val="0"/>
            <w:vAlign w:val="center"/>
          </w:tcPr>
          <w:p>
            <w:pPr>
              <w:rPr>
                <w:vertAlign w:val="baseline"/>
              </w:rPr>
            </w:pPr>
          </w:p>
        </w:tc>
        <w:tc>
          <w:tcPr>
            <w:tcW w:w="1705" w:type="dxa"/>
            <w:noWrap w:val="0"/>
            <w:vAlign w:val="center"/>
          </w:tcPr>
          <w:p>
            <w:pPr>
              <w:rPr>
                <w:vertAlign w:val="baseline"/>
              </w:rPr>
            </w:pPr>
          </w:p>
        </w:tc>
        <w:tc>
          <w:tcPr>
            <w:tcW w:w="1705" w:type="dxa"/>
            <w:noWrap w:val="0"/>
            <w:vAlign w:val="center"/>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原因</w:t>
            </w:r>
          </w:p>
        </w:tc>
        <w:tc>
          <w:tcPr>
            <w:tcW w:w="7178" w:type="dxa"/>
            <w:gridSpan w:val="4"/>
            <w:noWrap w:val="0"/>
            <w:vAlign w:val="center"/>
          </w:tcPr>
          <w:p>
            <w:pPr>
              <w:numPr>
                <w:ilvl w:val="0"/>
                <w:numId w:val="0"/>
              </w:numPr>
              <w:rPr>
                <w:rFonts w:hint="eastAsia"/>
                <w:vertAlign w:val="baseline"/>
                <w:lang w:val="en-US" w:eastAsia="zh-CN"/>
              </w:rPr>
            </w:pPr>
            <w:r>
              <w:rPr>
                <w:rFonts w:hint="eastAsia"/>
                <w:vertAlign w:val="baseline"/>
                <w:lang w:val="en-US" w:eastAsia="zh-CN"/>
              </w:rPr>
              <w:t>用户修改个人信息时，只会影响到用户个人信息的模块，而其他模块不受影响。（S7）</w:t>
            </w:r>
          </w:p>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1" w:hRule="atLeast"/>
        </w:trPr>
        <w:tc>
          <w:tcPr>
            <w:tcW w:w="1344" w:type="dxa"/>
            <w:noWrap w:val="0"/>
            <w:vAlign w:val="center"/>
          </w:tcPr>
          <w:p>
            <w:pPr>
              <w:keepNext w:val="0"/>
              <w:keepLines w:val="0"/>
              <w:widowControl/>
              <w:suppressLineNumbers w:val="0"/>
              <w:jc w:val="left"/>
              <w:textAlignment w:val="center"/>
              <w:rPr>
                <w:vertAlign w:val="baseline"/>
              </w:rPr>
            </w:pPr>
            <w:r>
              <w:rPr>
                <w:rFonts w:hint="eastAsia" w:ascii="宋体" w:hAnsi="宋体" w:eastAsia="宋体" w:cs="宋体"/>
                <w:b/>
                <w:i w:val="0"/>
                <w:color w:val="000000"/>
                <w:kern w:val="0"/>
                <w:sz w:val="24"/>
                <w:szCs w:val="24"/>
                <w:u w:val="none"/>
                <w:lang w:val="en-US" w:eastAsia="zh-CN" w:bidi="ar"/>
              </w:rPr>
              <w:t>架构图</w:t>
            </w:r>
          </w:p>
        </w:tc>
        <w:tc>
          <w:tcPr>
            <w:tcW w:w="7178" w:type="dxa"/>
            <w:gridSpan w:val="4"/>
            <w:noWrap w:val="0"/>
            <w:vAlign w:val="center"/>
          </w:tcPr>
          <w:p>
            <w:pPr>
              <w:rPr>
                <w:rFonts w:hint="eastAsia" w:eastAsia="宋体"/>
                <w:vertAlign w:val="baseline"/>
                <w:lang w:val="en-US" w:eastAsia="zh-CN"/>
              </w:rPr>
            </w:pPr>
          </w:p>
        </w:tc>
      </w:tr>
    </w:tbl>
    <w:p/>
    <w:p>
      <w:pPr>
        <w:pStyle w:val="4"/>
      </w:pPr>
      <w:bookmarkStart w:id="109" w:name="_Toc20038"/>
      <w:r>
        <w:rPr>
          <w:rFonts w:hint="eastAsia"/>
          <w:lang w:val="en-US" w:eastAsia="zh-CN"/>
        </w:rPr>
        <w:t>2.3.9</w:t>
      </w:r>
      <w:r>
        <w:rPr>
          <w:rFonts w:hint="eastAsia"/>
        </w:rPr>
        <w:t>互操作需求及解决方案</w:t>
      </w:r>
      <w:bookmarkEnd w:id="106"/>
      <w:bookmarkEnd w:id="107"/>
      <w:bookmarkEnd w:id="10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lang w:val="en-US" w:eastAsia="zh-CN"/>
              </w:rPr>
              <w:t>I1</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同一接收数据格式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互操作性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正常操作运行状态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系统功能模块之间进行交流沟通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系统使用中间件统一交流，使系统模块正常运行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中间件pipe</w:t>
            </w:r>
          </w:p>
        </w:tc>
        <w:tc>
          <w:tcPr>
            <w:tcW w:w="206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S1</w:t>
            </w: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w:t>
            </w:r>
            <w:r>
              <w:rPr>
                <w:rFonts w:hAnsi="宋体"/>
                <w:snapToGrid/>
                <w:kern w:val="2"/>
              </w:rPr>
              <w:t>1</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Ansi="宋体" w:cs="宋体"/>
                <w:b/>
                <w:snapToGrid/>
                <w:color w:val="000000"/>
                <w:lang w:bidi="ar"/>
              </w:rPr>
              <w:t>解释</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通过统一接收格式可以规格化模块之间，前后端之间的交流，我们可以使用ajax</w:t>
            </w:r>
            <w:r>
              <w:rPr>
                <w:rFonts w:hAnsi="宋体"/>
                <w:snapToGrid/>
                <w:kern w:val="2"/>
              </w:rPr>
              <w:t>在后台与服务器进行少量数据交换</w:t>
            </w:r>
            <w:r>
              <w:rPr>
                <w:rFonts w:hint="eastAsia" w:hAnsi="宋体"/>
                <w:snapToGrid/>
                <w:kern w:val="2"/>
              </w:rPr>
              <w:t>,统一使用json数据格式等。(</w:t>
            </w:r>
            <w:r>
              <w:rPr>
                <w:rFonts w:hAnsi="宋体"/>
                <w:snapToGrid/>
                <w:kern w:val="2"/>
              </w:rPr>
              <w:t>S1,T1)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p>
        </w:tc>
      </w:tr>
    </w:tbl>
    <w:p>
      <w:pPr>
        <w:pStyle w:val="35"/>
        <w:ind w:left="630" w:firstLine="420"/>
        <w:rPr>
          <w:sz w:val="21"/>
          <w:szCs w:val="21"/>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8"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lang w:val="en-US" w:eastAsia="zh-CN"/>
              </w:rPr>
              <w:t>I2</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系统支持QQ微信等第三方接口登录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互操作性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用户正常登录过程中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用户其他使用第三方接口登录,并授权登录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系统调用第三方接口允许用户登录，记录用户登录状态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接口管理</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w:t>
            </w:r>
            <w:r>
              <w:rPr>
                <w:rFonts w:hAnsi="宋体"/>
                <w:snapToGrid/>
                <w:kern w:val="2"/>
              </w:rPr>
              <w:t>1</w:t>
            </w: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Ansi="宋体" w:cs="宋体"/>
                <w:b/>
                <w:snapToGrid/>
                <w:color w:val="000000"/>
                <w:lang w:bidi="ar"/>
              </w:rPr>
              <w:t>解释</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使用第三方接口方便用户登录，减少登录操作流程。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p>
        </w:tc>
      </w:tr>
    </w:tbl>
    <w:p>
      <w:pPr>
        <w:pStyle w:val="2"/>
      </w:pPr>
      <w:bookmarkStart w:id="110" w:name="_Toc16457"/>
      <w:bookmarkStart w:id="111" w:name="_Toc534559456"/>
      <w:r>
        <w:rPr>
          <w:rFonts w:hint="eastAsia"/>
          <w:lang w:val="en-US" w:eastAsia="zh-CN"/>
        </w:rPr>
        <w:t>3</w:t>
      </w:r>
      <w:r>
        <w:rPr>
          <w:rFonts w:hint="eastAsia"/>
        </w:rPr>
        <w:t>软件系统架构设计</w:t>
      </w:r>
      <w:bookmarkEnd w:id="84"/>
      <w:bookmarkEnd w:id="85"/>
      <w:bookmarkEnd w:id="110"/>
      <w:bookmarkEnd w:id="111"/>
    </w:p>
    <w:p>
      <w:pPr>
        <w:pStyle w:val="3"/>
      </w:pPr>
      <w:bookmarkStart w:id="112" w:name="_Toc351540885"/>
      <w:bookmarkStart w:id="113" w:name="_Toc534559457"/>
      <w:bookmarkStart w:id="114" w:name="_Toc7542"/>
      <w:bookmarkStart w:id="115" w:name="_Toc351129586"/>
      <w:r>
        <w:rPr>
          <w:rFonts w:hint="eastAsia"/>
          <w:lang w:val="en-US" w:eastAsia="zh-CN"/>
        </w:rPr>
        <w:t>3.1</w:t>
      </w:r>
      <w:r>
        <w:rPr>
          <w:rFonts w:hint="eastAsia"/>
        </w:rPr>
        <w:t>系统分层架构视图</w:t>
      </w:r>
      <w:bookmarkEnd w:id="112"/>
      <w:bookmarkEnd w:id="113"/>
      <w:bookmarkEnd w:id="114"/>
      <w:bookmarkEnd w:id="115"/>
    </w:p>
    <w:p>
      <w:pPr>
        <w:pStyle w:val="35"/>
        <w:ind w:left="0" w:leftChars="0" w:firstLine="0" w:firstLineChars="0"/>
      </w:pPr>
      <w:r>
        <w:rPr>
          <w:rFonts w:hint="eastAsia"/>
        </w:rPr>
        <w:drawing>
          <wp:inline distT="0" distB="0" distL="0" distR="0">
            <wp:extent cx="5936615" cy="3954780"/>
            <wp:effectExtent l="0" t="0" r="6985" b="7620"/>
            <wp:docPr id="11" name="图片 11" descr="C:\Users\Zedom\AppData\Local\Microsoft\Windows\INetCache\Content.Word\架构图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edom\AppData\Local\Microsoft\Windows\INetCache\Content.Word\架构图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36615" cy="3954780"/>
                    </a:xfrm>
                    <a:prstGeom prst="rect">
                      <a:avLst/>
                    </a:prstGeom>
                    <a:noFill/>
                    <a:ln>
                      <a:noFill/>
                    </a:ln>
                  </pic:spPr>
                </pic:pic>
              </a:graphicData>
            </a:graphic>
          </wp:inline>
        </w:drawing>
      </w:r>
    </w:p>
    <w:p>
      <w:pPr>
        <w:pStyle w:val="35"/>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层级架构方面分为四层，应用展现层包括了展现给客户的功能，其中根据用户角色的不同分为了用户门户和管理员门户。</w:t>
      </w:r>
    </w:p>
    <w:p>
      <w:pPr>
        <w:pStyle w:val="35"/>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业务系统为后台的主要部分，实现了网站支持的各类服务和功能，包含帖子管理、课程管理等，并且通过利用框架集成或第三方集成的软件或工具包引入中间件，包括前后端用于约束接口和模拟数据的mock平台，后台框架集成的数据访问、日志及第三方服务管理。</w:t>
      </w:r>
    </w:p>
    <w:p>
      <w:pPr>
        <w:pStyle w:val="35"/>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数据资源层存储了网站所使用的数据、静态文件如图片、CSS、JavaScript函数库等，以及用于支持动态填充内容的网页模板。</w:t>
      </w:r>
    </w:p>
    <w:p>
      <w:pPr>
        <w:pStyle w:val="35"/>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基础设施层包含了服务器硬件、网络及操作系统等基础设施，考虑到方便性和易用性使用了第三方提供的云服务器平台。</w:t>
      </w:r>
    </w:p>
    <w:p>
      <w:pPr>
        <w:pStyle w:val="3"/>
      </w:pPr>
      <w:bookmarkStart w:id="116" w:name="_Toc351129587"/>
      <w:bookmarkStart w:id="117" w:name="_Toc351540886"/>
      <w:bookmarkStart w:id="118" w:name="_Toc21501"/>
      <w:bookmarkStart w:id="119" w:name="_Toc534559458"/>
      <w:r>
        <w:rPr>
          <w:rFonts w:hint="eastAsia"/>
          <w:lang w:val="en-US" w:eastAsia="zh-CN"/>
        </w:rPr>
        <w:t>3.2</w:t>
      </w:r>
      <w:r>
        <w:rPr>
          <w:rFonts w:hint="eastAsia"/>
        </w:rPr>
        <w:t>用例视图</w:t>
      </w:r>
      <w:bookmarkEnd w:id="116"/>
      <w:bookmarkEnd w:id="117"/>
      <w:bookmarkEnd w:id="118"/>
      <w:bookmarkEnd w:id="119"/>
    </w:p>
    <w:p>
      <w:pPr>
        <w:pStyle w:val="35"/>
        <w:ind w:left="630"/>
      </w:pPr>
      <w:r>
        <w:rPr>
          <w:rFonts w:hint="eastAsia"/>
        </w:rPr>
        <w:t xml:space="preserve">   </w:t>
      </w:r>
      <w:r>
        <w:rPr>
          <w:rFonts w:hint="eastAsia"/>
        </w:rPr>
        <w:drawing>
          <wp:inline distT="0" distB="0" distL="114300" distR="114300">
            <wp:extent cx="2967355" cy="7611110"/>
            <wp:effectExtent l="0" t="0" r="4445" b="8890"/>
            <wp:docPr id="2" name="图片 2" descr="系统用例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系统用例v3"/>
                    <pic:cNvPicPr>
                      <a:picLocks noChangeAspect="1"/>
                    </pic:cNvPicPr>
                  </pic:nvPicPr>
                  <pic:blipFill>
                    <a:blip r:embed="rId12"/>
                    <a:stretch>
                      <a:fillRect/>
                    </a:stretch>
                  </pic:blipFill>
                  <pic:spPr>
                    <a:xfrm>
                      <a:off x="0" y="0"/>
                      <a:ext cx="2968583" cy="7614635"/>
                    </a:xfrm>
                    <a:prstGeom prst="rect">
                      <a:avLst/>
                    </a:prstGeom>
                  </pic:spPr>
                </pic:pic>
              </a:graphicData>
            </a:graphic>
          </wp:inline>
        </w:drawing>
      </w:r>
      <w:r>
        <w:rPr>
          <w:rFonts w:hint="eastAsia"/>
        </w:rPr>
        <w:t xml:space="preserve"> </w:t>
      </w:r>
    </w:p>
    <w:p>
      <w:pPr>
        <w:pStyle w:val="3"/>
      </w:pPr>
      <w:bookmarkStart w:id="120" w:name="_Toc351540887"/>
      <w:bookmarkStart w:id="121" w:name="_Toc534559459"/>
      <w:bookmarkStart w:id="122" w:name="_Toc351129588"/>
      <w:bookmarkStart w:id="123" w:name="_Toc20272"/>
      <w:r>
        <w:rPr>
          <w:rFonts w:hint="eastAsia"/>
          <w:lang w:val="en-US" w:eastAsia="zh-CN"/>
        </w:rPr>
        <w:t>3.3</w:t>
      </w:r>
      <w:r>
        <w:rPr>
          <w:rFonts w:hint="eastAsia"/>
        </w:rPr>
        <w:t>逻辑视图</w:t>
      </w:r>
      <w:bookmarkEnd w:id="120"/>
      <w:bookmarkEnd w:id="121"/>
      <w:bookmarkEnd w:id="122"/>
      <w:bookmarkEnd w:id="123"/>
    </w:p>
    <w:p>
      <w:pPr>
        <w:pStyle w:val="35"/>
        <w:ind w:left="0" w:leftChars="0" w:firstLine="420" w:firstLineChars="200"/>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逻辑视图是架构设计中的核心视图。它展示在构架方面具有重要意义的设计元素。逻辑视图描述最重要的类、和这些类到包和子系统，再到层的组织形式。它还要描述最重要的用例实现，例如构架的动态方面。</w:t>
      </w:r>
    </w:p>
    <w:p>
      <w:pPr>
        <w:pStyle w:val="4"/>
      </w:pPr>
      <w:bookmarkStart w:id="124" w:name="_Toc9842"/>
      <w:r>
        <w:rPr>
          <w:rFonts w:hint="eastAsia"/>
        </w:rPr>
        <w:t>3.3.1逻辑架构图</w:t>
      </w:r>
      <w:bookmarkEnd w:id="124"/>
    </w:p>
    <w:p>
      <w:pPr>
        <w:pStyle w:val="35"/>
        <w:ind w:firstLine="0" w:firstLineChars="0"/>
      </w:pPr>
    </w:p>
    <w:p>
      <w:pPr>
        <w:pStyle w:val="35"/>
      </w:pPr>
      <w:r>
        <w:rPr>
          <w:rFonts w:hint="eastAsia"/>
        </w:rPr>
        <w:drawing>
          <wp:inline distT="0" distB="0" distL="0" distR="0">
            <wp:extent cx="5259070" cy="2014220"/>
            <wp:effectExtent l="0" t="0" r="13970" b="12700"/>
            <wp:docPr id="13" name="图片 13"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架构图"/>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59070" cy="2014220"/>
                    </a:xfrm>
                    <a:prstGeom prst="rect">
                      <a:avLst/>
                    </a:prstGeom>
                    <a:noFill/>
                    <a:ln>
                      <a:noFill/>
                    </a:ln>
                  </pic:spPr>
                </pic:pic>
              </a:graphicData>
            </a:graphic>
          </wp:inline>
        </w:drawing>
      </w:r>
    </w:p>
    <w:p>
      <w:pPr>
        <w:ind w:firstLine="420" w:firstLineChars="200"/>
        <w:rPr>
          <w:rFonts w:hint="eastAsia"/>
        </w:rPr>
      </w:pPr>
      <w:r>
        <w:rPr>
          <w:rFonts w:hint="eastAsia"/>
        </w:rPr>
        <w:t>系统的运行逻辑如图所示，客户端方面，用户从浏览器访问网站，控制器接收请求，根据请求是页面请求还是数据请求返回视图或对应的数据，若是请求数据，则通过框架集成的用于数据访问的模型来访问数据库。其中网页与控制器进行数据动态交互的方式为Ajax，页面动态响应的方式为JavaScript。后台方面利用thinkPHP框架集成的模型及多种功能类，后台基于apache网页服务器及centos7操作系统，数据库使用Mysql，框架本身已集成与MySQL进行交互，进行访问与读写数据操作的功能。</w:t>
      </w:r>
    </w:p>
    <w:p>
      <w:pPr>
        <w:pStyle w:val="4"/>
      </w:pPr>
      <w:bookmarkStart w:id="125" w:name="_Toc5775"/>
      <w:r>
        <w:rPr>
          <w:rFonts w:hint="eastAsia"/>
        </w:rPr>
        <w:t>3.3.2包图</w:t>
      </w:r>
      <w:bookmarkEnd w:id="125"/>
    </w:p>
    <w:p>
      <w:pPr>
        <w:pStyle w:val="35"/>
        <w:ind w:firstLine="0" w:firstLineChars="0"/>
      </w:pPr>
      <w:r>
        <w:drawing>
          <wp:inline distT="0" distB="0" distL="114300" distR="114300">
            <wp:extent cx="6404610" cy="4535170"/>
            <wp:effectExtent l="0" t="0" r="11430" b="6350"/>
            <wp:docPr id="10" name="图片 26"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6" descr="ClassDiagram1"/>
                    <pic:cNvPicPr>
                      <a:picLocks noChangeAspect="1"/>
                    </pic:cNvPicPr>
                  </pic:nvPicPr>
                  <pic:blipFill>
                    <a:blip r:embed="rId14"/>
                    <a:stretch>
                      <a:fillRect/>
                    </a:stretch>
                  </pic:blipFill>
                  <pic:spPr>
                    <a:xfrm>
                      <a:off x="0" y="0"/>
                      <a:ext cx="6404610" cy="4535170"/>
                    </a:xfrm>
                    <a:prstGeom prst="rect">
                      <a:avLst/>
                    </a:prstGeom>
                    <a:noFill/>
                    <a:ln w="9525">
                      <a:noFill/>
                    </a:ln>
                  </pic:spPr>
                </pic:pic>
              </a:graphicData>
            </a:graphic>
          </wp:inline>
        </w:drawing>
      </w:r>
    </w:p>
    <w:p>
      <w:pPr>
        <w:ind w:firstLine="420" w:firstLineChars="200"/>
        <w:rPr>
          <w:rFonts w:hint="eastAsia"/>
        </w:rPr>
      </w:pPr>
      <w:r>
        <w:rPr>
          <w:rFonts w:hint="eastAsia"/>
        </w:rPr>
        <w:t>如图所示，系统分为了四个包，分别是前端网页模板类、后台控制器类、模型类以及框架集成功能类。其中前端网页模板类包含各个网页模板，模板内部包含html、css以及JavaScript，可根据用户点击动态填充数据。后台控制器类接受页面请求并进行实际的业务处理，作为前端视图和模型的中间件。模型类为连接数据库对应表的类，每个类对应了数据库的一个表，以此达到方便快速进行数据读写的目的。框架集成功能类包含了后台框架thinkPHP本身集成的功能类，如记录用户会话的Session类，数据库整体访问的Db类，模型类的抽象父类Model类，以及框架内部实现的用于数据库操作的DatabaseOperate类。</w:t>
      </w:r>
    </w:p>
    <w:p>
      <w:pPr>
        <w:pStyle w:val="4"/>
      </w:pPr>
      <w:bookmarkStart w:id="126" w:name="_Toc13117"/>
      <w:r>
        <w:rPr>
          <w:rFonts w:hint="eastAsia"/>
        </w:rPr>
        <w:t>3.3.3类图</w:t>
      </w:r>
      <w:bookmarkEnd w:id="126"/>
    </w:p>
    <w:p>
      <w:pPr>
        <w:pStyle w:val="35"/>
      </w:pPr>
      <w:r>
        <w:drawing>
          <wp:inline distT="0" distB="0" distL="0" distR="0">
            <wp:extent cx="5943600" cy="5731510"/>
            <wp:effectExtent l="0" t="0" r="0"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5732091"/>
                    </a:xfrm>
                    <a:prstGeom prst="rect">
                      <a:avLst/>
                    </a:prstGeom>
                    <a:noFill/>
                    <a:ln>
                      <a:noFill/>
                    </a:ln>
                  </pic:spPr>
                </pic:pic>
              </a:graphicData>
            </a:graphic>
          </wp:inline>
        </w:drawing>
      </w:r>
    </w:p>
    <w:p>
      <w:pPr>
        <w:ind w:firstLine="420" w:firstLineChars="200"/>
        <w:rPr>
          <w:rFonts w:hint="eastAsia"/>
        </w:rPr>
      </w:pPr>
      <w:r>
        <w:rPr>
          <w:rFonts w:hint="eastAsia"/>
        </w:rPr>
        <w:t>如图所示，类图详细记录了包含的类以及类与类之间的交互。鉴于该项目是基于MVC的网站，因此类之间的关系以依赖为主，辅以少量的继承关系。</w:t>
      </w:r>
    </w:p>
    <w:p>
      <w:pPr>
        <w:pStyle w:val="4"/>
      </w:pPr>
      <w:bookmarkStart w:id="127" w:name="_Toc27157"/>
      <w:r>
        <w:rPr>
          <w:rFonts w:hint="eastAsia"/>
        </w:rPr>
        <w:t>3.3.4状态图</w:t>
      </w:r>
      <w:bookmarkEnd w:id="127"/>
    </w:p>
    <w:p>
      <w:r>
        <w:rPr>
          <w:rFonts w:hint="eastAsia"/>
        </w:rPr>
        <w:t>系统状态图：</w:t>
      </w:r>
    </w:p>
    <w:p>
      <w:pPr>
        <w:pStyle w:val="35"/>
      </w:pPr>
      <w:r>
        <w:rPr>
          <w:rFonts w:hint="eastAsia"/>
        </w:rPr>
        <w:drawing>
          <wp:inline distT="0" distB="0" distL="0" distR="0">
            <wp:extent cx="5271770" cy="2767330"/>
            <wp:effectExtent l="0" t="0" r="1270" b="6350"/>
            <wp:docPr id="14"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8" descr="8648427599684052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1770" cy="2767330"/>
                    </a:xfrm>
                    <a:prstGeom prst="rect">
                      <a:avLst/>
                    </a:prstGeom>
                    <a:noFill/>
                    <a:ln>
                      <a:noFill/>
                    </a:ln>
                  </pic:spPr>
                </pic:pic>
              </a:graphicData>
            </a:graphic>
          </wp:inline>
        </w:drawing>
      </w:r>
    </w:p>
    <w:p>
      <w:r>
        <w:rPr>
          <w:rFonts w:hint="eastAsia"/>
        </w:rPr>
        <w:t>课程管理状态图：</w:t>
      </w:r>
    </w:p>
    <w:p>
      <w:pPr>
        <w:pStyle w:val="35"/>
      </w:pPr>
      <w:r>
        <w:rPr>
          <w:rFonts w:hint="eastAsia"/>
        </w:rPr>
        <w:drawing>
          <wp:inline distT="0" distB="0" distL="0" distR="0">
            <wp:extent cx="4147185" cy="2249805"/>
            <wp:effectExtent l="0" t="0" r="13335" b="5715"/>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6" descr="添加课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147185" cy="2249805"/>
                    </a:xfrm>
                    <a:prstGeom prst="rect">
                      <a:avLst/>
                    </a:prstGeom>
                    <a:noFill/>
                    <a:ln>
                      <a:noFill/>
                    </a:ln>
                  </pic:spPr>
                </pic:pic>
              </a:graphicData>
            </a:graphic>
          </wp:inline>
        </w:drawing>
      </w:r>
    </w:p>
    <w:p>
      <w:pPr>
        <w:pStyle w:val="3"/>
      </w:pPr>
      <w:bookmarkStart w:id="128" w:name="_Toc25363"/>
      <w:bookmarkStart w:id="129" w:name="_Toc534559460"/>
      <w:bookmarkStart w:id="130" w:name="_Toc351129589"/>
      <w:bookmarkStart w:id="131" w:name="_Toc351540888"/>
      <w:r>
        <w:rPr>
          <w:rFonts w:hint="eastAsia"/>
          <w:lang w:val="en-US" w:eastAsia="zh-CN"/>
        </w:rPr>
        <w:t>3.4</w:t>
      </w:r>
      <w:r>
        <w:rPr>
          <w:rFonts w:hint="eastAsia"/>
        </w:rPr>
        <w:t>部署视图</w:t>
      </w:r>
      <w:bookmarkEnd w:id="128"/>
      <w:bookmarkEnd w:id="129"/>
      <w:bookmarkEnd w:id="130"/>
      <w:bookmarkEnd w:id="131"/>
    </w:p>
    <w:p>
      <w:pPr>
        <w:rPr>
          <w:rFonts w:hint="eastAsia"/>
        </w:rPr>
      </w:pPr>
      <w:r>
        <w:rPr>
          <w:rFonts w:hint="eastAsia"/>
        </w:rPr>
        <w:drawing>
          <wp:inline distT="0" distB="0" distL="114300" distR="114300">
            <wp:extent cx="5270500" cy="3197860"/>
            <wp:effectExtent l="0" t="0" r="0" b="0"/>
            <wp:docPr id="15" name="图片 1" descr="物理架构图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物理架构图v4"/>
                    <pic:cNvPicPr>
                      <a:picLocks noChangeAspect="1"/>
                    </pic:cNvPicPr>
                  </pic:nvPicPr>
                  <pic:blipFill>
                    <a:blip r:embed="rId18"/>
                    <a:stretch>
                      <a:fillRect/>
                    </a:stretch>
                  </pic:blipFill>
                  <pic:spPr>
                    <a:xfrm>
                      <a:off x="0" y="0"/>
                      <a:ext cx="5270500" cy="3197860"/>
                    </a:xfrm>
                    <a:prstGeom prst="rect">
                      <a:avLst/>
                    </a:prstGeom>
                    <a:noFill/>
                    <a:ln w="9525">
                      <a:noFill/>
                    </a:ln>
                  </pic:spPr>
                </pic:pic>
              </a:graphicData>
            </a:graphic>
          </wp:inline>
        </w:drawing>
      </w:r>
    </w:p>
    <w:p>
      <w:pPr>
        <w:pStyle w:val="3"/>
        <w:rPr>
          <w:rFonts w:hint="eastAsia"/>
          <w:lang w:val="en-US" w:eastAsia="zh-CN"/>
        </w:rPr>
      </w:pPr>
      <w:bookmarkStart w:id="132" w:name="_Toc4855"/>
      <w:r>
        <w:rPr>
          <w:rFonts w:hint="eastAsia"/>
          <w:lang w:val="en-US" w:eastAsia="zh-CN"/>
        </w:rPr>
        <w:t>3.5进程视图</w:t>
      </w:r>
      <w:bookmarkEnd w:id="132"/>
    </w:p>
    <w:p>
      <w:pPr>
        <w:rPr>
          <w:rFonts w:hint="eastAsia"/>
          <w:lang w:val="en-US" w:eastAsia="zh-CN"/>
        </w:rPr>
      </w:pPr>
      <w:r>
        <w:rPr>
          <w:rFonts w:hint="eastAsia"/>
          <w:lang w:val="en-US" w:eastAsia="zh-CN"/>
        </w:rPr>
        <w:object>
          <v:shape id="_x0000_i1025" o:spt="75" type="#_x0000_t75" style="height:175pt;width:436.1pt;" o:ole="t" filled="f" o:preferrelative="t" stroked="f" coordsize="21600,21600">
            <v:path/>
            <v:fill on="f" focussize="0,0"/>
            <v:stroke on="f"/>
            <v:imagedata r:id="rId20" o:title=""/>
            <o:lock v:ext="edit" aspectratio="f"/>
            <w10:wrap type="none"/>
            <w10:anchorlock/>
          </v:shape>
          <o:OLEObject Type="Embed" ProgID="Visio.Drawing.15" ShapeID="_x0000_i1025" DrawAspect="Content" ObjectID="_1468075725" r:id="rId19">
            <o:LockedField>false</o:LockedField>
          </o:OLEObject>
        </w:object>
      </w:r>
    </w:p>
    <w:p>
      <w:pPr>
        <w:rPr>
          <w:rFonts w:hint="eastAsia"/>
          <w:lang w:val="en-US" w:eastAsia="zh-CN"/>
        </w:rPr>
      </w:pPr>
      <w:r>
        <w:rPr>
          <w:rFonts w:hint="eastAsia"/>
          <w:lang w:val="en-US" w:eastAsia="zh-CN"/>
        </w:rPr>
        <w:object>
          <v:shape id="_x0000_i1026" o:spt="75" type="#_x0000_t75" style="height:220.9pt;width:435.8pt;" o:ole="t" filled="f" o:preferrelative="t" stroked="f" coordsize="21600,21600">
            <v:path/>
            <v:fill on="f" focussize="0,0"/>
            <v:stroke on="f"/>
            <v:imagedata r:id="rId22" o:title=""/>
            <o:lock v:ext="edit" aspectratio="f"/>
            <w10:wrap type="none"/>
            <w10:anchorlock/>
          </v:shape>
          <o:OLEObject Type="Embed" ProgID="Visio.Drawing.15" ShapeID="_x0000_i1026" DrawAspect="Content" ObjectID="_1468075726" r:id="rId21">
            <o:LockedField>false</o:LockedField>
          </o:OLEObject>
        </w:object>
      </w:r>
    </w:p>
    <w:p>
      <w:pPr>
        <w:keepNext w:val="0"/>
        <w:keepLines w:val="0"/>
        <w:widowControl/>
        <w:suppressLineNumbers w:val="0"/>
        <w:shd w:val="clear" w:fill="FFFFFF"/>
        <w:spacing w:after="180" w:afterAutospacing="0" w:line="288" w:lineRule="atLeast"/>
        <w:ind w:firstLine="420" w:firstLineChars="200"/>
        <w:jc w:val="left"/>
        <w:rPr>
          <w:rFonts w:hint="eastAsia"/>
          <w:lang w:val="en-US" w:eastAsia="zh-CN"/>
        </w:rPr>
      </w:pPr>
      <w:r>
        <w:rPr>
          <w:rFonts w:hint="eastAsia"/>
          <w:lang w:val="en-US" w:eastAsia="zh-CN"/>
        </w:rPr>
        <w:t>本系统前后端数据交换应用Ajax开发。</w:t>
      </w:r>
      <w:r>
        <w:rPr>
          <w:rFonts w:hint="default"/>
          <w:lang w:val="en-US" w:eastAsia="zh-CN"/>
        </w:rPr>
        <w:t>Ajax 是一种用于创建快速动态网页的技术。Ajax 是一种在无需重新加载整个网页的情况下，能够更新部分网页的技术。通过在后台与服务器进行少量数据交换，Ajax 可以使网页实现异步更新。这意味着可以在不重新加载整个网页的情况下，对网页的某部分进行更新。</w:t>
      </w:r>
      <w:r>
        <w:rPr>
          <w:rFonts w:hint="eastAsia"/>
          <w:lang w:val="en-US" w:eastAsia="zh-CN"/>
        </w:rPr>
        <w:t>Ajax 即“</w:t>
      </w:r>
      <w:r>
        <w:rPr>
          <w:rFonts w:hint="default"/>
          <w:lang w:val="en-US" w:eastAsia="zh-CN"/>
        </w:rPr>
        <w:t>Asynchronous Javascript And XML”（异步 JavaScript 和 XML），是指一种创建交互式</w:t>
      </w:r>
      <w:r>
        <w:rPr>
          <w:rFonts w:hint="default"/>
          <w:lang w:val="en-US" w:eastAsia="zh-CN"/>
        </w:rPr>
        <w:fldChar w:fldCharType="begin"/>
      </w:r>
      <w:r>
        <w:rPr>
          <w:rFonts w:hint="default"/>
          <w:lang w:val="en-US" w:eastAsia="zh-CN"/>
        </w:rPr>
        <w:instrText xml:space="preserve"> HYPERLINK "https://baike.baidu.com/item/%E7%BD%91%E9%A1%B5/99347" \t "https://baike.baidu.com/item/ajax/_blank" </w:instrText>
      </w:r>
      <w:r>
        <w:rPr>
          <w:rFonts w:hint="default"/>
          <w:lang w:val="en-US" w:eastAsia="zh-CN"/>
        </w:rPr>
        <w:fldChar w:fldCharType="separate"/>
      </w:r>
      <w:r>
        <w:rPr>
          <w:rFonts w:hint="default"/>
          <w:lang w:val="en-US" w:eastAsia="zh-CN"/>
        </w:rPr>
        <w:t>网页</w:t>
      </w:r>
      <w:r>
        <w:rPr>
          <w:rFonts w:hint="default"/>
          <w:lang w:val="en-US" w:eastAsia="zh-CN"/>
        </w:rPr>
        <w:fldChar w:fldCharType="end"/>
      </w:r>
      <w:r>
        <w:rPr>
          <w:rFonts w:hint="default"/>
          <w:lang w:val="en-US" w:eastAsia="zh-CN"/>
        </w:rPr>
        <w:t>应用的网页开发技术。</w:t>
      </w:r>
      <w:r>
        <w:rPr>
          <w:rFonts w:hint="eastAsia"/>
          <w:lang w:val="en-US" w:eastAsia="zh-CN"/>
        </w:rPr>
        <w:t>Ajax的原理简单来说通过</w:t>
      </w:r>
      <w:r>
        <w:rPr>
          <w:rFonts w:hint="default"/>
          <w:lang w:val="en-US" w:eastAsia="zh-CN"/>
        </w:rPr>
        <w:t>XmlHttpRequest对象来向服务器发异步请求，从服务器获得数据，然后用javascript来操作DOM而更新页面。这其中最关键的一步就是从服务器获得请求数据。</w:t>
      </w:r>
      <w:r>
        <w:rPr>
          <w:rFonts w:hint="eastAsia"/>
          <w:lang w:val="en-US" w:eastAsia="zh-CN"/>
        </w:rPr>
        <w:t>XMLHttpRequest是ajax的核心机制，它是在IE5中首先引入的，是一种支持异步请求的技术。简单的说，也就是javascript可以及时向服务器提出请求和处理响应，而不阻塞用户。达到无刷新的效果。</w:t>
      </w:r>
    </w:p>
    <w:p>
      <w:pPr>
        <w:pStyle w:val="3"/>
        <w:rPr>
          <w:rFonts w:hint="eastAsia"/>
        </w:rPr>
      </w:pPr>
      <w:bookmarkStart w:id="133" w:name="_Toc6242"/>
      <w:bookmarkStart w:id="134" w:name="_Toc534559461"/>
      <w:r>
        <w:rPr>
          <w:rFonts w:hint="eastAsia"/>
          <w:lang w:val="en-US" w:eastAsia="zh-CN"/>
        </w:rPr>
        <w:t>3.6</w:t>
      </w:r>
      <w:r>
        <w:rPr>
          <w:rFonts w:hint="eastAsia"/>
        </w:rPr>
        <w:t>开发视图</w:t>
      </w:r>
      <w:bookmarkEnd w:id="133"/>
      <w:bookmarkEnd w:id="134"/>
    </w:p>
    <w:p>
      <w:pPr>
        <w:pStyle w:val="4"/>
        <w:rPr>
          <w:rFonts w:hint="eastAsia"/>
          <w:lang w:val="en-US" w:eastAsia="zh-CN"/>
        </w:rPr>
      </w:pPr>
      <w:bookmarkStart w:id="135" w:name="_Toc22476"/>
      <w:r>
        <w:rPr>
          <w:rFonts w:hint="eastAsia"/>
          <w:lang w:val="en-US" w:eastAsia="zh-CN"/>
        </w:rPr>
        <w:t>3.6.1构件图</w:t>
      </w:r>
      <w:bookmarkEnd w:id="135"/>
    </w:p>
    <w:p>
      <w:pPr>
        <w:rPr>
          <w:rFonts w:hint="eastAsia"/>
          <w:lang w:val="en-US" w:eastAsia="zh-CN"/>
        </w:rPr>
      </w:pPr>
      <w:r>
        <w:rPr>
          <w:rFonts w:hint="eastAsia"/>
          <w:lang w:val="en-US" w:eastAsia="zh-CN"/>
        </w:rPr>
        <w:drawing>
          <wp:inline distT="0" distB="0" distL="114300" distR="114300">
            <wp:extent cx="5539105" cy="3342640"/>
            <wp:effectExtent l="0" t="0" r="8255" b="10160"/>
            <wp:docPr id="16" name="图片 16" descr="22baeea5d03388acf90b8c999247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2baeea5d03388acf90b8c999247eed"/>
                    <pic:cNvPicPr>
                      <a:picLocks noChangeAspect="1"/>
                    </pic:cNvPicPr>
                  </pic:nvPicPr>
                  <pic:blipFill>
                    <a:blip r:embed="rId23"/>
                    <a:stretch>
                      <a:fillRect/>
                    </a:stretch>
                  </pic:blipFill>
                  <pic:spPr>
                    <a:xfrm>
                      <a:off x="0" y="0"/>
                      <a:ext cx="5539105" cy="3342640"/>
                    </a:xfrm>
                    <a:prstGeom prst="rect">
                      <a:avLst/>
                    </a:prstGeom>
                  </pic:spPr>
                </pic:pic>
              </a:graphicData>
            </a:graphic>
          </wp:inline>
        </w:drawing>
      </w:r>
    </w:p>
    <w:p>
      <w:pPr>
        <w:pStyle w:val="4"/>
      </w:pPr>
      <w:bookmarkStart w:id="136" w:name="_Toc15805"/>
      <w:r>
        <w:rPr>
          <w:rFonts w:hint="eastAsia"/>
        </w:rPr>
        <w:t>3.</w:t>
      </w:r>
      <w:r>
        <w:rPr>
          <w:rFonts w:hint="eastAsia"/>
          <w:lang w:val="en-US" w:eastAsia="zh-CN"/>
        </w:rPr>
        <w:t>6</w:t>
      </w:r>
      <w:r>
        <w:rPr>
          <w:rFonts w:hint="eastAsia"/>
        </w:rPr>
        <w:t>.</w:t>
      </w:r>
      <w:r>
        <w:rPr>
          <w:rFonts w:hint="eastAsia"/>
          <w:lang w:val="en-US" w:eastAsia="zh-CN"/>
        </w:rPr>
        <w:t>2</w:t>
      </w:r>
      <w:r>
        <w:rPr>
          <w:rFonts w:hint="eastAsia"/>
        </w:rPr>
        <w:t>如何保持架构与代码的一致性</w:t>
      </w:r>
      <w:bookmarkEnd w:id="136"/>
    </w:p>
    <w:p>
      <w:pPr>
        <w:numPr>
          <w:ilvl w:val="0"/>
          <w:numId w:val="0"/>
        </w:numPr>
        <w:ind w:firstLine="482" w:firstLineChars="200"/>
        <w:rPr>
          <w:b/>
          <w:bCs/>
          <w:sz w:val="24"/>
          <w:szCs w:val="32"/>
        </w:rPr>
      </w:pPr>
      <w:r>
        <w:rPr>
          <w:rFonts w:hint="eastAsia"/>
          <w:b/>
          <w:bCs/>
          <w:sz w:val="24"/>
          <w:szCs w:val="32"/>
          <w:lang w:val="en-US" w:eastAsia="zh-CN"/>
        </w:rPr>
        <w:t>一、</w:t>
      </w:r>
      <w:r>
        <w:rPr>
          <w:rFonts w:hint="eastAsia"/>
          <w:b/>
          <w:bCs/>
          <w:sz w:val="24"/>
          <w:szCs w:val="32"/>
        </w:rPr>
        <w:t>将设计嵌入代码</w:t>
      </w:r>
    </w:p>
    <w:p>
      <w:pPr>
        <w:ind w:firstLine="420" w:firstLineChars="200"/>
        <w:rPr>
          <w:rFonts w:hint="eastAsia"/>
        </w:rPr>
      </w:pPr>
      <w:r>
        <w:rPr>
          <w:rFonts w:hint="eastAsia"/>
        </w:rPr>
        <w:t>将架构设计中产生的约束以注释形式写入代码中，使后续开发者能够轻易获取、理解架构设计。</w:t>
      </w:r>
    </w:p>
    <w:p>
      <w:pPr>
        <w:numPr>
          <w:ilvl w:val="0"/>
          <w:numId w:val="0"/>
        </w:numPr>
        <w:ind w:firstLine="482" w:firstLineChars="200"/>
        <w:rPr>
          <w:b/>
          <w:bCs/>
          <w:sz w:val="24"/>
          <w:szCs w:val="32"/>
        </w:rPr>
      </w:pPr>
      <w:r>
        <w:rPr>
          <w:rFonts w:hint="eastAsia"/>
          <w:b/>
          <w:bCs/>
          <w:sz w:val="24"/>
          <w:szCs w:val="32"/>
          <w:lang w:val="en-US" w:eastAsia="zh-CN"/>
        </w:rPr>
        <w:t>二、</w:t>
      </w:r>
      <w:r>
        <w:rPr>
          <w:rFonts w:hint="eastAsia"/>
          <w:b/>
          <w:bCs/>
          <w:sz w:val="24"/>
          <w:szCs w:val="32"/>
        </w:rPr>
        <w:t>框架</w:t>
      </w:r>
    </w:p>
    <w:p>
      <w:pPr>
        <w:ind w:firstLine="420" w:firstLineChars="200"/>
        <w:rPr>
          <w:rFonts w:hint="eastAsia"/>
        </w:rPr>
      </w:pPr>
      <w:r>
        <w:rPr>
          <w:rFonts w:hint="eastAsia"/>
        </w:rPr>
        <w:t>框架是围绕特定主题组织的可重用的一组类。</w:t>
      </w:r>
    </w:p>
    <w:p>
      <w:pPr>
        <w:ind w:firstLine="420" w:firstLineChars="200"/>
        <w:rPr>
          <w:rFonts w:hint="eastAsia"/>
        </w:rPr>
      </w:pPr>
      <w:r>
        <w:rPr>
          <w:rFonts w:hint="eastAsia"/>
        </w:rPr>
        <w:t>后台使用ThinkPHP框架，详见后端框架复用计划（详细设计文档）。</w:t>
      </w:r>
    </w:p>
    <w:p>
      <w:pPr>
        <w:ind w:firstLine="420" w:firstLineChars="200"/>
        <w:rPr>
          <w:rFonts w:hint="eastAsia"/>
        </w:rPr>
      </w:pPr>
      <w:r>
        <w:rPr>
          <w:rFonts w:hint="eastAsia"/>
        </w:rPr>
        <w:t>前端使用Bootstrap框架，详见前端框架复用计划（详细设计文档）。</w:t>
      </w:r>
    </w:p>
    <w:p>
      <w:pPr>
        <w:numPr>
          <w:ilvl w:val="0"/>
          <w:numId w:val="0"/>
        </w:numPr>
        <w:ind w:firstLine="482" w:firstLineChars="200"/>
        <w:rPr>
          <w:b/>
          <w:bCs/>
          <w:sz w:val="24"/>
          <w:szCs w:val="32"/>
        </w:rPr>
      </w:pPr>
      <w:r>
        <w:rPr>
          <w:rFonts w:hint="eastAsia"/>
          <w:b/>
          <w:bCs/>
          <w:sz w:val="24"/>
          <w:szCs w:val="32"/>
          <w:lang w:val="en-US" w:eastAsia="zh-CN"/>
        </w:rPr>
        <w:t>三、</w:t>
      </w:r>
      <w:r>
        <w:rPr>
          <w:rFonts w:hint="eastAsia"/>
          <w:b/>
          <w:bCs/>
          <w:sz w:val="24"/>
          <w:szCs w:val="32"/>
        </w:rPr>
        <w:t>使用代码模板</w:t>
      </w:r>
    </w:p>
    <w:p>
      <w:pPr>
        <w:ind w:firstLine="420" w:firstLineChars="200"/>
        <w:rPr>
          <w:rFonts w:hint="eastAsia"/>
        </w:rPr>
      </w:pPr>
      <w:r>
        <w:rPr>
          <w:rFonts w:hint="eastAsia"/>
        </w:rPr>
        <w:t>Ajax模板具有统一的代码格式，给view组件提供了访问Controller组件的接</w:t>
      </w:r>
      <w:r>
        <w:rPr>
          <w:rFonts w:hint="eastAsia"/>
        </w:rPr>
        <w:tab/>
      </w:r>
      <w:r>
        <w:rPr>
          <w:rFonts w:hint="eastAsia"/>
        </w:rPr>
        <w:t>口。</w:t>
      </w:r>
    </w:p>
    <w:p>
      <w:pPr>
        <w:ind w:firstLine="420" w:firstLineChars="200"/>
        <w:rPr>
          <w:rFonts w:hint="eastAsia"/>
        </w:rPr>
      </w:pPr>
      <w:r>
        <w:rPr>
          <w:rFonts w:hint="eastAsia"/>
        </w:rPr>
        <w:t>使用Ajax模板给我们带来了一下便利：</w:t>
      </w:r>
    </w:p>
    <w:p>
      <w:pPr>
        <w:ind w:firstLine="420" w:firstLineChars="200"/>
        <w:rPr>
          <w:rFonts w:hint="eastAsia"/>
        </w:rPr>
      </w:pPr>
      <w:r>
        <w:rPr>
          <w:rFonts w:hint="eastAsia"/>
        </w:rPr>
        <w:t>·具有类似属性的组件以类似的方式运行。</w:t>
      </w:r>
    </w:p>
    <w:p>
      <w:pPr>
        <w:ind w:firstLine="420" w:firstLineChars="200"/>
        <w:rPr>
          <w:rFonts w:hint="eastAsia"/>
        </w:rPr>
      </w:pPr>
      <w:r>
        <w:rPr>
          <w:rFonts w:hint="eastAsia"/>
        </w:rPr>
        <w:t>·模板只需要调试一次。</w:t>
      </w:r>
    </w:p>
    <w:p>
      <w:pPr>
        <w:ind w:firstLine="420" w:firstLineChars="200"/>
        <w:rPr>
          <w:rFonts w:hint="eastAsia"/>
        </w:rPr>
      </w:pPr>
      <w:r>
        <w:rPr>
          <w:rFonts w:hint="eastAsia"/>
        </w:rPr>
        <w:t>·复杂的部分可以由技术人员完成并交给技术水平较低的人员。</w:t>
      </w:r>
    </w:p>
    <w:p>
      <w:pPr>
        <w:numPr>
          <w:ilvl w:val="0"/>
          <w:numId w:val="0"/>
        </w:numPr>
        <w:ind w:firstLine="482" w:firstLineChars="200"/>
        <w:rPr>
          <w:b/>
          <w:bCs/>
          <w:sz w:val="24"/>
          <w:szCs w:val="32"/>
        </w:rPr>
      </w:pPr>
      <w:r>
        <w:rPr>
          <w:rFonts w:hint="eastAsia"/>
          <w:b/>
          <w:bCs/>
          <w:sz w:val="24"/>
          <w:szCs w:val="32"/>
          <w:lang w:val="en-US" w:eastAsia="zh-CN"/>
        </w:rPr>
        <w:t>四、</w:t>
      </w:r>
      <w:r>
        <w:rPr>
          <w:rFonts w:hint="eastAsia"/>
          <w:b/>
          <w:bCs/>
          <w:sz w:val="24"/>
          <w:szCs w:val="32"/>
        </w:rPr>
        <w:t>保持代码和架构一致</w:t>
      </w:r>
    </w:p>
    <w:p>
      <w:pPr>
        <w:ind w:firstLine="420" w:firstLineChars="200"/>
        <w:rPr>
          <w:rFonts w:hint="eastAsia"/>
        </w:rPr>
      </w:pPr>
      <w:r>
        <w:rPr>
          <w:rFonts w:hint="eastAsia"/>
        </w:rPr>
        <w:t>1、发生架构侵蚀时，将相应文档标志为过期，增加剩余部分文档的可信度。</w:t>
      </w:r>
    </w:p>
    <w:p>
      <w:pPr>
        <w:ind w:firstLine="420" w:firstLineChars="200"/>
        <w:rPr>
          <w:rFonts w:hint="eastAsia"/>
        </w:rPr>
      </w:pPr>
      <w:r>
        <w:rPr>
          <w:rFonts w:hint="eastAsia"/>
        </w:rPr>
        <w:t>2、定期修改文档，使架构与代码保持同步、一致。</w:t>
      </w:r>
    </w:p>
    <w:p>
      <w:pPr>
        <w:pStyle w:val="35"/>
        <w:ind w:firstLine="0" w:firstLineChars="0"/>
      </w:pPr>
    </w:p>
    <w:bookmarkEnd w:id="38"/>
    <w:p>
      <w:pPr>
        <w:pStyle w:val="2"/>
      </w:pPr>
      <w:bookmarkStart w:id="137" w:name="_Toc534559462"/>
      <w:bookmarkStart w:id="138" w:name="_Toc351540891"/>
      <w:bookmarkStart w:id="139" w:name="_Toc351129592"/>
      <w:bookmarkStart w:id="140" w:name="_Toc9679"/>
      <w:r>
        <w:rPr>
          <w:rFonts w:hint="eastAsia"/>
          <w:lang w:val="en-US" w:eastAsia="zh-CN"/>
        </w:rPr>
        <w:t>4</w:t>
      </w:r>
      <w:r>
        <w:rPr>
          <w:rFonts w:hint="eastAsia"/>
        </w:rPr>
        <w:t>关键技术设计</w:t>
      </w:r>
      <w:bookmarkEnd w:id="137"/>
      <w:bookmarkEnd w:id="138"/>
      <w:bookmarkEnd w:id="139"/>
      <w:bookmarkEnd w:id="140"/>
    </w:p>
    <w:p>
      <w:pPr>
        <w:pStyle w:val="3"/>
      </w:pPr>
      <w:bookmarkStart w:id="141" w:name="_Toc351540892"/>
      <w:bookmarkStart w:id="142" w:name="_Toc351129593"/>
      <w:bookmarkStart w:id="143" w:name="_Toc534559463"/>
      <w:bookmarkStart w:id="144" w:name="_Toc19614"/>
      <w:r>
        <w:rPr>
          <w:rFonts w:hint="eastAsia"/>
          <w:lang w:val="en-US" w:eastAsia="zh-CN"/>
        </w:rPr>
        <w:t>4.1</w:t>
      </w:r>
      <w:r>
        <w:rPr>
          <w:rFonts w:hint="eastAsia"/>
        </w:rPr>
        <w:t>公共构件设计</w:t>
      </w:r>
      <w:bookmarkEnd w:id="141"/>
      <w:bookmarkEnd w:id="142"/>
      <w:bookmarkEnd w:id="143"/>
      <w:bookmarkEnd w:id="144"/>
    </w:p>
    <w:p>
      <w:pPr>
        <w:pStyle w:val="4"/>
      </w:pPr>
      <w:bookmarkStart w:id="145" w:name="_Toc29967"/>
      <w:r>
        <w:rPr>
          <w:rFonts w:hint="eastAsia"/>
        </w:rPr>
        <w:t>4.1.1构件描述</w:t>
      </w:r>
      <w:bookmarkEnd w:id="145"/>
    </w:p>
    <w:p>
      <w:pPr>
        <w:numPr>
          <w:ilvl w:val="0"/>
          <w:numId w:val="0"/>
        </w:numPr>
        <w:ind w:firstLine="562" w:firstLineChars="200"/>
        <w:rPr>
          <w:b/>
          <w:bCs/>
          <w:sz w:val="28"/>
          <w:szCs w:val="36"/>
        </w:rPr>
      </w:pPr>
      <w:r>
        <w:rPr>
          <w:rFonts w:hint="eastAsia"/>
          <w:b/>
          <w:bCs/>
          <w:sz w:val="28"/>
          <w:szCs w:val="36"/>
          <w:lang w:val="en-US" w:eastAsia="zh-CN"/>
        </w:rPr>
        <w:t>1、</w:t>
      </w:r>
      <w:r>
        <w:rPr>
          <w:rFonts w:hint="eastAsia"/>
          <w:b/>
          <w:bCs/>
          <w:sz w:val="28"/>
          <w:szCs w:val="36"/>
        </w:rPr>
        <w:t>Db构件</w:t>
      </w:r>
    </w:p>
    <w:p>
      <w:pPr>
        <w:ind w:firstLine="420" w:firstLineChars="200"/>
        <w:rPr>
          <w:rFonts w:hint="eastAsia"/>
        </w:rPr>
      </w:pPr>
      <w:r>
        <w:rPr>
          <w:rFonts w:hint="eastAsia"/>
        </w:rPr>
        <w:t>Db构件位于MVC架构模式的Model组件，用于为多个视图提供数据。由于应用于Model的代码只需写一次就可以被多个视图重用，所以减少了代码的重复性。</w:t>
      </w:r>
    </w:p>
    <w:p>
      <w:pPr>
        <w:numPr>
          <w:ilvl w:val="0"/>
          <w:numId w:val="0"/>
        </w:numPr>
        <w:ind w:firstLine="562" w:firstLineChars="200"/>
        <w:rPr>
          <w:b/>
          <w:bCs/>
          <w:sz w:val="28"/>
          <w:szCs w:val="28"/>
        </w:rPr>
      </w:pPr>
      <w:r>
        <w:rPr>
          <w:rFonts w:hint="eastAsia"/>
          <w:b/>
          <w:bCs/>
          <w:sz w:val="28"/>
          <w:szCs w:val="28"/>
          <w:lang w:val="en-US" w:eastAsia="zh-CN"/>
        </w:rPr>
        <w:t>2、</w:t>
      </w:r>
      <w:r>
        <w:rPr>
          <w:rFonts w:hint="eastAsia"/>
          <w:b/>
          <w:bCs/>
          <w:sz w:val="28"/>
          <w:szCs w:val="28"/>
        </w:rPr>
        <w:t>课程视图模板</w:t>
      </w:r>
    </w:p>
    <w:p>
      <w:pPr>
        <w:ind w:firstLine="420" w:firstLineChars="200"/>
        <w:rPr>
          <w:rFonts w:hint="eastAsia"/>
        </w:rPr>
      </w:pPr>
      <w:r>
        <w:rPr>
          <w:rFonts w:hint="eastAsia"/>
        </w:rPr>
        <w:t>课程视图模板位于MVC架构模式中的View组件。该视图模板使用推迟绑定策略，在运行时动态加载课程内容，提高了代码的可重用性。</w:t>
      </w:r>
    </w:p>
    <w:p>
      <w:pPr>
        <w:numPr>
          <w:ilvl w:val="0"/>
          <w:numId w:val="0"/>
        </w:numPr>
        <w:ind w:firstLine="562" w:firstLineChars="200"/>
        <w:rPr>
          <w:b/>
          <w:bCs/>
          <w:sz w:val="28"/>
          <w:szCs w:val="28"/>
        </w:rPr>
      </w:pPr>
      <w:r>
        <w:rPr>
          <w:rFonts w:hint="eastAsia"/>
          <w:b/>
          <w:bCs/>
          <w:sz w:val="28"/>
          <w:szCs w:val="28"/>
          <w:lang w:val="en-US" w:eastAsia="zh-CN"/>
        </w:rPr>
        <w:t>3、</w:t>
      </w:r>
      <w:r>
        <w:rPr>
          <w:rFonts w:hint="eastAsia"/>
          <w:b/>
          <w:bCs/>
          <w:sz w:val="28"/>
          <w:szCs w:val="28"/>
        </w:rPr>
        <w:t>留言板视图模板</w:t>
      </w:r>
    </w:p>
    <w:p>
      <w:pPr>
        <w:ind w:firstLine="420" w:firstLineChars="200"/>
        <w:rPr>
          <w:rFonts w:hint="eastAsia"/>
        </w:rPr>
      </w:pPr>
      <w:r>
        <w:rPr>
          <w:rFonts w:hint="eastAsia"/>
        </w:rPr>
        <w:t>留言板视图模板位于MVC架构模式中的View组件。该视图模板使用推迟绑定策略，在运行时动态加载留言信息，提高了代码的可重用性、可修改性。</w:t>
      </w:r>
    </w:p>
    <w:p>
      <w:pPr>
        <w:numPr>
          <w:ilvl w:val="0"/>
          <w:numId w:val="0"/>
        </w:numPr>
        <w:ind w:firstLine="562" w:firstLineChars="200"/>
        <w:rPr>
          <w:b/>
          <w:bCs/>
          <w:sz w:val="28"/>
          <w:szCs w:val="36"/>
        </w:rPr>
      </w:pPr>
      <w:r>
        <w:rPr>
          <w:rFonts w:hint="eastAsia"/>
          <w:b/>
          <w:bCs/>
          <w:sz w:val="28"/>
          <w:szCs w:val="36"/>
          <w:lang w:val="en-US" w:eastAsia="zh-CN"/>
        </w:rPr>
        <w:t>4、</w:t>
      </w:r>
      <w:r>
        <w:rPr>
          <w:rFonts w:hint="eastAsia"/>
          <w:b/>
          <w:bCs/>
          <w:sz w:val="28"/>
          <w:szCs w:val="36"/>
        </w:rPr>
        <w:t>Ajax接口模板</w:t>
      </w:r>
    </w:p>
    <w:p>
      <w:pPr>
        <w:ind w:firstLine="420" w:firstLineChars="200"/>
        <w:rPr>
          <w:rFonts w:hint="eastAsia"/>
        </w:rPr>
      </w:pPr>
      <w:r>
        <w:rPr>
          <w:rFonts w:hint="eastAsia"/>
        </w:rPr>
        <w:t>Ajax接口模板可视为View组件和Controller组件之间的连接器，隐藏了controller的细节，为View提供统一的调用接口。</w:t>
      </w:r>
    </w:p>
    <w:p>
      <w:pPr>
        <w:ind w:left="420" w:firstLineChars="0"/>
      </w:pPr>
    </w:p>
    <w:p>
      <w:pPr>
        <w:pStyle w:val="4"/>
      </w:pPr>
      <w:bookmarkStart w:id="146" w:name="_Toc14159"/>
      <w:r>
        <w:rPr>
          <w:rFonts w:hint="eastAsia"/>
        </w:rPr>
        <w:t>4.1.2抽取规则</w:t>
      </w:r>
      <w:bookmarkEnd w:id="146"/>
    </w:p>
    <w:p>
      <w:pPr>
        <w:ind w:firstLine="482" w:firstLineChars="200"/>
        <w:rPr>
          <w:b/>
          <w:bCs/>
          <w:sz w:val="24"/>
          <w:szCs w:val="32"/>
        </w:rPr>
      </w:pPr>
      <w:r>
        <w:rPr>
          <w:rFonts w:hint="eastAsia"/>
          <w:b/>
          <w:bCs/>
          <w:sz w:val="24"/>
          <w:szCs w:val="32"/>
          <w:lang w:val="en-US" w:eastAsia="zh-CN"/>
        </w:rPr>
        <w:t>1、</w:t>
      </w:r>
      <w:r>
        <w:rPr>
          <w:rFonts w:hint="eastAsia"/>
          <w:b/>
          <w:bCs/>
          <w:sz w:val="24"/>
          <w:szCs w:val="32"/>
        </w:rPr>
        <w:t>增加语义内聚性</w:t>
      </w:r>
    </w:p>
    <w:p>
      <w:pPr>
        <w:ind w:firstLine="420" w:firstLineChars="200"/>
        <w:rPr>
          <w:rFonts w:hint="eastAsia"/>
        </w:rPr>
      </w:pPr>
      <w:r>
        <w:rPr>
          <w:rFonts w:hint="eastAsia"/>
        </w:rPr>
        <w:t>增加语义连贯性——如果模块中的职责A和B不是出于相同的目的，则应将它们放在不同的模块中。 这可能涉及创建新模块，或者可能涉及将责任移交给现有的其他模块。 识别要移动的职责的一种方法是假设影响模块的可能变化。 如果某些职责不受这些变更的影响，那么可能应该删除这些职责。</w:t>
      </w:r>
    </w:p>
    <w:p>
      <w:pPr>
        <w:ind w:firstLine="482" w:firstLineChars="200"/>
        <w:rPr>
          <w:b/>
          <w:bCs/>
          <w:sz w:val="24"/>
          <w:szCs w:val="32"/>
        </w:rPr>
      </w:pPr>
      <w:r>
        <w:rPr>
          <w:rFonts w:hint="eastAsia"/>
          <w:b/>
          <w:bCs/>
          <w:sz w:val="24"/>
          <w:szCs w:val="32"/>
          <w:lang w:val="en-US" w:eastAsia="zh-CN"/>
        </w:rPr>
        <w:t>2、</w:t>
      </w:r>
      <w:r>
        <w:rPr>
          <w:rFonts w:hint="eastAsia"/>
          <w:b/>
          <w:bCs/>
          <w:sz w:val="24"/>
          <w:szCs w:val="32"/>
        </w:rPr>
        <w:t>运行时绑定</w:t>
      </w:r>
    </w:p>
    <w:p>
      <w:pPr>
        <w:ind w:firstLine="420" w:firstLineChars="200"/>
        <w:rPr>
          <w:rFonts w:hint="eastAsia"/>
        </w:rPr>
      </w:pPr>
      <w:r>
        <w:rPr>
          <w:rFonts w:hint="eastAsia"/>
        </w:rPr>
        <w:t>因为人们的工作几乎总是比计算机的工作更昂贵，所以让计算机尽可能地处理变更几乎总能降低进行变更的成本。如果我们设计具有内置灵活性的工件，那么实现这种灵活性通常比手动编码特定更改便宜。</w:t>
      </w:r>
    </w:p>
    <w:p>
      <w:pPr>
        <w:ind w:firstLine="420" w:firstLineChars="200"/>
        <w:rPr>
          <w:rFonts w:hint="eastAsia"/>
        </w:rPr>
      </w:pPr>
      <w:r>
        <w:rPr>
          <w:rFonts w:hint="eastAsia"/>
        </w:rPr>
        <w:t>通常，在生命周期中越晚绑定值是越好的。然而，建立机制以促进后期绑定往往更昂贵，这是一个权衡点。</w:t>
      </w:r>
    </w:p>
    <w:p>
      <w:pPr>
        <w:ind w:firstLine="482" w:firstLineChars="200"/>
        <w:rPr>
          <w:b/>
          <w:bCs/>
          <w:sz w:val="28"/>
          <w:szCs w:val="36"/>
        </w:rPr>
      </w:pPr>
      <w:r>
        <w:rPr>
          <w:rFonts w:hint="eastAsia"/>
          <w:b/>
          <w:bCs/>
          <w:sz w:val="24"/>
          <w:szCs w:val="32"/>
          <w:lang w:val="en-US" w:eastAsia="zh-CN"/>
        </w:rPr>
        <w:t>3、</w:t>
      </w:r>
      <w:r>
        <w:rPr>
          <w:rFonts w:hint="eastAsia"/>
          <w:b/>
          <w:bCs/>
          <w:sz w:val="24"/>
          <w:szCs w:val="32"/>
        </w:rPr>
        <w:t>使用中间件</w:t>
      </w:r>
    </w:p>
    <w:p>
      <w:pPr>
        <w:ind w:firstLine="420" w:firstLineChars="200"/>
        <w:rPr>
          <w:rFonts w:hint="eastAsia"/>
        </w:rPr>
      </w:pPr>
      <w:r>
        <w:rPr>
          <w:rFonts w:hint="eastAsia"/>
        </w:rPr>
        <w:t xml:space="preserve">使用中间件打破依赖关系。 给定责任A和责任B之间的依赖关系（例如，执行A首先要求执行B），可以通过使用中介来打破依赖性。 中介的类型取决于依赖的类型。 </w:t>
      </w:r>
    </w:p>
    <w:p>
      <w:pPr>
        <w:ind w:firstLine="482" w:firstLineChars="200"/>
        <w:rPr>
          <w:b/>
          <w:bCs/>
          <w:sz w:val="24"/>
          <w:szCs w:val="32"/>
        </w:rPr>
      </w:pPr>
      <w:r>
        <w:rPr>
          <w:rFonts w:hint="eastAsia"/>
          <w:b/>
          <w:bCs/>
          <w:sz w:val="24"/>
          <w:szCs w:val="32"/>
          <w:lang w:val="en-US" w:eastAsia="zh-CN"/>
        </w:rPr>
        <w:t>4、</w:t>
      </w:r>
      <w:r>
        <w:rPr>
          <w:rFonts w:hint="eastAsia"/>
          <w:b/>
          <w:bCs/>
          <w:sz w:val="24"/>
          <w:szCs w:val="32"/>
        </w:rPr>
        <w:t>封装</w:t>
      </w:r>
    </w:p>
    <w:p>
      <w:pPr>
        <w:ind w:firstLine="420" w:firstLineChars="200"/>
        <w:rPr>
          <w:rFonts w:hint="eastAsia"/>
        </w:rPr>
      </w:pPr>
      <w:r>
        <w:rPr>
          <w:rFonts w:hint="eastAsia"/>
        </w:rPr>
        <w:t>封装引入了模块的显式接口。该接口包括应用程序编程接口（API）及其相关职责。旨在增加可修改性的接口是关于未来可能要进行修改的模块细节的抽象，它们应该隐藏这些细节，从而降低修改的复杂度。</w:t>
      </w:r>
    </w:p>
    <w:p>
      <w:pPr>
        <w:pStyle w:val="35"/>
        <w:ind w:left="630"/>
      </w:pPr>
    </w:p>
    <w:p>
      <w:pPr>
        <w:pStyle w:val="3"/>
      </w:pPr>
      <w:bookmarkStart w:id="147" w:name="_Toc18244"/>
      <w:bookmarkStart w:id="148" w:name="_Toc351540893"/>
      <w:bookmarkStart w:id="149" w:name="_Toc534559464"/>
      <w:bookmarkStart w:id="150" w:name="_Toc351129594"/>
      <w:r>
        <w:rPr>
          <w:rFonts w:hint="eastAsia"/>
          <w:lang w:val="en-US" w:eastAsia="zh-CN"/>
        </w:rPr>
        <w:t>4.2</w:t>
      </w:r>
      <w:r>
        <w:rPr>
          <w:rFonts w:hint="eastAsia"/>
        </w:rPr>
        <w:t>接口设计</w:t>
      </w:r>
      <w:bookmarkEnd w:id="147"/>
      <w:bookmarkEnd w:id="148"/>
      <w:bookmarkEnd w:id="149"/>
      <w:bookmarkEnd w:id="150"/>
    </w:p>
    <w:p>
      <w:pPr>
        <w:pStyle w:val="4"/>
      </w:pPr>
      <w:bookmarkStart w:id="151" w:name="_Toc14069"/>
      <w:r>
        <w:rPr>
          <w:rFonts w:hint="eastAsia"/>
        </w:rPr>
        <w:t>4.2.1动作</w:t>
      </w:r>
      <w:bookmarkEnd w:id="151"/>
    </w:p>
    <w:p>
      <w:pPr>
        <w:ind w:firstLine="420" w:firstLineChars="200"/>
        <w:rPr>
          <w:rFonts w:hint="eastAsia"/>
        </w:rPr>
      </w:pPr>
      <w:r>
        <w:rPr>
          <w:rFonts w:hint="eastAsia"/>
        </w:rPr>
        <w:t>GET （SELECT）：从服务器获取内容。</w:t>
      </w:r>
    </w:p>
    <w:p>
      <w:pPr>
        <w:ind w:firstLine="420" w:firstLineChars="200"/>
        <w:rPr>
          <w:rFonts w:hint="eastAsia"/>
        </w:rPr>
      </w:pPr>
      <w:r>
        <w:rPr>
          <w:rFonts w:hint="eastAsia"/>
        </w:rPr>
        <w:t>POST （CREATE）：在服务器上创建一个新的资源或更新旧资源。</w:t>
      </w:r>
    </w:p>
    <w:p>
      <w:pPr>
        <w:pStyle w:val="4"/>
      </w:pPr>
      <w:bookmarkStart w:id="152" w:name="_Toc24098"/>
      <w:r>
        <w:rPr>
          <w:rFonts w:hint="eastAsia"/>
        </w:rPr>
        <w:t>4.2.2路径（接口命名）</w:t>
      </w:r>
      <w:bookmarkEnd w:id="152"/>
    </w:p>
    <w:p>
      <w:pPr>
        <w:ind w:firstLine="420" w:firstLineChars="200"/>
        <w:rPr>
          <w:rFonts w:hint="eastAsia"/>
        </w:rPr>
      </w:pPr>
      <w:r>
        <w:rPr>
          <w:rFonts w:hint="eastAsia"/>
        </w:rPr>
        <w:t>第一个为名词，在接口中被用于表示与属于某一具体模块的接口。由于以及接口网站中命名的不可重复性，我们用动词表示具体操作。方便寻找接口以及理解接口的具体操作。下面是具体的例子：</w:t>
      </w:r>
    </w:p>
    <w:p>
      <w:pPr>
        <w:ind w:firstLine="420" w:firstLineChars="200"/>
        <w:rPr>
          <w:rFonts w:hint="eastAsia"/>
        </w:rPr>
      </w:pPr>
      <w:r>
        <w:rPr>
          <w:rFonts w:hint="eastAsia"/>
        </w:rPr>
        <w:t>/blog</w:t>
      </w:r>
      <w:r>
        <w:rPr>
          <w:rFonts w:hint="eastAsia"/>
          <w:lang w:eastAsia="zh-CN"/>
        </w:rPr>
        <w:t>：</w:t>
      </w:r>
      <w:r>
        <w:rPr>
          <w:rFonts w:hint="eastAsia"/>
        </w:rPr>
        <w:t>交流栈模块</w:t>
      </w:r>
    </w:p>
    <w:p>
      <w:pPr>
        <w:ind w:firstLine="420" w:firstLineChars="200"/>
        <w:rPr>
          <w:rFonts w:hint="eastAsia"/>
        </w:rPr>
      </w:pPr>
      <w:r>
        <w:rPr>
          <w:rFonts w:hint="eastAsia"/>
        </w:rPr>
        <w:t>GET：/blog/getBlogList：获取交流栈模块中的全部帖子</w:t>
      </w:r>
    </w:p>
    <w:p>
      <w:pPr>
        <w:ind w:firstLine="420" w:firstLineChars="200"/>
        <w:rPr>
          <w:rFonts w:hint="eastAsia"/>
        </w:rPr>
      </w:pPr>
      <w:r>
        <w:rPr>
          <w:rFonts w:hint="eastAsia"/>
        </w:rPr>
        <w:t>GET：/blog/enter：进入交流栈的某一具体帖子</w:t>
      </w:r>
    </w:p>
    <w:p>
      <w:pPr>
        <w:ind w:firstLine="420" w:firstLineChars="200"/>
        <w:rPr>
          <w:rFonts w:hint="eastAsia"/>
        </w:rPr>
      </w:pPr>
      <w:r>
        <w:rPr>
          <w:rFonts w:hint="eastAsia"/>
        </w:rPr>
        <w:t>POST：/blog/addBolg：在交流栈添加一个新帖子</w:t>
      </w:r>
    </w:p>
    <w:p>
      <w:pPr>
        <w:ind w:firstLine="420" w:firstLineChars="200"/>
        <w:rPr>
          <w:rFonts w:hint="eastAsia"/>
        </w:rPr>
      </w:pPr>
      <w:r>
        <w:rPr>
          <w:rFonts w:hint="eastAsia"/>
        </w:rPr>
        <w:t>POST：/blog/modifyBlog：在交流栈某一编辑帖子</w:t>
      </w:r>
    </w:p>
    <w:p>
      <w:pPr>
        <w:ind w:firstLine="420" w:firstLineChars="200"/>
        <w:rPr>
          <w:rFonts w:hint="eastAsia"/>
        </w:rPr>
      </w:pPr>
      <w:r>
        <w:rPr>
          <w:rFonts w:hint="eastAsia"/>
        </w:rPr>
        <w:t>POST：/blog/deleteBlog：在交流栈删除某一帖子</w:t>
      </w:r>
    </w:p>
    <w:p>
      <w:pPr>
        <w:pStyle w:val="4"/>
      </w:pPr>
      <w:bookmarkStart w:id="153" w:name="_Toc18191"/>
      <w:r>
        <w:rPr>
          <w:rFonts w:hint="eastAsia"/>
        </w:rPr>
        <w:t>4.2.3版本（Versioning）</w:t>
      </w:r>
      <w:bookmarkEnd w:id="153"/>
    </w:p>
    <w:p>
      <w:pPr>
        <w:ind w:firstLine="420" w:firstLineChars="200"/>
        <w:rPr>
          <w:rFonts w:hint="eastAsia"/>
        </w:rPr>
      </w:pPr>
      <w:r>
        <w:rPr>
          <w:rFonts w:hint="eastAsia"/>
        </w:rPr>
        <w:t>应该将API的版本号放入URL。如：</w:t>
      </w:r>
    </w:p>
    <w:p>
      <w:pPr>
        <w:ind w:firstLine="420" w:firstLineChars="200"/>
        <w:rPr>
          <w:rFonts w:hint="eastAsia"/>
        </w:rPr>
      </w:pPr>
      <w:r>
        <w:rPr>
          <w:rFonts w:hint="eastAsia"/>
        </w:rPr>
        <w:t>https://api.example.com/v1/</w:t>
      </w:r>
    </w:p>
    <w:p>
      <w:pPr>
        <w:ind w:firstLine="420" w:firstLineChars="200"/>
        <w:rPr>
          <w:rFonts w:hint="eastAsia"/>
        </w:rPr>
      </w:pPr>
      <w:r>
        <w:rPr>
          <w:rFonts w:hint="eastAsia"/>
        </w:rPr>
        <w:t>另一种做法是，将版本号放在HTTP头信息中，但不如放入URL方便和直观。Github采用这种做法。</w:t>
      </w:r>
    </w:p>
    <w:p>
      <w:pPr>
        <w:pStyle w:val="4"/>
      </w:pPr>
      <w:bookmarkStart w:id="154" w:name="_Toc27994"/>
      <w:r>
        <w:rPr>
          <w:rFonts w:hint="eastAsia"/>
        </w:rPr>
        <w:t>4.2.4过滤信息（Filtering）</w:t>
      </w:r>
      <w:bookmarkEnd w:id="154"/>
    </w:p>
    <w:p>
      <w:pPr>
        <w:ind w:firstLine="420" w:firstLineChars="200"/>
        <w:rPr>
          <w:rFonts w:hint="eastAsia"/>
        </w:rPr>
      </w:pPr>
      <w:r>
        <w:rPr>
          <w:rFonts w:hint="eastAsia"/>
        </w:rPr>
        <w:t>如果记录数量很多，服务器不可能都将它们返回给用户。API应该提供参数，过滤返回结果。</w:t>
      </w:r>
    </w:p>
    <w:p>
      <w:pPr>
        <w:ind w:firstLine="420" w:firstLineChars="200"/>
        <w:rPr>
          <w:rFonts w:hint="eastAsia"/>
        </w:rPr>
      </w:pPr>
      <w:r>
        <w:rPr>
          <w:rFonts w:hint="eastAsia"/>
        </w:rPr>
        <w:t>下面是一些常见的参数。</w:t>
      </w:r>
    </w:p>
    <w:p>
      <w:pPr>
        <w:ind w:firstLine="420" w:firstLineChars="200"/>
        <w:rPr>
          <w:rFonts w:hint="eastAsia"/>
        </w:rPr>
      </w:pPr>
      <w:r>
        <w:rPr>
          <w:rFonts w:hint="eastAsia"/>
        </w:rPr>
        <w:t>?limit=10：指定返回记录的数量</w:t>
      </w:r>
    </w:p>
    <w:p>
      <w:pPr>
        <w:ind w:firstLine="420" w:firstLineChars="200"/>
        <w:rPr>
          <w:rFonts w:hint="eastAsia"/>
        </w:rPr>
      </w:pPr>
      <w:r>
        <w:rPr>
          <w:rFonts w:hint="eastAsia"/>
        </w:rPr>
        <w:t>?offset=10：指定返回记录的开始位置。</w:t>
      </w:r>
    </w:p>
    <w:p>
      <w:pPr>
        <w:ind w:firstLine="420" w:firstLineChars="200"/>
        <w:rPr>
          <w:rFonts w:hint="eastAsia"/>
        </w:rPr>
      </w:pPr>
      <w:r>
        <w:rPr>
          <w:rFonts w:hint="eastAsia"/>
        </w:rPr>
        <w:t>?page_number=2&amp;page_size=100：指定第几页，以及每页的记录数。</w:t>
      </w:r>
    </w:p>
    <w:p>
      <w:pPr>
        <w:ind w:firstLine="420" w:firstLineChars="200"/>
        <w:rPr>
          <w:rFonts w:hint="eastAsia"/>
        </w:rPr>
      </w:pPr>
      <w:r>
        <w:rPr>
          <w:rFonts w:hint="eastAsia"/>
        </w:rPr>
        <w:t>?sortby=name&amp;order=asc：指定返回结果按照哪个属性排序，以及排序顺序。</w:t>
      </w:r>
    </w:p>
    <w:p>
      <w:pPr>
        <w:ind w:firstLine="420" w:firstLineChars="200"/>
        <w:rPr>
          <w:rFonts w:hint="eastAsia"/>
        </w:rPr>
      </w:pPr>
      <w:r>
        <w:rPr>
          <w:rFonts w:hint="eastAsia"/>
        </w:rPr>
        <w:t>?animal_type_id=1：指定筛选条件</w:t>
      </w:r>
    </w:p>
    <w:p>
      <w:pPr>
        <w:pStyle w:val="4"/>
      </w:pPr>
      <w:bookmarkStart w:id="155" w:name="_Toc8689"/>
      <w:r>
        <w:rPr>
          <w:rFonts w:hint="eastAsia"/>
        </w:rPr>
        <w:t>4.2.5状态码（Status Codes）</w:t>
      </w:r>
      <w:bookmarkEnd w:id="155"/>
    </w:p>
    <w:p>
      <w:pPr>
        <w:ind w:firstLine="420" w:firstLineChars="200"/>
        <w:rPr>
          <w:rFonts w:hint="eastAsia"/>
        </w:rPr>
      </w:pPr>
      <w:r>
        <w:rPr>
          <w:rFonts w:hint="eastAsia"/>
        </w:rPr>
        <w:t>状态码范围</w:t>
      </w:r>
    </w:p>
    <w:p>
      <w:pPr>
        <w:ind w:firstLine="420" w:firstLineChars="200"/>
        <w:rPr>
          <w:rFonts w:hint="eastAsia"/>
        </w:rPr>
      </w:pPr>
      <w:r>
        <w:rPr>
          <w:rFonts w:hint="eastAsia"/>
        </w:rPr>
        <w:t>1xx 信息，请求收到，继续处理。范围保留用于底层HTTP的东西，你很可能永远也用不到。</w:t>
      </w:r>
    </w:p>
    <w:p>
      <w:pPr>
        <w:ind w:firstLine="420" w:firstLineChars="200"/>
        <w:rPr>
          <w:rFonts w:hint="eastAsia"/>
        </w:rPr>
      </w:pPr>
      <w:r>
        <w:rPr>
          <w:rFonts w:hint="eastAsia"/>
        </w:rPr>
        <w:t>2xx 成功，行为被成功地接受、理解和采纳</w:t>
      </w:r>
    </w:p>
    <w:p>
      <w:pPr>
        <w:ind w:firstLine="420" w:firstLineChars="200"/>
        <w:rPr>
          <w:rFonts w:hint="eastAsia"/>
        </w:rPr>
      </w:pPr>
      <w:r>
        <w:rPr>
          <w:rFonts w:hint="eastAsia"/>
        </w:rPr>
        <w:t>3xx 重定向，为了完成请求，必须进一步执行的动作</w:t>
      </w:r>
    </w:p>
    <w:p>
      <w:pPr>
        <w:ind w:firstLine="420" w:firstLineChars="200"/>
        <w:rPr>
          <w:rFonts w:hint="eastAsia"/>
        </w:rPr>
      </w:pPr>
      <w:r>
        <w:rPr>
          <w:rFonts w:hint="eastAsia"/>
        </w:rPr>
        <w:t>4xx 客户端错误，请求包含语法错误或者请求无法实现。范围保留用于响应客户端做出的错误，例如。他们提供不良数据或要求不存在的东西。这些请求应该是幂等的，而不是更改服务器的状态。</w:t>
      </w:r>
    </w:p>
    <w:p>
      <w:pPr>
        <w:ind w:firstLine="420" w:firstLineChars="200"/>
        <w:rPr>
          <w:rFonts w:hint="eastAsia"/>
        </w:rPr>
      </w:pPr>
      <w:r>
        <w:rPr>
          <w:rFonts w:hint="eastAsia"/>
        </w:rPr>
        <w:t>5xx 范围的状态码是保留给服务器端错误用的。这些错误常常是从底层的函数抛出来的，甚至</w:t>
      </w:r>
    </w:p>
    <w:p>
      <w:pPr>
        <w:ind w:firstLine="420" w:firstLineChars="200"/>
        <w:rPr>
          <w:rFonts w:hint="eastAsia"/>
        </w:rPr>
      </w:pPr>
      <w:r>
        <w:rPr>
          <w:rFonts w:hint="eastAsia"/>
        </w:rPr>
        <w:t>开发人员也通常没法处理，发送这类状态码的目的以确保客户端获得某种响应。</w:t>
      </w:r>
    </w:p>
    <w:p>
      <w:pPr>
        <w:ind w:firstLine="420" w:firstLineChars="200"/>
        <w:rPr>
          <w:rFonts w:hint="eastAsia"/>
        </w:rPr>
      </w:pPr>
      <w:r>
        <w:rPr>
          <w:rFonts w:hint="eastAsia"/>
        </w:rPr>
        <w:t>当收到5xx响应时，客户端不可能知道服务器的状态，所以这类状态码是要尽可能的避免。</w:t>
      </w:r>
    </w:p>
    <w:p>
      <w:pPr>
        <w:ind w:firstLine="420" w:firstLineChars="200"/>
        <w:rPr>
          <w:rFonts w:hint="eastAsia"/>
        </w:rPr>
      </w:pPr>
      <w:r>
        <w:rPr>
          <w:rFonts w:hint="eastAsia"/>
        </w:rPr>
        <w:t>服务器向用户返回的状态码和提示信息，常见的有以下一些（方括号中是该状态码对应的HTTP动词）。</w:t>
      </w:r>
    </w:p>
    <w:p>
      <w:pPr>
        <w:ind w:firstLine="420" w:firstLineChars="200"/>
        <w:rPr>
          <w:rFonts w:hint="eastAsia"/>
        </w:rPr>
      </w:pPr>
      <w:r>
        <w:rPr>
          <w:rFonts w:hint="eastAsia"/>
        </w:rPr>
        <w:t>200 OK - [GET]：服务器成功返回用户请求的数据，该操作是幂等的（Idempotent）。</w:t>
      </w:r>
    </w:p>
    <w:p>
      <w:pPr>
        <w:ind w:firstLine="420" w:firstLineChars="200"/>
        <w:rPr>
          <w:rFonts w:hint="eastAsia"/>
        </w:rPr>
      </w:pPr>
      <w:r>
        <w:rPr>
          <w:rFonts w:hint="eastAsia"/>
        </w:rPr>
        <w:t>201 CREATED - [POST/PUT/PATCH]：用户新建或修改数据成功。</w:t>
      </w:r>
    </w:p>
    <w:p>
      <w:pPr>
        <w:ind w:firstLine="420" w:firstLineChars="200"/>
        <w:rPr>
          <w:rFonts w:hint="eastAsia"/>
        </w:rPr>
      </w:pPr>
      <w:r>
        <w:rPr>
          <w:rFonts w:hint="eastAsia"/>
        </w:rPr>
        <w:t>202 Accepted - [*]：表示一个请求已经进入后台排队（异步任务）</w:t>
      </w:r>
    </w:p>
    <w:p>
      <w:pPr>
        <w:ind w:firstLine="420" w:firstLineChars="200"/>
        <w:rPr>
          <w:rFonts w:hint="eastAsia"/>
        </w:rPr>
      </w:pPr>
      <w:r>
        <w:rPr>
          <w:rFonts w:hint="eastAsia"/>
        </w:rPr>
        <w:t>204 NO CONTENT - [DELETE]：用户删除数据成功。</w:t>
      </w:r>
    </w:p>
    <w:p>
      <w:pPr>
        <w:ind w:firstLine="420" w:firstLineChars="200"/>
        <w:rPr>
          <w:rFonts w:hint="eastAsia"/>
        </w:rPr>
      </w:pPr>
      <w:r>
        <w:rPr>
          <w:rFonts w:hint="eastAsia"/>
        </w:rPr>
        <w:t>400 INVALID REQUEST - [POST/PUT/PATCH]：用户发出的请求有错误，服务器没有进行新建或修改数据的操作，该操作是幂等的。</w:t>
      </w:r>
    </w:p>
    <w:p>
      <w:pPr>
        <w:ind w:firstLine="420" w:firstLineChars="200"/>
        <w:rPr>
          <w:rFonts w:hint="eastAsia"/>
        </w:rPr>
      </w:pPr>
      <w:r>
        <w:rPr>
          <w:rFonts w:hint="eastAsia"/>
        </w:rPr>
        <w:t>401 Unauthorized - [*]：表示用户没有权限（令牌、用户名、密码错误）。</w:t>
      </w:r>
    </w:p>
    <w:p>
      <w:pPr>
        <w:ind w:firstLine="420" w:firstLineChars="200"/>
        <w:rPr>
          <w:rFonts w:hint="eastAsia"/>
        </w:rPr>
      </w:pPr>
      <w:r>
        <w:rPr>
          <w:rFonts w:hint="eastAsia"/>
        </w:rPr>
        <w:t>403 Forbidden - [*] 表示用户得到授权（与401错误相对），但是访问是被禁止的。</w:t>
      </w:r>
    </w:p>
    <w:p>
      <w:pPr>
        <w:ind w:firstLine="420" w:firstLineChars="200"/>
        <w:rPr>
          <w:rFonts w:hint="eastAsia"/>
        </w:rPr>
      </w:pPr>
      <w:r>
        <w:rPr>
          <w:rFonts w:hint="eastAsia"/>
        </w:rPr>
        <w:t>404 NOT FOUND - [*]：用户发出的请求针对的是不存在的记录，服务器没有进行操作，该操作是幂等的。</w:t>
      </w:r>
    </w:p>
    <w:p>
      <w:pPr>
        <w:ind w:firstLine="420" w:firstLineChars="200"/>
        <w:rPr>
          <w:rFonts w:hint="eastAsia"/>
        </w:rPr>
      </w:pPr>
      <w:r>
        <w:rPr>
          <w:rFonts w:hint="eastAsia"/>
        </w:rPr>
        <w:t>406 Not Acceptable - [GET]：用户请求的格式不可得（比如用户请求JSON格式，但是只有XML格式）。</w:t>
      </w:r>
    </w:p>
    <w:p>
      <w:pPr>
        <w:ind w:firstLine="420" w:firstLineChars="200"/>
        <w:rPr>
          <w:rFonts w:hint="eastAsia"/>
        </w:rPr>
      </w:pPr>
      <w:r>
        <w:rPr>
          <w:rFonts w:hint="eastAsia"/>
        </w:rPr>
        <w:t>410 Gone -[GET]：用户请求的资源被永久删除，且不会再得到的。</w:t>
      </w:r>
    </w:p>
    <w:p>
      <w:pPr>
        <w:ind w:firstLine="420" w:firstLineChars="200"/>
        <w:rPr>
          <w:rFonts w:hint="eastAsia"/>
        </w:rPr>
      </w:pPr>
      <w:r>
        <w:rPr>
          <w:rFonts w:hint="eastAsia"/>
        </w:rPr>
        <w:t>422 Unprocesable entity - [POST/PUT/PATCH] 当创建一个对象时，发生一个验证错误。</w:t>
      </w:r>
    </w:p>
    <w:p>
      <w:pPr>
        <w:ind w:firstLine="420" w:firstLineChars="200"/>
        <w:rPr>
          <w:rFonts w:hint="eastAsia"/>
        </w:rPr>
      </w:pPr>
      <w:r>
        <w:rPr>
          <w:rFonts w:hint="eastAsia"/>
        </w:rPr>
        <w:t>500 INTERNAL SERVER ERROR - [*]：服务器发生错误，用户将无法判断发出的请求是否成功。</w:t>
      </w:r>
    </w:p>
    <w:p>
      <w:pPr>
        <w:ind w:firstLine="420" w:firstLineChars="200"/>
        <w:rPr>
          <w:rFonts w:hint="eastAsia"/>
        </w:rPr>
      </w:pPr>
      <w:r>
        <w:rPr>
          <w:rFonts w:hint="eastAsia"/>
        </w:rPr>
        <w:t>502 网关错误</w:t>
      </w:r>
    </w:p>
    <w:p>
      <w:pPr>
        <w:ind w:firstLine="420" w:firstLineChars="200"/>
        <w:rPr>
          <w:rFonts w:hint="eastAsia"/>
        </w:rPr>
      </w:pPr>
      <w:r>
        <w:rPr>
          <w:rFonts w:hint="eastAsia"/>
        </w:rPr>
        <w:t>503 Service Unavailable</w:t>
      </w:r>
    </w:p>
    <w:p>
      <w:pPr>
        <w:ind w:firstLine="420" w:firstLineChars="200"/>
        <w:rPr>
          <w:rFonts w:hint="eastAsia"/>
        </w:rPr>
      </w:pPr>
      <w:r>
        <w:rPr>
          <w:rFonts w:hint="eastAsia"/>
        </w:rPr>
        <w:t>504 网关超时</w:t>
      </w:r>
    </w:p>
    <w:p>
      <w:pPr>
        <w:pStyle w:val="35"/>
        <w:ind w:left="630"/>
      </w:pPr>
    </w:p>
    <w:p>
      <w:pPr>
        <w:pStyle w:val="3"/>
      </w:pPr>
      <w:bookmarkStart w:id="156" w:name="_Toc351540894"/>
      <w:bookmarkStart w:id="157" w:name="_Toc534559465"/>
      <w:bookmarkStart w:id="158" w:name="_Toc28085"/>
      <w:bookmarkStart w:id="159" w:name="_Toc351129595"/>
      <w:r>
        <w:rPr>
          <w:rFonts w:hint="eastAsia"/>
          <w:lang w:val="en-US" w:eastAsia="zh-CN"/>
        </w:rPr>
        <w:t>4.3</w:t>
      </w:r>
      <w:r>
        <w:rPr>
          <w:rFonts w:hint="eastAsia"/>
        </w:rPr>
        <w:t>数据架构设计</w:t>
      </w:r>
      <w:bookmarkEnd w:id="156"/>
      <w:bookmarkEnd w:id="157"/>
      <w:bookmarkEnd w:id="158"/>
      <w:bookmarkEnd w:id="159"/>
    </w:p>
    <w:p>
      <w:pPr>
        <w:pStyle w:val="4"/>
      </w:pPr>
      <w:bookmarkStart w:id="160" w:name="_Toc534559466"/>
      <w:bookmarkStart w:id="161" w:name="_Toc28154"/>
      <w:r>
        <w:rPr>
          <w:rFonts w:hint="eastAsia"/>
        </w:rPr>
        <w:t>4.3.1主题数据库模型</w:t>
      </w:r>
      <w:bookmarkEnd w:id="160"/>
      <w:bookmarkEnd w:id="161"/>
    </w:p>
    <w:p>
      <w:r>
        <w:drawing>
          <wp:inline distT="0" distB="0" distL="0" distR="0">
            <wp:extent cx="5212715" cy="2724150"/>
            <wp:effectExtent l="0" t="0" r="14605" b="3810"/>
            <wp:docPr id="3" name="图片 3" descr="083c77b56433b8446aea10154be7f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83c77b56433b8446aea10154be7f3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23283" cy="2729438"/>
                    </a:xfrm>
                    <a:prstGeom prst="rect">
                      <a:avLst/>
                    </a:prstGeom>
                    <a:noFill/>
                    <a:ln>
                      <a:noFill/>
                    </a:ln>
                  </pic:spPr>
                </pic:pic>
              </a:graphicData>
            </a:graphic>
          </wp:inline>
        </w:drawing>
      </w:r>
    </w:p>
    <w:p>
      <w:pPr>
        <w:pStyle w:val="4"/>
      </w:pPr>
      <w:bookmarkStart w:id="162" w:name="_Toc534559467"/>
      <w:bookmarkStart w:id="163" w:name="_Toc8681"/>
      <w:r>
        <w:rPr>
          <w:rFonts w:hint="eastAsia"/>
        </w:rPr>
        <w:t>4.3.2数据访问层设计</w:t>
      </w:r>
      <w:bookmarkEnd w:id="162"/>
      <w:bookmarkEnd w:id="163"/>
    </w:p>
    <w:p>
      <w:pPr>
        <w:ind w:firstLine="2188" w:firstLineChars="1042"/>
      </w:pPr>
      <w:r>
        <w:rPr>
          <w:snapToGrid/>
        </w:rPr>
        <w:drawing>
          <wp:inline distT="0" distB="0" distL="0" distR="0">
            <wp:extent cx="3263900" cy="2955290"/>
            <wp:effectExtent l="0" t="0" r="1270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3289773" cy="2978721"/>
                    </a:xfrm>
                    <a:prstGeom prst="rect">
                      <a:avLst/>
                    </a:prstGeom>
                  </pic:spPr>
                </pic:pic>
              </a:graphicData>
            </a:graphic>
          </wp:inline>
        </w:drawing>
      </w:r>
    </w:p>
    <w:p>
      <w:pPr>
        <w:ind w:firstLine="420" w:firstLineChars="200"/>
        <w:rPr>
          <w:rFonts w:hint="eastAsia"/>
        </w:rPr>
      </w:pPr>
      <w:r>
        <w:rPr>
          <w:rFonts w:hint="eastAsia"/>
        </w:rPr>
        <w:t>对数据库的操作是通过TP5的数据访问中间层。</w:t>
      </w:r>
    </w:p>
    <w:p>
      <w:pPr>
        <w:ind w:firstLine="420" w:firstLineChars="200"/>
        <w:rPr>
          <w:rFonts w:hint="eastAsia"/>
        </w:rPr>
      </w:pPr>
      <w:r>
        <w:rPr>
          <w:rFonts w:hint="eastAsia"/>
        </w:rPr>
        <w:t>database.php文件配置数据库的配置文件。TP5默认支持4种数据库，其中包括MySQL，在type设置数据库类型。hostname配置数据库IP，如果外网需要外网IP。database改成数据库名。根据配置文件选择不同的驱动Driver，目录thinkphp\library\think\db\connector是连接数据库的文件夹，就是连接器的驱动。</w:t>
      </w:r>
    </w:p>
    <w:p>
      <w:pPr>
        <w:ind w:firstLine="420" w:firstLineChars="200"/>
        <w:rPr>
          <w:rFonts w:hint="eastAsia"/>
        </w:rPr>
      </w:pPr>
      <w:r>
        <w:rPr>
          <w:rFonts w:hint="eastAsia"/>
        </w:rPr>
        <w:t>TP5查询数据库方式有3种，第一种是通过原生sql语句查询。第二种是使用构造器操作数据库，第三种是使用模型和关联模型操作数据库。</w:t>
      </w:r>
    </w:p>
    <w:p>
      <w:pPr>
        <w:ind w:firstLine="420" w:firstLineChars="200"/>
        <w:rPr>
          <w:rFonts w:hint="eastAsia"/>
        </w:rPr>
      </w:pPr>
      <w:r>
        <w:rPr>
          <w:rFonts w:hint="eastAsia"/>
        </w:rPr>
        <w:t>TP5提供Db类用于数据库操作，Db是数据库操作的入口对象。Db实例化了一个Collection对象，通过实例化Collection对象来连接数据库。首先，Collection是通过PHP的PDO来实现连接。另外它并不是真正的连接数据库，而是出于待命状态，当执行SQL语句才会真正连接数据库。TP5还提供了另一种方式，叫做查询器Query。通过这样一种方式也能操作数据库。Query是对数据库常用CURD的封装，它可以让我们很优雅编写sql语句，同时它也很方便链式操作。</w:t>
      </w:r>
    </w:p>
    <w:p>
      <w:pPr>
        <w:ind w:firstLine="420" w:firstLineChars="200"/>
        <w:rPr>
          <w:rFonts w:hint="eastAsia"/>
        </w:rPr>
      </w:pPr>
      <w:r>
        <w:rPr>
          <w:rFonts w:hint="eastAsia"/>
        </w:rPr>
        <w:t>TP5的3种操作数据库方式都是先翻译成原生sql语句从而执行的。只不过Query查询器对原生sql做了封装。Builder把相关的Query查询器翻译成原生sql之后，把原生sql语句传给Collection，再由连接器类连接数据库执行sql语句。</w:t>
      </w:r>
    </w:p>
    <w:p>
      <w:pPr>
        <w:pStyle w:val="35"/>
        <w:ind w:firstLine="0" w:firstLineChars="0"/>
      </w:pPr>
    </w:p>
    <w:p>
      <w:pPr>
        <w:pStyle w:val="3"/>
        <w:rPr>
          <w:rFonts w:hint="eastAsia"/>
          <w:lang w:val="en-US" w:eastAsia="zh-CN"/>
        </w:rPr>
      </w:pPr>
      <w:bookmarkStart w:id="164" w:name="_Toc534559468"/>
      <w:bookmarkStart w:id="165" w:name="_Toc351129597"/>
      <w:bookmarkStart w:id="166" w:name="_Toc351540896"/>
      <w:bookmarkStart w:id="167" w:name="_Toc2456"/>
      <w:r>
        <w:rPr>
          <w:rFonts w:hint="eastAsia"/>
          <w:lang w:val="en-US" w:eastAsia="zh-CN"/>
        </w:rPr>
        <w:t>4.4UI架构设计</w:t>
      </w:r>
      <w:bookmarkEnd w:id="164"/>
      <w:bookmarkEnd w:id="165"/>
      <w:bookmarkEnd w:id="166"/>
      <w:bookmarkEnd w:id="167"/>
    </w:p>
    <w:p>
      <w:pPr>
        <w:ind w:left="0" w:leftChars="0" w:right="-1573" w:rightChars="-749" w:firstLine="0" w:firstLineChars="0"/>
        <w:rPr>
          <w:rFonts w:hint="eastAsia" w:eastAsia="宋体"/>
          <w:lang w:eastAsia="zh-CN"/>
        </w:rPr>
      </w:pPr>
      <w:r>
        <w:rPr>
          <w:rFonts w:hint="eastAsia" w:eastAsia="宋体"/>
          <w:lang w:eastAsia="zh-CN"/>
        </w:rPr>
        <w:drawing>
          <wp:inline distT="0" distB="0" distL="114300" distR="114300">
            <wp:extent cx="5941695" cy="5793105"/>
            <wp:effectExtent l="0" t="0" r="1905" b="13335"/>
            <wp:docPr id="9" name="图片 9" descr="43ed49f9b7c1a316a54a8c8630b9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3ed49f9b7c1a316a54a8c8630b96b9"/>
                    <pic:cNvPicPr>
                      <a:picLocks noChangeAspect="1"/>
                    </pic:cNvPicPr>
                  </pic:nvPicPr>
                  <pic:blipFill>
                    <a:blip r:embed="rId26"/>
                    <a:stretch>
                      <a:fillRect/>
                    </a:stretch>
                  </pic:blipFill>
                  <pic:spPr>
                    <a:xfrm>
                      <a:off x="0" y="0"/>
                      <a:ext cx="5941695" cy="5793105"/>
                    </a:xfrm>
                    <a:prstGeom prst="rect">
                      <a:avLst/>
                    </a:prstGeom>
                  </pic:spPr>
                </pic:pic>
              </a:graphicData>
            </a:graphic>
          </wp:inline>
        </w:drawing>
      </w:r>
    </w:p>
    <w:p>
      <w:pPr>
        <w:ind w:left="0" w:leftChars="0" w:right="-1573" w:rightChars="-749" w:firstLine="0" w:firstLineChars="0"/>
        <w:jc w:val="center"/>
        <w:rPr>
          <w:rFonts w:hint="eastAsia" w:eastAsia="宋体"/>
          <w:b/>
          <w:bCs/>
          <w:lang w:val="en-US" w:eastAsia="zh-CN"/>
        </w:rPr>
      </w:pPr>
      <w:r>
        <w:rPr>
          <w:rFonts w:hint="eastAsia"/>
          <w:b/>
          <w:bCs/>
          <w:lang w:val="en-US" w:eastAsia="zh-CN"/>
        </w:rPr>
        <w:t>UI架构设计图</w:t>
      </w:r>
    </w:p>
    <w:p>
      <w:pPr>
        <w:ind w:firstLine="420" w:firstLineChars="200"/>
        <w:jc w:val="both"/>
      </w:pPr>
      <w:r>
        <w:rPr>
          <w:rFonts w:hint="eastAsia"/>
        </w:rPr>
        <w:t>上图是本产品的UI架构设计图，本项目产品共有10个用户视图，包括主页、课程页、帖子集（交流栈）页、帖子页、发帖页、个人中心页、管理员中心页（课程管理页）、课程章节管理页、登录/注册页、在线编译页。</w:t>
      </w:r>
    </w:p>
    <w:p>
      <w:pPr>
        <w:ind w:firstLine="420" w:firstLineChars="200"/>
        <w:jc w:val="both"/>
      </w:pPr>
      <w:r>
        <w:rPr>
          <w:rFonts w:hint="eastAsia"/>
        </w:rPr>
        <w:t>基于“系统界面简洁美观”、“网站样式风格鲜明统一”、支持可移动性的原则，UI架构采用bootstrap框架，采取使用并修改bootstrap框架提供的样式以及网站骨架结构设计作为UI架构设计和实现路线。</w:t>
      </w:r>
    </w:p>
    <w:p>
      <w:pPr>
        <w:ind w:firstLine="420" w:firstLineChars="200"/>
        <w:jc w:val="both"/>
      </w:pPr>
      <w:r>
        <w:rPr>
          <w:rFonts w:hint="eastAsia"/>
        </w:rPr>
        <w:t>每一个用户视图具备有差异性的菜单，菜单差异性基于“平级页面跳转需要回溯首页的情况不超过5%”、“功能模块划分明确”、“单个页面菜单深度不超过2级”、“单个页面菜单数量不多于2个”、“单个页面过长则需要位置跳转容易”的原则权衡得到。</w:t>
      </w:r>
    </w:p>
    <w:p>
      <w:pPr>
        <w:ind w:firstLine="420" w:firstLineChars="200"/>
        <w:jc w:val="both"/>
      </w:pPr>
      <w:r>
        <w:rPr>
          <w:rFonts w:hint="eastAsia"/>
        </w:rPr>
        <w:t>菜单在“课程”这一条目以及课程页面下的“章节”条目上基于课程数量及名称或章节数量及名称的后续可能变动的可扩展支持原则，采用数据独立于视图、数据在创建时绑定的战术，课程信息独立于用户视图、在用户视图创建时利用ajax获取课程名绑定视图填充菜单的“课程”条目。菜单在“课程”这一条目以及课程页面下的“章节”条目上基于“系统界面简洁美观”的原则，不宜将所有课程或章节名同时列出在菜单中，采用了折叠菜单的设计。个人中心页因为单个页面过长并被划分为多个功能模块，所以使用了副菜单作为（主）菜单的补充。菜单基于需要支持可移动性的原则，需要可以根据浏览器窗体大小改变样式，实现上可以参考bootstrap框架提供的可伸缩菜单样式。</w:t>
      </w:r>
    </w:p>
    <w:p>
      <w:pPr>
        <w:ind w:firstLine="420" w:firstLineChars="200"/>
        <w:jc w:val="both"/>
      </w:pPr>
      <w:r>
        <w:rPr>
          <w:rFonts w:hint="eastAsia"/>
        </w:rPr>
        <w:t>除了发帖页、在线编译页、登录/注册页，剩余用户视图都具备采用静态骨架和动态内容绑定结合的页面主体部分。静态骨架和动态内容绑定结合的主体部分基于“部分加载优于全部加载，避免用户误以为系统崩溃而丧失信心”、“用户希望在同一个页面看到尽量多的内容而不需要页面跳转”、节约带宽而提高性能的原则，采用数据和视图分离、数据在创建时绑定的战术。用户视图内容作为数据单独存储于数据库，在页面加载时根据页面或用户任务通过ajax获取数据填充页面主体，此外当用户给出系统模块页面内容更替任务时，在该模块页面（与当前页面是同一个页面）通过ajax获取新数据更替原有数据作为新的页面内容，从而避免了过多的页面跳转。</w:t>
      </w:r>
    </w:p>
    <w:p>
      <w:pPr>
        <w:jc w:val="both"/>
      </w:pPr>
      <w:r>
        <w:rPr>
          <w:rFonts w:hint="eastAsia"/>
        </w:rPr>
        <w:t>基于“面向不同权限的用户提供不同的内容权限”的原则，采用数据独立于视图、分发管理的战术。课程内容信息作为数据独立于视图单独存储于数据库，同时数据库作为分发管理的中间件存在。作为数据生产者的管理员（管理员也可以作为数据消费者）和作为数据消费者的一般用户都是在用户视图通过ajax从后台发送请求、获取数据。作为数据生产者的管理员还可以在用户视图（课程管理页和课程章节管理页）通过ajax向后台发送数据更改请求、更改数据。后台进行对数据库的操作。因为管理员和一般用户都是从数据库获取数据，且管理员修改数据需要在用户视图（课程管理页和课程章节管理页）确定再传送回后台，同时访问课程内容的一般用户的课程内容数据是已经在用户视图（课程）加载，所以管理员的更改操作不会影响到已访问课程内容的一般用户。</w:t>
      </w:r>
    </w:p>
    <w:p>
      <w:pPr>
        <w:ind w:firstLine="420" w:firstLineChars="200"/>
        <w:jc w:val="both"/>
      </w:pPr>
      <w:r>
        <w:rPr>
          <w:rFonts w:hint="eastAsia"/>
        </w:rPr>
        <w:t>基于“在同一页面中同时显示代码实例视图和编译结果视图”的设计目的，在线编译页采用提供用户支持的战术。在线编译页布局设计了两个文本框分别作为数据输入和数据输出，降低了用户记忆难度，布局设计更加人性化。</w:t>
      </w:r>
    </w:p>
    <w:p>
      <w:pPr>
        <w:ind w:firstLine="420" w:firstLineChars="200"/>
        <w:jc w:val="both"/>
      </w:pPr>
      <w:r>
        <w:rPr>
          <w:rFonts w:hint="eastAsia"/>
        </w:rPr>
        <w:t>UI架构的视图布局可以参考《用户手册（GB8567——88）V1.1》。</w:t>
      </w:r>
    </w:p>
    <w:sectPr>
      <w:headerReference r:id="rId3" w:type="default"/>
      <w:footerReference r:id="rId4" w:type="default"/>
      <w:pgSz w:w="11906" w:h="16838"/>
      <w:pgMar w:top="1440" w:right="1800" w:bottom="1440" w:left="138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2" o:spid="_x0000_s1026" o:spt="202" type="#_x0000_t202" style="position:absolute;left:0pt;margin-top:0pt;height:11pt;width:9.15pt;mso-position-horizontal:center;mso-position-horizontal-relative:margin;mso-wrap-style:none;z-index:25165824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HtLK6LtAQAAtAMAAA4AAABkcnMvZTJvRG9jLnhtbK1TzY7TMBC+I/EO&#10;lu80SRELRE1Xy66KkJYfaeEBXMdJLGKPNXablAeAN+DEhTvP1edg7DRlgRviYk3smW+++ebL6nI0&#10;Pdsr9BpsxYtFzpmyEmpt24p/eL959IwzH4StRQ9WVfygPL9cP3ywGlypltBBXytkBGJ9ObiKdyG4&#10;Msu87JQRfgFOWXpsAI0I9IltVqMYCN302TLPL7IBsHYIUnlPtzfTI18n/KZRMrxtGq8C6ytO3EI6&#10;MZ3beGbrlShbFK7T8kRD/AMLI7SlpmeoGxEE26H+C8poieChCQsJJoOm0VKlGWiaIv9jmrtOOJVm&#10;IXG8O8vk/x+sfLN/h0zXtDvOrDC0ouPXL8dvP47fP7NllGdwvqSsO0d5YXwBY0yNo3p3C/KjZxau&#10;O2FbdYUIQ6dETfSKWJndK51wfATZDq+hpj5iFyABjQ2aCEhqMEKnNR3Oq1FjYDK2LC6W+RPOJD0V&#10;j58/zdPqMlHOxQ59eKnAsBhUHGnzCVzsb32IZEQ5p8ReFja679P2e/vbBSXGm0Q+8p2Yh3E7nsTY&#10;Qn2gMRAmM5H5KegAP3E2kJEqbsnpnPWvLAkRPTcHOAfbORBWUmHFA2dTeB0mb+4c6rYj3FnqKxJr&#10;o9MgUdWJw4klWSPNd7Jx9N7975T162db/w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GLpYU0AAA&#10;AAMBAAAPAAAAAAAAAAEAIAAAACIAAABkcnMvZG93bnJldi54bWxQSwECFAAUAAAACACHTuJAe0sr&#10;ou0BAAC0AwAADgAAAAAAAAABACAAAAAfAQAAZHJzL2Uyb0RvYy54bWxQSwUGAAAAAAYABgBZAQAA&#10;fgUAAAAA&#10;">
              <v:fill on="f" focussize="0,0"/>
              <v:stroke on="f"/>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b/>
        <w:bCs/>
      </w:rPr>
    </w:pPr>
    <w:r>
      <w:rPr>
        <w:rFonts w:hint="eastAsia"/>
        <w:b/>
        <w:bCs/>
      </w:rPr>
      <w:t>Code Dream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7E2A2AF"/>
    <w:multiLevelType w:val="singleLevel"/>
    <w:tmpl w:val="E7E2A2AF"/>
    <w:lvl w:ilvl="0" w:tentative="0">
      <w:start w:val="1"/>
      <w:numFmt w:val="decimal"/>
      <w:lvlText w:val="%1."/>
      <w:lvlJc w:val="left"/>
      <w:pPr>
        <w:tabs>
          <w:tab w:val="left" w:pos="312"/>
        </w:tabs>
      </w:pPr>
    </w:lvl>
  </w:abstractNum>
  <w:abstractNum w:abstractNumId="1">
    <w:nsid w:val="EB60D6BC"/>
    <w:multiLevelType w:val="singleLevel"/>
    <w:tmpl w:val="EB60D6BC"/>
    <w:lvl w:ilvl="0" w:tentative="0">
      <w:start w:val="1"/>
      <w:numFmt w:val="decimal"/>
      <w:lvlText w:val="%1."/>
      <w:lvlJc w:val="left"/>
      <w:pPr>
        <w:tabs>
          <w:tab w:val="left" w:pos="312"/>
        </w:tabs>
      </w:pPr>
    </w:lvl>
  </w:abstractNum>
  <w:abstractNum w:abstractNumId="2">
    <w:nsid w:val="072EF5EC"/>
    <w:multiLevelType w:val="singleLevel"/>
    <w:tmpl w:val="072EF5EC"/>
    <w:lvl w:ilvl="0" w:tentative="0">
      <w:start w:val="1"/>
      <w:numFmt w:val="decimal"/>
      <w:lvlText w:val="%1."/>
      <w:lvlJc w:val="left"/>
      <w:pPr>
        <w:tabs>
          <w:tab w:val="left" w:pos="312"/>
        </w:tabs>
      </w:pPr>
    </w:lvl>
  </w:abstractNum>
  <w:abstractNum w:abstractNumId="3">
    <w:nsid w:val="21B70ED2"/>
    <w:multiLevelType w:val="multilevel"/>
    <w:tmpl w:val="21B70ED2"/>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B632080"/>
    <w:multiLevelType w:val="singleLevel"/>
    <w:tmpl w:val="2B632080"/>
    <w:lvl w:ilvl="0" w:tentative="0">
      <w:start w:val="1"/>
      <w:numFmt w:val="decimal"/>
      <w:lvlText w:val="%1."/>
      <w:lvlJc w:val="left"/>
      <w:pPr>
        <w:tabs>
          <w:tab w:val="left" w:pos="312"/>
        </w:tabs>
      </w:pPr>
    </w:lvl>
  </w:abstractNum>
  <w:abstractNum w:abstractNumId="5">
    <w:nsid w:val="3FB8F287"/>
    <w:multiLevelType w:val="singleLevel"/>
    <w:tmpl w:val="3FB8F287"/>
    <w:lvl w:ilvl="0" w:tentative="0">
      <w:start w:val="1"/>
      <w:numFmt w:val="decimal"/>
      <w:lvlText w:val="%1."/>
      <w:lvlJc w:val="left"/>
      <w:pPr>
        <w:tabs>
          <w:tab w:val="left" w:pos="312"/>
        </w:tabs>
      </w:pPr>
    </w:lvl>
  </w:abstractNum>
  <w:abstractNum w:abstractNumId="6">
    <w:nsid w:val="7386B7B4"/>
    <w:multiLevelType w:val="singleLevel"/>
    <w:tmpl w:val="7386B7B4"/>
    <w:lvl w:ilvl="0" w:tentative="0">
      <w:start w:val="1"/>
      <w:numFmt w:val="decimal"/>
      <w:lvlText w:val="%1."/>
      <w:lvlJc w:val="left"/>
      <w:pPr>
        <w:tabs>
          <w:tab w:val="left" w:pos="312"/>
        </w:tabs>
      </w:pPr>
    </w:lvl>
  </w:abstractNum>
  <w:abstractNum w:abstractNumId="7">
    <w:nsid w:val="76C4E623"/>
    <w:multiLevelType w:val="singleLevel"/>
    <w:tmpl w:val="76C4E623"/>
    <w:lvl w:ilvl="0" w:tentative="0">
      <w:start w:val="1"/>
      <w:numFmt w:val="decimal"/>
      <w:lvlText w:val="%1."/>
      <w:lvlJc w:val="left"/>
      <w:pPr>
        <w:tabs>
          <w:tab w:val="left" w:pos="312"/>
        </w:tabs>
      </w:pPr>
    </w:lvl>
  </w:abstractNum>
  <w:abstractNum w:abstractNumId="8">
    <w:nsid w:val="78526B4A"/>
    <w:multiLevelType w:val="singleLevel"/>
    <w:tmpl w:val="78526B4A"/>
    <w:lvl w:ilvl="0" w:tentative="0">
      <w:start w:val="1"/>
      <w:numFmt w:val="decimal"/>
      <w:lvlText w:val="%1."/>
      <w:lvlJc w:val="left"/>
      <w:pPr>
        <w:tabs>
          <w:tab w:val="left" w:pos="312"/>
        </w:tabs>
      </w:pPr>
    </w:lvl>
  </w:abstractNum>
  <w:num w:numId="1">
    <w:abstractNumId w:val="3"/>
  </w:num>
  <w:num w:numId="2">
    <w:abstractNumId w:val="6"/>
  </w:num>
  <w:num w:numId="3">
    <w:abstractNumId w:val="8"/>
  </w:num>
  <w:num w:numId="4">
    <w:abstractNumId w:val="5"/>
  </w:num>
  <w:num w:numId="5">
    <w:abstractNumId w:val="2"/>
  </w:num>
  <w:num w:numId="6">
    <w:abstractNumId w:val="1"/>
  </w:num>
  <w:num w:numId="7">
    <w:abstractNumId w:val="7"/>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E19"/>
    <w:rsid w:val="00011B52"/>
    <w:rsid w:val="00012E84"/>
    <w:rsid w:val="00037168"/>
    <w:rsid w:val="00092B23"/>
    <w:rsid w:val="000A5662"/>
    <w:rsid w:val="00175CA1"/>
    <w:rsid w:val="002139DF"/>
    <w:rsid w:val="002160C4"/>
    <w:rsid w:val="00217958"/>
    <w:rsid w:val="00217B19"/>
    <w:rsid w:val="00296B56"/>
    <w:rsid w:val="002D5A3D"/>
    <w:rsid w:val="00316C62"/>
    <w:rsid w:val="0035238F"/>
    <w:rsid w:val="0036213C"/>
    <w:rsid w:val="003B21EC"/>
    <w:rsid w:val="003B49CD"/>
    <w:rsid w:val="003F1FD4"/>
    <w:rsid w:val="0044061A"/>
    <w:rsid w:val="004478F5"/>
    <w:rsid w:val="00485077"/>
    <w:rsid w:val="004876CC"/>
    <w:rsid w:val="004E25C2"/>
    <w:rsid w:val="004F1F14"/>
    <w:rsid w:val="004F48BB"/>
    <w:rsid w:val="00501157"/>
    <w:rsid w:val="00512D53"/>
    <w:rsid w:val="00533C36"/>
    <w:rsid w:val="00540BD2"/>
    <w:rsid w:val="00561450"/>
    <w:rsid w:val="00564385"/>
    <w:rsid w:val="0060188C"/>
    <w:rsid w:val="00602DD5"/>
    <w:rsid w:val="00635799"/>
    <w:rsid w:val="006C56E0"/>
    <w:rsid w:val="006F7058"/>
    <w:rsid w:val="0070183C"/>
    <w:rsid w:val="007266FF"/>
    <w:rsid w:val="00737680"/>
    <w:rsid w:val="00737696"/>
    <w:rsid w:val="00774398"/>
    <w:rsid w:val="007A3481"/>
    <w:rsid w:val="007E333C"/>
    <w:rsid w:val="00870DF1"/>
    <w:rsid w:val="00891CCF"/>
    <w:rsid w:val="0089573E"/>
    <w:rsid w:val="008A5084"/>
    <w:rsid w:val="008C0D6A"/>
    <w:rsid w:val="009577BE"/>
    <w:rsid w:val="0096757F"/>
    <w:rsid w:val="00A178D3"/>
    <w:rsid w:val="00A26AC0"/>
    <w:rsid w:val="00A37B06"/>
    <w:rsid w:val="00A46518"/>
    <w:rsid w:val="00AB6E9C"/>
    <w:rsid w:val="00B43D41"/>
    <w:rsid w:val="00B76B80"/>
    <w:rsid w:val="00B924C4"/>
    <w:rsid w:val="00BA39AA"/>
    <w:rsid w:val="00BB7BC1"/>
    <w:rsid w:val="00BF4769"/>
    <w:rsid w:val="00C03E0D"/>
    <w:rsid w:val="00C32949"/>
    <w:rsid w:val="00C61F36"/>
    <w:rsid w:val="00CD159B"/>
    <w:rsid w:val="00D2629B"/>
    <w:rsid w:val="00D654FC"/>
    <w:rsid w:val="00D6761D"/>
    <w:rsid w:val="00DC2216"/>
    <w:rsid w:val="00DD13FA"/>
    <w:rsid w:val="00DD2632"/>
    <w:rsid w:val="00DE70B9"/>
    <w:rsid w:val="00E15C22"/>
    <w:rsid w:val="00E92E19"/>
    <w:rsid w:val="00E93FD2"/>
    <w:rsid w:val="00F058B7"/>
    <w:rsid w:val="00F41CAB"/>
    <w:rsid w:val="00F42CC1"/>
    <w:rsid w:val="00F5555F"/>
    <w:rsid w:val="00F716D1"/>
    <w:rsid w:val="00FB701C"/>
    <w:rsid w:val="00FF5F5B"/>
    <w:rsid w:val="01DE1804"/>
    <w:rsid w:val="022144A8"/>
    <w:rsid w:val="02223587"/>
    <w:rsid w:val="03834EAD"/>
    <w:rsid w:val="045C18C1"/>
    <w:rsid w:val="05182118"/>
    <w:rsid w:val="057D7B85"/>
    <w:rsid w:val="061C5CA5"/>
    <w:rsid w:val="07CC048C"/>
    <w:rsid w:val="07E52E2D"/>
    <w:rsid w:val="08247B73"/>
    <w:rsid w:val="089E3359"/>
    <w:rsid w:val="08BF1AE6"/>
    <w:rsid w:val="08E53F3E"/>
    <w:rsid w:val="09E15813"/>
    <w:rsid w:val="0AD947C7"/>
    <w:rsid w:val="0B8A5CE4"/>
    <w:rsid w:val="0CB71729"/>
    <w:rsid w:val="0E076902"/>
    <w:rsid w:val="0F607144"/>
    <w:rsid w:val="0F95371C"/>
    <w:rsid w:val="10380FDC"/>
    <w:rsid w:val="10652BFA"/>
    <w:rsid w:val="107C748F"/>
    <w:rsid w:val="12046FD5"/>
    <w:rsid w:val="13416CAD"/>
    <w:rsid w:val="1584394A"/>
    <w:rsid w:val="162F1CCC"/>
    <w:rsid w:val="16721DAE"/>
    <w:rsid w:val="17162E29"/>
    <w:rsid w:val="19501E8F"/>
    <w:rsid w:val="196F03F5"/>
    <w:rsid w:val="1BCE2D6D"/>
    <w:rsid w:val="1EAD66D4"/>
    <w:rsid w:val="1EBD5609"/>
    <w:rsid w:val="1F0B3AEC"/>
    <w:rsid w:val="20231F68"/>
    <w:rsid w:val="209006ED"/>
    <w:rsid w:val="20A3302A"/>
    <w:rsid w:val="21396D83"/>
    <w:rsid w:val="21787C93"/>
    <w:rsid w:val="224628F4"/>
    <w:rsid w:val="24BD5E85"/>
    <w:rsid w:val="251735ED"/>
    <w:rsid w:val="251F5874"/>
    <w:rsid w:val="261625CC"/>
    <w:rsid w:val="269337AD"/>
    <w:rsid w:val="2794075D"/>
    <w:rsid w:val="2952373C"/>
    <w:rsid w:val="2AAF205D"/>
    <w:rsid w:val="2C5C4829"/>
    <w:rsid w:val="2D8E7C11"/>
    <w:rsid w:val="2E984E14"/>
    <w:rsid w:val="2ECD21B2"/>
    <w:rsid w:val="305973DD"/>
    <w:rsid w:val="306F0A08"/>
    <w:rsid w:val="318145A1"/>
    <w:rsid w:val="31C37DCC"/>
    <w:rsid w:val="33637FB0"/>
    <w:rsid w:val="337905BF"/>
    <w:rsid w:val="35A70CF0"/>
    <w:rsid w:val="36191D5D"/>
    <w:rsid w:val="39B42C6C"/>
    <w:rsid w:val="3B2C3CC0"/>
    <w:rsid w:val="3C0C0470"/>
    <w:rsid w:val="3CA7769D"/>
    <w:rsid w:val="3D1713F6"/>
    <w:rsid w:val="3D570923"/>
    <w:rsid w:val="3F983DB9"/>
    <w:rsid w:val="3FDD76F7"/>
    <w:rsid w:val="414B4174"/>
    <w:rsid w:val="41A575BF"/>
    <w:rsid w:val="43D83818"/>
    <w:rsid w:val="43DB3407"/>
    <w:rsid w:val="44985B95"/>
    <w:rsid w:val="45146189"/>
    <w:rsid w:val="451F18AC"/>
    <w:rsid w:val="4558535D"/>
    <w:rsid w:val="46242E2D"/>
    <w:rsid w:val="46C62B6F"/>
    <w:rsid w:val="47445119"/>
    <w:rsid w:val="48335C24"/>
    <w:rsid w:val="492345B5"/>
    <w:rsid w:val="4A0E024F"/>
    <w:rsid w:val="4A481AAF"/>
    <w:rsid w:val="4AD20ED8"/>
    <w:rsid w:val="4B5B78D5"/>
    <w:rsid w:val="4B9A76A2"/>
    <w:rsid w:val="4C6C3846"/>
    <w:rsid w:val="4E575BB5"/>
    <w:rsid w:val="4F2B4B36"/>
    <w:rsid w:val="4F7D4EBB"/>
    <w:rsid w:val="50076FA9"/>
    <w:rsid w:val="501F6D32"/>
    <w:rsid w:val="50230167"/>
    <w:rsid w:val="51E34185"/>
    <w:rsid w:val="536B4D3E"/>
    <w:rsid w:val="54674D15"/>
    <w:rsid w:val="54A31FE5"/>
    <w:rsid w:val="554D232C"/>
    <w:rsid w:val="564244A4"/>
    <w:rsid w:val="56CD70A4"/>
    <w:rsid w:val="573932BD"/>
    <w:rsid w:val="575708DE"/>
    <w:rsid w:val="57C10C79"/>
    <w:rsid w:val="58784AE7"/>
    <w:rsid w:val="58BC776A"/>
    <w:rsid w:val="59095EE7"/>
    <w:rsid w:val="59EE3411"/>
    <w:rsid w:val="5A7425FE"/>
    <w:rsid w:val="5A9B39FE"/>
    <w:rsid w:val="5BE57249"/>
    <w:rsid w:val="5D0109CE"/>
    <w:rsid w:val="5D726817"/>
    <w:rsid w:val="5F487698"/>
    <w:rsid w:val="5F947513"/>
    <w:rsid w:val="6026012E"/>
    <w:rsid w:val="63856D95"/>
    <w:rsid w:val="63D55D20"/>
    <w:rsid w:val="665B5ACA"/>
    <w:rsid w:val="669F04DC"/>
    <w:rsid w:val="675A1569"/>
    <w:rsid w:val="679E2D21"/>
    <w:rsid w:val="689F5031"/>
    <w:rsid w:val="68C714BA"/>
    <w:rsid w:val="6A9A36F7"/>
    <w:rsid w:val="6BA658E2"/>
    <w:rsid w:val="6CEC29A7"/>
    <w:rsid w:val="6D331B31"/>
    <w:rsid w:val="6EB47EF6"/>
    <w:rsid w:val="6F762631"/>
    <w:rsid w:val="6FCF1C16"/>
    <w:rsid w:val="704B424A"/>
    <w:rsid w:val="70522D11"/>
    <w:rsid w:val="70AA0A6B"/>
    <w:rsid w:val="70D3081A"/>
    <w:rsid w:val="72195791"/>
    <w:rsid w:val="72963C56"/>
    <w:rsid w:val="733F1DE2"/>
    <w:rsid w:val="735578E4"/>
    <w:rsid w:val="735D08ED"/>
    <w:rsid w:val="759515A0"/>
    <w:rsid w:val="75D06883"/>
    <w:rsid w:val="783C1072"/>
    <w:rsid w:val="788630C9"/>
    <w:rsid w:val="78BB0D7D"/>
    <w:rsid w:val="7B3E7383"/>
    <w:rsid w:val="7ED338C6"/>
    <w:rsid w:val="7EFB5DCA"/>
    <w:rsid w:val="7F9948EF"/>
    <w:rsid w:val="7FB63FC1"/>
    <w:rsid w:val="7FD749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nhideWhenUsed="0" w:uiPriority="0" w:semiHidden="0" w:name="Table Subtle 2"/>
    <w:lsdException w:uiPriority="0" w:name="Table Web 1"/>
    <w:lsdException w:uiPriority="0" w:name="Table Web 2"/>
    <w:lsdException w:unhideWhenUsed="0" w:uiPriority="0" w:semiHidden="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4">
    <w:name w:val="heading 3"/>
    <w:basedOn w:val="2"/>
    <w:next w:val="1"/>
    <w:qFormat/>
    <w:uiPriority w:val="0"/>
    <w:pPr>
      <w:keepNext/>
      <w:keepLines/>
      <w:spacing w:before="260" w:after="260" w:line="413" w:lineRule="auto"/>
      <w:outlineLvl w:val="2"/>
    </w:pPr>
    <w:rPr>
      <w:sz w:val="32"/>
    </w:rPr>
  </w:style>
  <w:style w:type="paragraph" w:styleId="5">
    <w:name w:val="heading 4"/>
    <w:basedOn w:val="1"/>
    <w:next w:val="1"/>
    <w:link w:val="25"/>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2"/>
    <w:qFormat/>
    <w:uiPriority w:val="0"/>
    <w:pPr>
      <w:keepNext/>
      <w:keepLines/>
      <w:spacing w:before="280" w:after="290" w:line="376" w:lineRule="auto"/>
      <w:outlineLvl w:val="4"/>
    </w:pPr>
    <w:rPr>
      <w:b/>
      <w:bCs/>
      <w:sz w:val="28"/>
      <w:szCs w:val="28"/>
    </w:rPr>
  </w:style>
  <w:style w:type="paragraph" w:styleId="7">
    <w:name w:val="heading 6"/>
    <w:basedOn w:val="1"/>
    <w:next w:val="1"/>
    <w:link w:val="24"/>
    <w:qFormat/>
    <w:uiPriority w:val="0"/>
    <w:pPr>
      <w:keepNext/>
      <w:keepLines/>
      <w:spacing w:before="240" w:after="64" w:line="320" w:lineRule="auto"/>
      <w:outlineLvl w:val="5"/>
    </w:pPr>
    <w:rPr>
      <w:rFonts w:ascii="Calibri Light" w:hAnsi="Calibri Light"/>
      <w:b/>
      <w:bCs/>
      <w:sz w:val="24"/>
    </w:rPr>
  </w:style>
  <w:style w:type="character" w:default="1" w:styleId="16">
    <w:name w:val="Default Paragraph Font"/>
    <w:semiHidden/>
    <w:unhideWhenUsed/>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8">
    <w:name w:val="toc 3"/>
    <w:basedOn w:val="1"/>
    <w:next w:val="1"/>
    <w:qFormat/>
    <w:uiPriority w:val="39"/>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qFormat/>
    <w:uiPriority w:val="39"/>
  </w:style>
  <w:style w:type="paragraph" w:styleId="12">
    <w:name w:val="toc 4"/>
    <w:basedOn w:val="1"/>
    <w:next w:val="1"/>
    <w:qFormat/>
    <w:uiPriority w:val="0"/>
    <w:pPr>
      <w:ind w:left="1260" w:leftChars="600"/>
    </w:pPr>
  </w:style>
  <w:style w:type="paragraph" w:styleId="13">
    <w:name w:val="toc 2"/>
    <w:basedOn w:val="1"/>
    <w:next w:val="1"/>
    <w:qFormat/>
    <w:uiPriority w:val="39"/>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15">
    <w:name w:val="Normal (Web)"/>
    <w:basedOn w:val="1"/>
    <w:qFormat/>
    <w:uiPriority w:val="99"/>
    <w:pPr>
      <w:spacing w:before="100" w:beforeAutospacing="1" w:after="100" w:afterAutospacing="1"/>
      <w:jc w:val="left"/>
    </w:pPr>
    <w:rPr>
      <w:kern w:val="0"/>
      <w:sz w:val="24"/>
    </w:rPr>
  </w:style>
  <w:style w:type="character" w:styleId="17">
    <w:name w:val="Strong"/>
    <w:basedOn w:val="16"/>
    <w:qFormat/>
    <w:uiPriority w:val="0"/>
    <w:rPr>
      <w:b/>
    </w:rPr>
  </w:style>
  <w:style w:type="character" w:styleId="18">
    <w:name w:val="Hyperlink"/>
    <w:unhideWhenUsed/>
    <w:qFormat/>
    <w:uiPriority w:val="99"/>
    <w:rPr>
      <w:color w:val="0000FF"/>
      <w:u w:val="single"/>
    </w:rPr>
  </w:style>
  <w:style w:type="table" w:styleId="20">
    <w:name w:val="Table Grid"/>
    <w:basedOn w:val="1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标题1"/>
    <w:qFormat/>
    <w:uiPriority w:val="0"/>
  </w:style>
  <w:style w:type="character" w:customStyle="1" w:styleId="22">
    <w:name w:val="标题 5 字符"/>
    <w:link w:val="6"/>
    <w:qFormat/>
    <w:uiPriority w:val="0"/>
    <w:rPr>
      <w:rFonts w:ascii="Calibri" w:hAnsi="Calibri"/>
      <w:b/>
      <w:bCs/>
      <w:kern w:val="2"/>
      <w:sz w:val="28"/>
      <w:szCs w:val="28"/>
    </w:rPr>
  </w:style>
  <w:style w:type="character" w:customStyle="1" w:styleId="23">
    <w:name w:val="nowrap"/>
    <w:qFormat/>
    <w:uiPriority w:val="0"/>
  </w:style>
  <w:style w:type="character" w:customStyle="1" w:styleId="24">
    <w:name w:val="标题 6 字符"/>
    <w:link w:val="7"/>
    <w:qFormat/>
    <w:uiPriority w:val="0"/>
    <w:rPr>
      <w:rFonts w:ascii="Calibri Light" w:hAnsi="Calibri Light" w:eastAsia="宋体" w:cs="Times New Roman"/>
      <w:b/>
      <w:bCs/>
      <w:kern w:val="2"/>
      <w:sz w:val="24"/>
      <w:szCs w:val="24"/>
    </w:rPr>
  </w:style>
  <w:style w:type="character" w:customStyle="1" w:styleId="25">
    <w:name w:val="标题 4 字符"/>
    <w:link w:val="5"/>
    <w:qFormat/>
    <w:uiPriority w:val="0"/>
    <w:rPr>
      <w:rFonts w:ascii="Arial" w:hAnsi="Arial" w:eastAsia="黑体"/>
      <w:b/>
      <w:sz w:val="28"/>
    </w:rPr>
  </w:style>
  <w:style w:type="character" w:customStyle="1" w:styleId="26">
    <w:name w:val="标题2"/>
    <w:qFormat/>
    <w:uiPriority w:val="0"/>
  </w:style>
  <w:style w:type="character" w:customStyle="1" w:styleId="27">
    <w:name w:val="标题11"/>
    <w:qFormat/>
    <w:uiPriority w:val="0"/>
  </w:style>
  <w:style w:type="character" w:customStyle="1" w:styleId="28">
    <w:name w:val="label"/>
    <w:qFormat/>
    <w:uiPriority w:val="0"/>
  </w:style>
  <w:style w:type="paragraph" w:customStyle="1" w:styleId="2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30">
    <w:name w:val="li"/>
    <w:basedOn w:val="1"/>
    <w:qFormat/>
    <w:uiPriority w:val="0"/>
    <w:pPr>
      <w:spacing w:before="75"/>
      <w:jc w:val="left"/>
    </w:pPr>
    <w:rPr>
      <w:kern w:val="0"/>
    </w:rPr>
  </w:style>
  <w:style w:type="paragraph" w:customStyle="1" w:styleId="3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2">
    <w:name w:val="WPSOffice手动目录 1"/>
    <w:qFormat/>
    <w:uiPriority w:val="0"/>
    <w:rPr>
      <w:rFonts w:ascii="Times New Roman" w:hAnsi="Times New Roman" w:eastAsia="宋体" w:cs="Times New Roman"/>
      <w:lang w:val="en-US" w:eastAsia="zh-CN" w:bidi="ar-SA"/>
    </w:rPr>
  </w:style>
  <w:style w:type="paragraph" w:styleId="33">
    <w:name w:val="List Paragraph"/>
    <w:basedOn w:val="1"/>
    <w:qFormat/>
    <w:uiPriority w:val="34"/>
    <w:pPr>
      <w:ind w:firstLine="420" w:firstLineChars="200"/>
    </w:pPr>
    <w:rPr>
      <w:szCs w:val="22"/>
    </w:rPr>
  </w:style>
  <w:style w:type="paragraph" w:customStyle="1" w:styleId="3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paragraph" w:customStyle="1" w:styleId="35">
    <w:name w:val="infoblue"/>
    <w:basedOn w:val="1"/>
    <w:qFormat/>
    <w:uiPriority w:val="0"/>
    <w:pPr>
      <w:widowControl/>
      <w:ind w:firstLine="480"/>
    </w:pPr>
    <w:rPr>
      <w:rFonts w:hAnsi="宋体"/>
      <w:iCs/>
      <w:snapToGrid/>
      <w:sz w:val="24"/>
      <w:szCs w:val="24"/>
    </w:rPr>
  </w:style>
  <w:style w:type="table" w:customStyle="1" w:styleId="36">
    <w:name w:val="网格型5"/>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37">
    <w:name w:val="网格型1"/>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38">
    <w:name w:val="网格型2"/>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39">
    <w:name w:val="网格型3"/>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0">
    <w:name w:val="网格型4"/>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1">
    <w:name w:val="网格型6"/>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2">
    <w:name w:val="网格型7"/>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3">
    <w:name w:val="网格型8"/>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4">
    <w:name w:val="网格型9"/>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5">
    <w:name w:val="网格型10"/>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emf"/><Relationship Id="rId21" Type="http://schemas.openxmlformats.org/officeDocument/2006/relationships/oleObject" Target="embeddings/oleObject2.bin"/><Relationship Id="rId20" Type="http://schemas.openxmlformats.org/officeDocument/2006/relationships/image" Target="media/image14.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A32DB4-51F5-4E03-AC64-43815B4D1FAF}">
  <ds:schemaRefs/>
</ds:datastoreItem>
</file>

<file path=docProps/app.xml><?xml version="1.0" encoding="utf-8"?>
<Properties xmlns="http://schemas.openxmlformats.org/officeDocument/2006/extended-properties" xmlns:vt="http://schemas.openxmlformats.org/officeDocument/2006/docPropsVTypes">
  <Template>Normal</Template>
  <Pages>1</Pages>
  <Words>4267</Words>
  <Characters>24325</Characters>
  <Lines>202</Lines>
  <Paragraphs>57</Paragraphs>
  <TotalTime>6</TotalTime>
  <ScaleCrop>false</ScaleCrop>
  <LinksUpToDate>false</LinksUpToDate>
  <CharactersWithSpaces>28535</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2018-12-06T11:20:00Z</dcterms:created>
  <dc:creator>Administrator</dc:creator>
  <cp:lastModifiedBy>遗忘沙漏</cp:lastModifiedBy>
  <dcterms:modified xsi:type="dcterms:W3CDTF">2019-01-07T10:11:56Z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