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Weekly Report</w:t>
      </w:r>
    </w:p>
    <w:p>
      <w:pPr>
        <w:jc w:val="center"/>
        <w:rPr>
          <w:rFonts w:hint="eastAsia" w:ascii="黑体" w:eastAsia="黑体"/>
          <w:sz w:val="32"/>
        </w:rPr>
      </w:pPr>
    </w:p>
    <w:tbl>
      <w:tblPr>
        <w:tblStyle w:val="5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621"/>
        <w:gridCol w:w="459"/>
        <w:gridCol w:w="540"/>
        <w:gridCol w:w="1260"/>
        <w:gridCol w:w="1143"/>
        <w:gridCol w:w="117"/>
        <w:gridCol w:w="720"/>
        <w:gridCol w:w="14"/>
        <w:gridCol w:w="346"/>
        <w:gridCol w:w="363"/>
        <w:gridCol w:w="141"/>
        <w:gridCol w:w="567"/>
        <w:gridCol w:w="709"/>
        <w:gridCol w:w="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1" w:hRule="atLeast"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Reporter</w:t>
            </w:r>
          </w:p>
        </w:tc>
        <w:tc>
          <w:tcPr>
            <w:tcW w:w="2880" w:type="dxa"/>
            <w:gridSpan w:val="4"/>
            <w:shd w:val="clear" w:color="auto" w:fill="FFFFFF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谢旻珊</w:t>
            </w:r>
          </w:p>
        </w:tc>
        <w:tc>
          <w:tcPr>
            <w:tcW w:w="2340" w:type="dxa"/>
            <w:gridSpan w:val="5"/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b/>
                <w:sz w:val="21"/>
              </w:rPr>
              <w:t>R</w:t>
            </w:r>
            <w:r>
              <w:rPr>
                <w:rFonts w:hint="eastAsia"/>
                <w:b/>
                <w:sz w:val="21"/>
              </w:rPr>
              <w:t xml:space="preserve">eporting Date </w:t>
            </w:r>
          </w:p>
        </w:tc>
        <w:tc>
          <w:tcPr>
            <w:tcW w:w="2631" w:type="dxa"/>
            <w:gridSpan w:val="5"/>
            <w:shd w:val="clear" w:color="auto" w:fill="FFFFFF"/>
            <w:noWrap w:val="0"/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2018.11.6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pacing w:val="-20"/>
                <w:sz w:val="21"/>
                <w:szCs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Performance of  Schedule This Week </w:t>
            </w:r>
          </w:p>
          <w:p>
            <w:pPr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本周任务完成情况</w:t>
            </w:r>
          </w:p>
        </w:tc>
        <w:tc>
          <w:tcPr>
            <w:tcW w:w="1080" w:type="dxa"/>
            <w:gridSpan w:val="2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pacing w:val="-20"/>
                <w:sz w:val="21"/>
                <w:szCs w:val="21"/>
              </w:rPr>
              <w:t xml:space="preserve">Scheduled </w:t>
            </w:r>
            <w:r>
              <w:rPr>
                <w:rFonts w:hint="eastAsia"/>
                <w:b/>
                <w:sz w:val="21"/>
              </w:rPr>
              <w:t>计划任务完成情况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No.</w:t>
            </w:r>
          </w:p>
        </w:tc>
        <w:tc>
          <w:tcPr>
            <w:tcW w:w="252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720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SS</w:t>
            </w:r>
          </w:p>
        </w:tc>
        <w:tc>
          <w:tcPr>
            <w:tcW w:w="723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SF</w:t>
            </w:r>
          </w:p>
        </w:tc>
        <w:tc>
          <w:tcPr>
            <w:tcW w:w="708" w:type="dxa"/>
            <w:gridSpan w:val="2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AS</w:t>
            </w:r>
          </w:p>
        </w:tc>
        <w:tc>
          <w:tcPr>
            <w:tcW w:w="709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AF</w:t>
            </w:r>
          </w:p>
        </w:tc>
        <w:tc>
          <w:tcPr>
            <w:tcW w:w="851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pacing w:val="-20"/>
                <w:sz w:val="18"/>
              </w:rPr>
            </w:pPr>
            <w:r>
              <w:rPr>
                <w:spacing w:val="-20"/>
                <w:sz w:val="18"/>
              </w:rPr>
              <w:t>P</w:t>
            </w:r>
            <w:r>
              <w:rPr>
                <w:rFonts w:hint="eastAsia"/>
                <w:spacing w:val="-20"/>
                <w:sz w:val="18"/>
              </w:rPr>
              <w:t>ercent</w:t>
            </w:r>
          </w:p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pacing w:val="-20"/>
                <w:sz w:val="18"/>
              </w:rPr>
              <w:t>Complete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8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根据需求文档中提出的用例编写顺序图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10.25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11.5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10.25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11.5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根据顺序图编写详细设计文档中的对象描述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10.25</w:t>
            </w: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11.5</w:t>
            </w: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10.25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11.5</w:t>
            </w: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3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8" w:type="dxa"/>
            <w:gridSpan w:val="2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5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cs="Arial"/>
                <w:i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sz w:val="21"/>
              </w:rPr>
              <w:t xml:space="preserve">Un- </w:t>
            </w:r>
            <w:r>
              <w:rPr>
                <w:rFonts w:hint="eastAsia"/>
                <w:b/>
                <w:spacing w:val="-20"/>
                <w:sz w:val="21"/>
              </w:rPr>
              <w:t>scheduled</w:t>
            </w:r>
            <w:r>
              <w:rPr>
                <w:rFonts w:hint="eastAsia"/>
                <w:b/>
                <w:sz w:val="21"/>
              </w:rPr>
              <w:t>计划外任务完成情况</w:t>
            </w:r>
          </w:p>
        </w:tc>
        <w:tc>
          <w:tcPr>
            <w:tcW w:w="540" w:type="dxa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i/>
                <w:iCs/>
                <w:color w:val="0000FF"/>
              </w:rPr>
            </w:pPr>
            <w:r>
              <w:rPr>
                <w:rFonts w:hint="eastAsia"/>
                <w:b/>
                <w:sz w:val="18"/>
              </w:rPr>
              <w:t>No.</w:t>
            </w:r>
          </w:p>
        </w:tc>
        <w:tc>
          <w:tcPr>
            <w:tcW w:w="252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Description</w:t>
            </w:r>
          </w:p>
        </w:tc>
        <w:tc>
          <w:tcPr>
            <w:tcW w:w="1443" w:type="dxa"/>
            <w:gridSpan w:val="4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Performance</w:t>
            </w:r>
          </w:p>
        </w:tc>
        <w:tc>
          <w:tcPr>
            <w:tcW w:w="2268" w:type="dxa"/>
            <w:gridSpan w:val="4"/>
            <w:shd w:val="clear" w:color="auto" w:fill="E6E6E6"/>
            <w:noWrap w:val="0"/>
            <w:vAlign w:val="center"/>
          </w:tcPr>
          <w:p>
            <w:pPr>
              <w:pStyle w:val="9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Effect to the Schedule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1080" w:type="dxa"/>
            <w:gridSpan w:val="2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540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52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用户界面设计</w:t>
            </w:r>
          </w:p>
        </w:tc>
        <w:tc>
          <w:tcPr>
            <w:tcW w:w="1443" w:type="dxa"/>
            <w:gridSpan w:val="4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 w:eastAsia="宋体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良好</w:t>
            </w:r>
            <w:bookmarkStart w:id="0" w:name="_GoBack"/>
            <w:bookmarkEnd w:id="0"/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pStyle w:val="8"/>
              <w:ind w:left="0" w:leftChars="0"/>
              <w:rPr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P</w:t>
            </w:r>
            <w:r>
              <w:rPr>
                <w:b/>
                <w:sz w:val="21"/>
              </w:rPr>
              <w:t>roblem</w:t>
            </w:r>
            <w:r>
              <w:rPr>
                <w:rFonts w:hint="eastAsia"/>
                <w:b/>
                <w:sz w:val="21"/>
              </w:rPr>
              <w:t xml:space="preserve"> existent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 w:cs="Arial"/>
                <w:i/>
                <w:color w:val="000000" w:themeColor="text1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9"/>
              <w:rPr>
                <w:rFonts w:hint="eastAsia" w:cs="Arial"/>
                <w:i w:val="0"/>
                <w:iCs/>
                <w:color w:val="000000" w:themeColor="text1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1、前期需求模糊给顺序图编写带来麻烦。</w:t>
            </w:r>
          </w:p>
          <w:p>
            <w:pPr>
              <w:pStyle w:val="9"/>
              <w:rPr>
                <w:rFonts w:hint="eastAsia" w:cs="Arial"/>
                <w:i w:val="0"/>
                <w:iCs/>
                <w:color w:val="000000" w:themeColor="text1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2、开发经验不足导致顺序图绘制过程中，常常修改重画。</w:t>
            </w:r>
          </w:p>
          <w:p>
            <w:pPr>
              <w:pStyle w:val="9"/>
              <w:rPr>
                <w:rFonts w:hint="eastAsia" w:cs="Arial"/>
                <w:i w:val="0"/>
                <w:iCs/>
                <w:color w:val="000000" w:themeColor="text1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3、小组对MVC架构了解不足，导致返工。</w:t>
            </w:r>
          </w:p>
          <w:p>
            <w:pPr>
              <w:pStyle w:val="9"/>
              <w:rPr>
                <w:rFonts w:hint="eastAsia" w:cs="Arial"/>
                <w:i/>
                <w:color w:val="000000" w:themeColor="text1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4、前期的顺序图绘制工作仅由我和卢彦谚同学担任，虽然也有和其他组员交流，但很难做到让大家都完全了解设计思路。</w:t>
            </w:r>
          </w:p>
          <w:p>
            <w:pPr>
              <w:pStyle w:val="9"/>
              <w:rPr>
                <w:rFonts w:hint="eastAsia" w:cs="Arial"/>
                <w:i/>
                <w:color w:val="000000" w:themeColor="text1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restart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 xml:space="preserve">Schedule </w:t>
            </w:r>
          </w:p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Next Week</w:t>
            </w:r>
          </w:p>
        </w:tc>
        <w:tc>
          <w:tcPr>
            <w:tcW w:w="621" w:type="dxa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o.</w:t>
            </w:r>
          </w:p>
        </w:tc>
        <w:tc>
          <w:tcPr>
            <w:tcW w:w="3402" w:type="dxa"/>
            <w:gridSpan w:val="4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851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SS</w:t>
            </w:r>
          </w:p>
        </w:tc>
        <w:tc>
          <w:tcPr>
            <w:tcW w:w="850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SF</w:t>
            </w:r>
          </w:p>
        </w:tc>
        <w:tc>
          <w:tcPr>
            <w:tcW w:w="2127" w:type="dxa"/>
            <w:gridSpan w:val="3"/>
            <w:shd w:val="clear" w:color="auto" w:fill="E6E6E6"/>
            <w:noWrap w:val="0"/>
            <w:vAlign w:val="center"/>
          </w:tcPr>
          <w:p>
            <w:pPr>
              <w:pStyle w:val="7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Remark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编写静态个人中心界面</w:t>
            </w: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11.8</w:t>
            </w: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11.15</w:t>
            </w: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9" w:hRule="atLeast"/>
        </w:trPr>
        <w:tc>
          <w:tcPr>
            <w:tcW w:w="1188" w:type="dxa"/>
            <w:vMerge w:val="continue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</w:p>
        </w:tc>
        <w:tc>
          <w:tcPr>
            <w:tcW w:w="621" w:type="dxa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402" w:type="dxa"/>
            <w:gridSpan w:val="4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完成项目范围说明书的资源部分</w:t>
            </w:r>
          </w:p>
        </w:tc>
        <w:tc>
          <w:tcPr>
            <w:tcW w:w="851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11.8</w:t>
            </w:r>
          </w:p>
        </w:tc>
        <w:tc>
          <w:tcPr>
            <w:tcW w:w="850" w:type="dxa"/>
            <w:gridSpan w:val="3"/>
            <w:noWrap w:val="0"/>
            <w:vAlign w:val="center"/>
          </w:tcPr>
          <w:p>
            <w:pPr>
              <w:pStyle w:val="8"/>
              <w:ind w:left="0" w:leftChars="0"/>
              <w:rPr>
                <w:rFonts w:hint="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Arial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11.15</w:t>
            </w:r>
          </w:p>
        </w:tc>
        <w:tc>
          <w:tcPr>
            <w:tcW w:w="2127" w:type="dxa"/>
            <w:gridSpan w:val="3"/>
            <w:noWrap w:val="0"/>
            <w:vAlign w:val="center"/>
          </w:tcPr>
          <w:p>
            <w:pPr>
              <w:pStyle w:val="9"/>
              <w:rPr>
                <w:rFonts w:hint="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tcBorders>
              <w:bottom w:val="single" w:color="auto" w:sz="4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Opinion &amp;Proposal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/>
                <w:i w:val="0"/>
                <w:i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 w:val="0"/>
                <w:i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顺序图设计应该由后台人员担任。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88" w:type="dxa"/>
            <w:shd w:val="clear" w:color="auto" w:fill="E6E6E6"/>
            <w:noWrap w:val="0"/>
            <w:vAlign w:val="center"/>
          </w:tcPr>
          <w:p>
            <w:pPr>
              <w:pStyle w:val="6"/>
              <w:rPr>
                <w:rFonts w:hint="eastAsia"/>
              </w:rPr>
            </w:pPr>
            <w:r>
              <w:rPr>
                <w:rFonts w:hint="eastAsia"/>
              </w:rPr>
              <w:t>Others</w:t>
            </w:r>
          </w:p>
        </w:tc>
        <w:tc>
          <w:tcPr>
            <w:tcW w:w="7851" w:type="dxa"/>
            <w:gridSpan w:val="14"/>
            <w:noWrap w:val="0"/>
            <w:vAlign w:val="center"/>
          </w:tcPr>
          <w:p>
            <w:pPr>
              <w:pStyle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b/>
          <w:i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SS=Scheduled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>,</w:t>
      </w:r>
      <w:r>
        <w:rPr>
          <w:rFonts w:ascii="Tahoma" w:hAnsi="Tahoma" w:cs="Tahoma"/>
          <w:b/>
          <w:i/>
          <w:color w:val="333333"/>
          <w:sz w:val="18"/>
          <w:szCs w:val="18"/>
        </w:rPr>
        <w:t xml:space="preserve"> 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SF=Scheduled Finish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 </w:t>
      </w:r>
    </w:p>
    <w:p>
      <w:pPr>
        <w:rPr>
          <w:rFonts w:hint="eastAsia" w:ascii="Tahoma" w:hAnsi="Tahoma" w:cs="Tahoma"/>
          <w:b/>
          <w:i/>
          <w:color w:val="333333"/>
          <w:sz w:val="18"/>
          <w:szCs w:val="18"/>
        </w:rPr>
      </w:pPr>
      <w:r>
        <w:rPr>
          <w:rFonts w:ascii="Tahoma" w:hAnsi="Tahoma" w:cs="Tahoma"/>
          <w:b/>
          <w:i/>
          <w:color w:val="333333"/>
          <w:sz w:val="18"/>
          <w:szCs w:val="18"/>
        </w:rPr>
        <w:t>AS=Actual Start Date</w:t>
      </w:r>
      <w:r>
        <w:rPr>
          <w:rFonts w:hint="eastAsia" w:ascii="Tahoma" w:hAnsi="Tahoma" w:cs="Tahoma"/>
          <w:b/>
          <w:i/>
          <w:color w:val="333333"/>
          <w:sz w:val="18"/>
          <w:szCs w:val="18"/>
        </w:rPr>
        <w:t xml:space="preserve">,   </w:t>
      </w:r>
      <w:r>
        <w:rPr>
          <w:rFonts w:ascii="Tahoma" w:hAnsi="Tahoma" w:cs="Tahoma"/>
          <w:b/>
          <w:i/>
          <w:color w:val="333333"/>
          <w:sz w:val="18"/>
          <w:szCs w:val="18"/>
        </w:rPr>
        <w:t>AF=Actual Finish Date</w:t>
      </w:r>
    </w:p>
    <w:p>
      <w:pPr>
        <w:rPr>
          <w:rFonts w:hint="eastAsia" w:ascii="Tahoma" w:hAnsi="Tahoma" w:cs="Tahoma"/>
          <w:b/>
          <w:i/>
          <w:color w:val="008080"/>
          <w:sz w:val="18"/>
          <w:szCs w:val="18"/>
        </w:rPr>
      </w:pPr>
    </w:p>
    <w:p>
      <w:pPr>
        <w:rPr>
          <w:rFonts w:hint="eastAsia"/>
        </w:rPr>
      </w:pPr>
    </w:p>
    <w:p/>
    <w:sectPr>
      <w:headerReference r:id="rId4" w:type="first"/>
      <w:footerReference r:id="rId6" w:type="first"/>
      <w:headerReference r:id="rId3" w:type="default"/>
      <w:footerReference r:id="rId5" w:type="default"/>
      <w:footnotePr>
        <w:pos w:val="beneathText"/>
      </w:footnotePr>
      <w:pgSz w:w="11900" w:h="16832"/>
      <w:pgMar w:top="1554" w:right="1440" w:bottom="1327" w:left="1440" w:header="646" w:footer="646" w:gutter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enter" w:pos="4510"/>
        <w:tab w:val="right" w:pos="9020"/>
      </w:tabs>
      <w:rPr>
        <w:rFonts w:hint="eastAsia"/>
      </w:rPr>
    </w:pPr>
    <w:r>
      <w:tab/>
    </w:r>
    <w:r>
      <w:t xml:space="preserve">  </w:t>
    </w:r>
    <w:r>
      <w:rPr>
        <w:rFonts w:hint="eastAsia" w:ascii="宋体"/>
      </w:rPr>
      <w:t>版权所有，侵权必究</w:t>
    </w:r>
    <w:r>
      <w:t xml:space="preserve"> </w:t>
    </w:r>
    <w:r>
      <w:tab/>
    </w:r>
    <w:r>
      <w:rPr>
        <w:rFonts w:hint="eastAsia" w:ascii="宋体"/>
      </w:rPr>
      <w:t>第</w:t>
    </w:r>
    <w:r>
      <w:fldChar w:fldCharType="begin"/>
    </w:r>
    <w:r>
      <w:instrText xml:space="preserve">page  \* MERGEFORMAT</w:instrText>
    </w:r>
    <w:r>
      <w:fldChar w:fldCharType="separate"/>
    </w:r>
    <w:r>
      <w:t>2</w:t>
    </w:r>
    <w:r>
      <w:fldChar w:fldCharType="end"/>
    </w:r>
    <w:r>
      <w:rPr>
        <w:rFonts w:hint="eastAsia" w:ascii="宋体"/>
      </w:rPr>
      <w:t>页，共</w:t>
    </w:r>
    <w:r>
      <w:fldChar w:fldCharType="begin"/>
    </w:r>
    <w:r>
      <w:instrText xml:space="preserve">numpages  \* MERGEFORMAT</w:instrText>
    </w:r>
    <w:r>
      <w:fldChar w:fldCharType="separate"/>
    </w:r>
    <w:r>
      <w:t>2</w:t>
    </w:r>
    <w:r>
      <w:fldChar w:fldCharType="end"/>
    </w:r>
    <w:r>
      <w:rPr>
        <w:rFonts w:hint="eastAsia" w:ascii="宋体"/>
      </w:rPr>
      <w:t>页</w:t>
    </w:r>
    <w: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/>
      </w:rPr>
    </w:pPr>
    <w:r>
      <w:rPr>
        <w:rFonts w:hint="eastAsia"/>
        <w:szCs w:val="21"/>
      </w:rPr>
      <w:t xml:space="preserve">版权所有，侵权必究                          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835"/>
      <w:gridCol w:w="3585"/>
      <w:gridCol w:w="30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2835" w:type="dxa"/>
          <w:tcBorders>
            <w:bottom w:val="single" w:color="auto" w:sz="6" w:space="0"/>
          </w:tcBorders>
          <w:noWrap w:val="0"/>
          <w:vAlign w:val="top"/>
        </w:tcPr>
        <w:p>
          <w:r>
            <w:drawing>
              <wp:inline distT="0" distB="0" distL="114300" distR="114300">
                <wp:extent cx="1727200" cy="366395"/>
                <wp:effectExtent l="0" t="0" r="6350" b="5080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left"/>
            <w:rPr>
              <w:rFonts w:hint="eastAsia"/>
            </w:rPr>
          </w:pPr>
          <w:r>
            <w:rPr>
              <w:rFonts w:hint="eastAsia"/>
            </w:rPr>
            <w:t>XX Project</w:t>
          </w:r>
          <w:r>
            <w:t>’</w:t>
          </w:r>
          <w:r>
            <w:rPr>
              <w:rFonts w:hint="eastAsia"/>
            </w:rPr>
            <w:t>s Weekly Report</w:t>
          </w:r>
        </w:p>
      </w:tc>
      <w:tc>
        <w:tcPr>
          <w:tcW w:w="3003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right"/>
          </w:pPr>
        </w:p>
        <w:p>
          <w:pPr>
            <w:pStyle w:val="3"/>
            <w:wordWrap w:val="0"/>
            <w:jc w:val="right"/>
          </w:pPr>
          <w:r>
            <w:rPr>
              <w:rFonts w:hint="eastAsia"/>
            </w:rPr>
            <w:t xml:space="preserve">Secret Leval:  </w:t>
          </w:r>
        </w:p>
      </w:tc>
    </w:tr>
  </w:tbl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423" w:type="dxa"/>
      <w:tblInd w:w="57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835"/>
      <w:gridCol w:w="3585"/>
      <w:gridCol w:w="3003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668" w:hRule="exact"/>
      </w:trPr>
      <w:tc>
        <w:tcPr>
          <w:tcW w:w="2835" w:type="dxa"/>
          <w:tcBorders>
            <w:bottom w:val="single" w:color="auto" w:sz="6" w:space="0"/>
          </w:tcBorders>
          <w:noWrap w:val="0"/>
          <w:vAlign w:val="top"/>
        </w:tcPr>
        <w:p>
          <w:r>
            <w:drawing>
              <wp:inline distT="0" distB="0" distL="114300" distR="114300">
                <wp:extent cx="1727200" cy="366395"/>
                <wp:effectExtent l="0" t="0" r="6350" b="508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0" cy="366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5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left"/>
            <w:rPr>
              <w:rFonts w:hint="eastAsia"/>
            </w:rPr>
          </w:pPr>
          <w:r>
            <w:rPr>
              <w:rFonts w:hint="eastAsia"/>
            </w:rPr>
            <w:t>XX Project</w:t>
          </w:r>
          <w:r>
            <w:t>’</w:t>
          </w:r>
          <w:r>
            <w:rPr>
              <w:rFonts w:hint="eastAsia"/>
            </w:rPr>
            <w:t>s Weekly Report</w:t>
          </w:r>
        </w:p>
      </w:tc>
      <w:tc>
        <w:tcPr>
          <w:tcW w:w="3003" w:type="dxa"/>
          <w:tcBorders>
            <w:bottom w:val="single" w:color="auto" w:sz="6" w:space="0"/>
          </w:tcBorders>
          <w:noWrap w:val="0"/>
          <w:vAlign w:val="bottom"/>
        </w:tcPr>
        <w:p>
          <w:pPr>
            <w:pStyle w:val="3"/>
            <w:jc w:val="right"/>
          </w:pPr>
        </w:p>
        <w:p>
          <w:pPr>
            <w:pStyle w:val="3"/>
            <w:wordWrap w:val="0"/>
            <w:jc w:val="right"/>
          </w:pPr>
          <w:r>
            <w:rPr>
              <w:rFonts w:hint="eastAsia"/>
            </w:rPr>
            <w:t xml:space="preserve">Secret Level:  </w:t>
          </w:r>
        </w:p>
      </w:tc>
    </w:tr>
  </w:tbl>
  <w:p>
    <w:pPr>
      <w:pStyle w:val="3"/>
      <w:pBdr>
        <w:bottom w:val="single" w:color="auto" w:sz="6" w:space="0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23E9B"/>
    <w:rsid w:val="1E4535E0"/>
    <w:rsid w:val="20796E46"/>
    <w:rsid w:val="35D13DC9"/>
    <w:rsid w:val="369C27F4"/>
    <w:rsid w:val="39C23E9B"/>
    <w:rsid w:val="4A5A247C"/>
    <w:rsid w:val="4B0F746E"/>
    <w:rsid w:val="5B1648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6">
    <w:name w:val="表格列标题"/>
    <w:basedOn w:val="1"/>
    <w:qFormat/>
    <w:uiPriority w:val="0"/>
    <w:pPr>
      <w:keepNext/>
      <w:widowControl/>
      <w:jc w:val="center"/>
    </w:pPr>
    <w:rPr>
      <w:b/>
      <w:sz w:val="21"/>
    </w:rPr>
  </w:style>
  <w:style w:type="paragraph" w:customStyle="1" w:styleId="7">
    <w:name w:val="表头样式"/>
    <w:basedOn w:val="1"/>
    <w:qFormat/>
    <w:uiPriority w:val="0"/>
    <w:pPr>
      <w:jc w:val="center"/>
    </w:pPr>
    <w:rPr>
      <w:b/>
      <w:sz w:val="21"/>
    </w:rPr>
  </w:style>
  <w:style w:type="paragraph" w:customStyle="1" w:styleId="8">
    <w:name w:val="编写建议"/>
    <w:basedOn w:val="1"/>
    <w:qFormat/>
    <w:uiPriority w:val="0"/>
    <w:pPr>
      <w:keepNext/>
      <w:widowControl/>
      <w:spacing w:line="360" w:lineRule="auto"/>
      <w:ind w:left="1134"/>
    </w:pPr>
    <w:rPr>
      <w:rFonts w:cs="Arial"/>
      <w:i/>
      <w:color w:val="0000FF"/>
      <w:sz w:val="21"/>
      <w:szCs w:val="21"/>
    </w:rPr>
  </w:style>
  <w:style w:type="paragraph" w:customStyle="1" w:styleId="9">
    <w:name w:val="表格文本"/>
    <w:basedOn w:val="1"/>
    <w:qFormat/>
    <w:uiPriority w:val="0"/>
    <w:pPr>
      <w:tabs>
        <w:tab w:val="decimal" w:pos="0"/>
      </w:tabs>
    </w:pPr>
    <w:rPr>
      <w:sz w:val="21"/>
    </w:rPr>
  </w:style>
  <w:style w:type="paragraph" w:customStyle="1" w:styleId="10">
    <w:name w:val="页脚样式"/>
    <w:basedOn w:val="1"/>
    <w:qFormat/>
    <w:uiPriority w:val="0"/>
    <w:pPr>
      <w:spacing w:before="9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2018-12-15T08:35:00Z</dcterms:created>
  <dc:creator>鲁鲁不是撸撸</dc:creator>
  <cp:lastModifiedBy>鲁鲁不是撸撸</cp:lastModifiedBy>
  <dcterms:modified xsi:type="dcterms:W3CDTF">2018-12-16T09:12:00Z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