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时间：2022年4月11日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地点：A6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与会人员：谢晨龙、郑小菁、费天扬、蒋帅、曾平玉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主持人：郑小菁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会议内容概述（发言人及内容）：向指导老师汇报项目进度，调整项目展示内容，论文增加模型对比部分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会议成果：1.增加各省空气质量的单独展示页面。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0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2.修改了部分数据可视化方式。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0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3.论文增设了模型对照部分，增加一篇论文详细阐述模型。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0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4.软著讨论。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2927985</wp:posOffset>
            </wp:positionH>
            <wp:positionV relativeFrom="paragraph">
              <wp:posOffset>107315</wp:posOffset>
            </wp:positionV>
            <wp:extent cx="2741930" cy="2059940"/>
            <wp:effectExtent l="0" t="0" r="1270" b="16510"/>
            <wp:wrapNone/>
            <wp:docPr id="2" name="图片 2" descr="(E@Y`(O0UBA@TJ9KHXTW2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E@Y`(O0UBA@TJ9KHXTW25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106045</wp:posOffset>
            </wp:positionV>
            <wp:extent cx="2766060" cy="2077720"/>
            <wp:effectExtent l="0" t="0" r="15240" b="17780"/>
            <wp:wrapNone/>
            <wp:docPr id="1" name="图片 1" descr="M[6T03NF859HX_Q[}HN(H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[6T03NF859HX_Q[}HN(H4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D2D5EEB"/>
    <w:rsid w:val="0E7F23DA"/>
    <w:rsid w:val="18AA566F"/>
    <w:rsid w:val="1CBE7F34"/>
    <w:rsid w:val="27CA2436"/>
    <w:rsid w:val="4ACC26BB"/>
    <w:rsid w:val="5DCC395D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9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2022-04-11T02:49:49Z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