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70B30" w14:textId="77777777" w:rsidR="00A020DF" w:rsidRDefault="00A020DF">
      <w:pPr>
        <w:jc w:val="center"/>
        <w:rPr>
          <w:rFonts w:ascii="Times New Roman" w:eastAsia="宋体" w:hAnsi="Times New Roman" w:cs="Times New Roman"/>
          <w:sz w:val="32"/>
        </w:rPr>
      </w:pPr>
    </w:p>
    <w:p w14:paraId="0024F53A" w14:textId="77777777" w:rsidR="00A020DF" w:rsidRDefault="00A020DF">
      <w:pPr>
        <w:jc w:val="center"/>
        <w:rPr>
          <w:sz w:val="32"/>
        </w:rPr>
      </w:pPr>
    </w:p>
    <w:p w14:paraId="24E05BCF" w14:textId="77777777" w:rsidR="00A020DF" w:rsidRDefault="00A020DF">
      <w:pPr>
        <w:jc w:val="center"/>
        <w:rPr>
          <w:sz w:val="32"/>
        </w:rPr>
      </w:pPr>
    </w:p>
    <w:p w14:paraId="4E2ECE58" w14:textId="77777777" w:rsidR="00A020DF" w:rsidRDefault="00A020DF">
      <w:pPr>
        <w:jc w:val="center"/>
        <w:rPr>
          <w:sz w:val="32"/>
        </w:rPr>
      </w:pPr>
    </w:p>
    <w:p w14:paraId="74AEEC65" w14:textId="77777777" w:rsidR="00A020DF" w:rsidRDefault="00A020DF">
      <w:pPr>
        <w:jc w:val="center"/>
        <w:rPr>
          <w:sz w:val="32"/>
        </w:rPr>
      </w:pPr>
    </w:p>
    <w:p w14:paraId="75AFC424" w14:textId="77777777" w:rsidR="00A020DF" w:rsidRDefault="00000000">
      <w:pPr>
        <w:keepNext/>
        <w:keepLines/>
        <w:spacing w:line="480" w:lineRule="exact"/>
        <w:jc w:val="center"/>
        <w:outlineLvl w:val="4"/>
        <w:rPr>
          <w:rFonts w:ascii="宋体" w:hAnsi="Calibri"/>
          <w:b/>
          <w:bCs/>
          <w:snapToGrid w:val="0"/>
          <w:kern w:val="0"/>
          <w:sz w:val="44"/>
          <w:szCs w:val="44"/>
        </w:rPr>
      </w:pPr>
      <w:r>
        <w:rPr>
          <w:rFonts w:ascii="宋体" w:hAnsi="Calibri" w:hint="eastAsia"/>
          <w:b/>
          <w:bCs/>
          <w:snapToGrid w:val="0"/>
          <w:kern w:val="0"/>
          <w:sz w:val="44"/>
          <w:szCs w:val="44"/>
        </w:rPr>
        <w:t>安全芯片EDA设计工具</w:t>
      </w:r>
    </w:p>
    <w:p w14:paraId="7304972E" w14:textId="77777777" w:rsidR="00A020DF" w:rsidRDefault="00000000">
      <w:pPr>
        <w:jc w:val="center"/>
        <w:rPr>
          <w:rFonts w:ascii="Times New Roman" w:eastAsia="方正仿宋简体" w:hAnsi="Times New Roman"/>
          <w:b/>
          <w:sz w:val="44"/>
        </w:rPr>
      </w:pPr>
      <w:r>
        <w:rPr>
          <w:rFonts w:eastAsia="方正仿宋简体" w:hint="eastAsia"/>
          <w:b/>
          <w:sz w:val="44"/>
        </w:rPr>
        <w:t>（使用说明书）</w:t>
      </w:r>
    </w:p>
    <w:p w14:paraId="1228B487" w14:textId="77777777" w:rsidR="00A020DF" w:rsidRDefault="00A020DF">
      <w:pPr>
        <w:jc w:val="center"/>
        <w:rPr>
          <w:rFonts w:eastAsia="方正仿宋简体"/>
          <w:sz w:val="44"/>
        </w:rPr>
      </w:pPr>
    </w:p>
    <w:p w14:paraId="3EA2596A" w14:textId="77777777" w:rsidR="00A020DF" w:rsidRDefault="00A020DF">
      <w:pPr>
        <w:jc w:val="center"/>
        <w:rPr>
          <w:rFonts w:eastAsia="方正仿宋简体"/>
          <w:sz w:val="44"/>
        </w:rPr>
      </w:pPr>
    </w:p>
    <w:p w14:paraId="754CFE16" w14:textId="77777777" w:rsidR="00A020DF" w:rsidRDefault="00A020DF">
      <w:pPr>
        <w:jc w:val="center"/>
        <w:rPr>
          <w:rFonts w:eastAsia="方正仿宋简体"/>
          <w:sz w:val="44"/>
        </w:rPr>
      </w:pPr>
    </w:p>
    <w:p w14:paraId="25BC963E" w14:textId="77777777" w:rsidR="00A020DF" w:rsidRDefault="00A020DF">
      <w:pPr>
        <w:jc w:val="center"/>
        <w:rPr>
          <w:rFonts w:eastAsia="方正仿宋简体"/>
          <w:sz w:val="44"/>
        </w:rPr>
      </w:pPr>
    </w:p>
    <w:p w14:paraId="4EDC92ED" w14:textId="77777777" w:rsidR="00A020DF" w:rsidRDefault="00A020DF">
      <w:pPr>
        <w:jc w:val="center"/>
        <w:rPr>
          <w:rFonts w:eastAsia="方正仿宋简体"/>
          <w:sz w:val="44"/>
        </w:rPr>
      </w:pPr>
    </w:p>
    <w:p w14:paraId="7EFD7618" w14:textId="77777777" w:rsidR="00A020DF" w:rsidRDefault="00A020DF">
      <w:pPr>
        <w:jc w:val="center"/>
        <w:rPr>
          <w:rFonts w:eastAsia="方正仿宋简体"/>
          <w:sz w:val="44"/>
        </w:rPr>
      </w:pPr>
    </w:p>
    <w:p w14:paraId="12C5B178" w14:textId="77777777" w:rsidR="00A020DF" w:rsidRDefault="00A020DF">
      <w:pPr>
        <w:pStyle w:val="TOC1"/>
      </w:pPr>
    </w:p>
    <w:p w14:paraId="45360A4E" w14:textId="77777777" w:rsidR="00A020DF" w:rsidRDefault="00A020DF"/>
    <w:p w14:paraId="453637A4" w14:textId="77777777" w:rsidR="00A020DF" w:rsidRDefault="00A020DF"/>
    <w:p w14:paraId="4C01583B" w14:textId="77777777" w:rsidR="00A020DF" w:rsidRDefault="00A020DF"/>
    <w:p w14:paraId="6AA2BE7A" w14:textId="77777777" w:rsidR="00A020DF" w:rsidRDefault="00A020DF"/>
    <w:sdt>
      <w:sdtPr>
        <w:rPr>
          <w:rFonts w:ascii="宋体" w:eastAsia="宋体" w:hAnsi="宋体"/>
        </w:rPr>
        <w:id w:val="147475796"/>
        <w15:color w:val="DBDBDB"/>
        <w:docPartObj>
          <w:docPartGallery w:val="Table of Contents"/>
          <w:docPartUnique/>
        </w:docPartObj>
      </w:sdtPr>
      <w:sdtEndPr>
        <w:rPr>
          <w:rFonts w:cs="宋体" w:hint="eastAsia"/>
        </w:rPr>
      </w:sdtEndPr>
      <w:sdtContent>
        <w:p w14:paraId="00722F82" w14:textId="77777777" w:rsidR="00A020DF" w:rsidRDefault="00A020DF">
          <w:pPr>
            <w:rPr>
              <w:rFonts w:ascii="宋体" w:eastAsia="宋体" w:hAnsi="宋体"/>
            </w:rPr>
            <w:sectPr w:rsidR="00A020DF">
              <w:pgSz w:w="11906" w:h="16838"/>
              <w:pgMar w:top="1440" w:right="1800" w:bottom="1440" w:left="1800" w:header="851" w:footer="992" w:gutter="0"/>
              <w:pgNumType w:fmt="upperRoman"/>
              <w:cols w:space="425"/>
              <w:docGrid w:type="lines" w:linePitch="312"/>
            </w:sectPr>
          </w:pPr>
        </w:p>
        <w:p w14:paraId="379531E5" w14:textId="77777777" w:rsidR="00A020DF" w:rsidRDefault="00000000">
          <w:pPr>
            <w:jc w:val="center"/>
            <w:rPr>
              <w:b/>
              <w:bCs/>
              <w:sz w:val="32"/>
              <w:szCs w:val="32"/>
            </w:rPr>
          </w:pPr>
          <w:r>
            <w:rPr>
              <w:rFonts w:ascii="宋体" w:eastAsia="宋体" w:hAnsi="宋体"/>
              <w:b/>
              <w:bCs/>
              <w:sz w:val="32"/>
              <w:szCs w:val="32"/>
            </w:rPr>
            <w:lastRenderedPageBreak/>
            <w:t>目</w:t>
          </w:r>
          <w:r>
            <w:rPr>
              <w:rFonts w:ascii="宋体" w:eastAsia="宋体" w:hAnsi="宋体" w:hint="eastAsia"/>
              <w:b/>
              <w:bCs/>
              <w:sz w:val="32"/>
              <w:szCs w:val="32"/>
            </w:rPr>
            <w:t xml:space="preserve"> </w:t>
          </w:r>
          <w:r>
            <w:rPr>
              <w:rFonts w:ascii="宋体" w:eastAsia="宋体" w:hAnsi="宋体"/>
              <w:b/>
              <w:bCs/>
              <w:sz w:val="32"/>
              <w:szCs w:val="32"/>
            </w:rPr>
            <w:t>录</w:t>
          </w:r>
        </w:p>
        <w:p w14:paraId="71A7E359" w14:textId="77777777" w:rsidR="00A020DF" w:rsidRDefault="00000000">
          <w:pPr>
            <w:pStyle w:val="WPSOffice1"/>
            <w:tabs>
              <w:tab w:val="right" w:leader="dot" w:pos="8306"/>
            </w:tabs>
            <w:spacing w:line="300" w:lineRule="auto"/>
            <w:rPr>
              <w:rFonts w:ascii="宋体" w:eastAsia="宋体" w:hAnsi="宋体" w:cs="宋体"/>
              <w:sz w:val="24"/>
              <w:szCs w:val="24"/>
            </w:rPr>
          </w:pPr>
          <w:r>
            <w:rPr>
              <w:rFonts w:ascii="宋体" w:eastAsia="宋体" w:hAnsi="宋体" w:cs="宋体" w:hint="eastAsia"/>
            </w:rPr>
            <w:fldChar w:fldCharType="begin"/>
          </w:r>
          <w:r>
            <w:rPr>
              <w:rFonts w:ascii="宋体" w:eastAsia="宋体" w:hAnsi="宋体" w:cs="宋体" w:hint="eastAsia"/>
            </w:rPr>
            <w:instrText xml:space="preserve">TOC \o "1-3" \h \u </w:instrText>
          </w:r>
          <w:r>
            <w:rPr>
              <w:rFonts w:ascii="宋体" w:eastAsia="宋体" w:hAnsi="宋体" w:cs="宋体" w:hint="eastAsia"/>
            </w:rPr>
            <w:fldChar w:fldCharType="separate"/>
          </w:r>
          <w:hyperlink w:anchor="_Toc20369" w:history="1">
            <w:r>
              <w:rPr>
                <w:rFonts w:ascii="宋体" w:eastAsia="宋体" w:hAnsi="宋体" w:cs="宋体" w:hint="eastAsia"/>
                <w:sz w:val="24"/>
                <w:szCs w:val="24"/>
              </w:rPr>
              <w:t>安全芯片EDA文档</w:t>
            </w:r>
            <w:r>
              <w:rPr>
                <w:rFonts w:ascii="宋体" w:eastAsia="宋体" w:hAnsi="宋体" w:cs="宋体" w:hint="eastAsia"/>
                <w:sz w:val="24"/>
                <w:szCs w:val="24"/>
              </w:rPr>
              <w:tab/>
              <w:t>1</w:t>
            </w:r>
          </w:hyperlink>
        </w:p>
        <w:p w14:paraId="50C9CBBC" w14:textId="77777777" w:rsidR="00A020DF" w:rsidRDefault="00000000">
          <w:pPr>
            <w:pStyle w:val="WPSOffice2"/>
            <w:tabs>
              <w:tab w:val="right" w:leader="dot" w:pos="8306"/>
            </w:tabs>
            <w:spacing w:line="300" w:lineRule="auto"/>
            <w:ind w:left="420"/>
            <w:rPr>
              <w:rFonts w:ascii="宋体" w:eastAsia="宋体" w:hAnsi="宋体" w:cs="宋体"/>
              <w:sz w:val="24"/>
              <w:szCs w:val="24"/>
            </w:rPr>
          </w:pPr>
          <w:hyperlink w:anchor="_Toc13334" w:history="1">
            <w:r>
              <w:rPr>
                <w:rFonts w:ascii="宋体" w:eastAsia="宋体" w:hAnsi="宋体" w:cs="宋体" w:hint="eastAsia"/>
                <w:sz w:val="24"/>
                <w:szCs w:val="24"/>
              </w:rPr>
              <w:t>1. EDA介绍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_Toc13334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w:t>
            </w:r>
            <w:r>
              <w:rPr>
                <w:rFonts w:ascii="宋体" w:eastAsia="宋体" w:hAnsi="宋体" w:cs="宋体" w:hint="eastAsia"/>
                <w:sz w:val="24"/>
                <w:szCs w:val="24"/>
              </w:rPr>
              <w:fldChar w:fldCharType="end"/>
            </w:r>
          </w:hyperlink>
        </w:p>
        <w:p w14:paraId="6899D59E"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843" w:history="1">
            <w:r>
              <w:rPr>
                <w:rFonts w:ascii="宋体" w:eastAsia="宋体" w:hAnsi="宋体" w:cs="宋体" w:hint="eastAsia"/>
                <w:sz w:val="24"/>
                <w:szCs w:val="24"/>
              </w:rPr>
              <w:t>1.1. EDA历史发展</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_Toc2843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w:t>
            </w:r>
            <w:r>
              <w:rPr>
                <w:rFonts w:ascii="宋体" w:eastAsia="宋体" w:hAnsi="宋体" w:cs="宋体" w:hint="eastAsia"/>
                <w:sz w:val="24"/>
                <w:szCs w:val="24"/>
              </w:rPr>
              <w:fldChar w:fldCharType="end"/>
            </w:r>
          </w:hyperlink>
        </w:p>
        <w:p w14:paraId="70A504EF"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4513" w:history="1">
            <w:r>
              <w:rPr>
                <w:rFonts w:ascii="宋体" w:eastAsia="宋体" w:hAnsi="宋体" w:cs="宋体" w:hint="eastAsia"/>
                <w:sz w:val="24"/>
                <w:szCs w:val="24"/>
              </w:rPr>
              <w:t>1.1.1. EDA世界历史发展</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_Toc24513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w:t>
            </w:r>
            <w:r>
              <w:rPr>
                <w:rFonts w:ascii="宋体" w:eastAsia="宋体" w:hAnsi="宋体" w:cs="宋体" w:hint="eastAsia"/>
                <w:sz w:val="24"/>
                <w:szCs w:val="24"/>
              </w:rPr>
              <w:fldChar w:fldCharType="end"/>
            </w:r>
          </w:hyperlink>
        </w:p>
        <w:p w14:paraId="05BB2C4E"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4157" w:history="1">
            <w:r>
              <w:rPr>
                <w:rFonts w:ascii="宋体" w:eastAsia="宋体" w:hAnsi="宋体" w:cs="宋体" w:hint="eastAsia"/>
                <w:sz w:val="24"/>
                <w:szCs w:val="24"/>
              </w:rPr>
              <w:t>1.1.2. EDA中国历史发展</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_Toc24157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4</w:t>
            </w:r>
            <w:r>
              <w:rPr>
                <w:rFonts w:ascii="宋体" w:eastAsia="宋体" w:hAnsi="宋体" w:cs="宋体" w:hint="eastAsia"/>
                <w:sz w:val="24"/>
                <w:szCs w:val="24"/>
              </w:rPr>
              <w:fldChar w:fldCharType="end"/>
            </w:r>
          </w:hyperlink>
        </w:p>
        <w:p w14:paraId="789F59F7"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4053" w:history="1">
            <w:r>
              <w:rPr>
                <w:rFonts w:ascii="宋体" w:eastAsia="宋体" w:hAnsi="宋体" w:cs="宋体" w:hint="eastAsia"/>
                <w:sz w:val="24"/>
                <w:szCs w:val="24"/>
              </w:rPr>
              <w:t>1.2. EDA相关公司介绍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_Toc4053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6</w:t>
            </w:r>
            <w:r>
              <w:rPr>
                <w:rFonts w:ascii="宋体" w:eastAsia="宋体" w:hAnsi="宋体" w:cs="宋体" w:hint="eastAsia"/>
                <w:sz w:val="24"/>
                <w:szCs w:val="24"/>
              </w:rPr>
              <w:fldChar w:fldCharType="end"/>
            </w:r>
          </w:hyperlink>
        </w:p>
        <w:p w14:paraId="144B4A53"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9128" w:history="1">
            <w:r>
              <w:rPr>
                <w:rFonts w:ascii="宋体" w:eastAsia="宋体" w:hAnsi="宋体" w:cs="宋体" w:hint="eastAsia"/>
                <w:sz w:val="24"/>
                <w:szCs w:val="24"/>
              </w:rPr>
              <w:t>1.3. EDA相关技术介绍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_Toc19128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8</w:t>
            </w:r>
            <w:r>
              <w:rPr>
                <w:rFonts w:ascii="宋体" w:eastAsia="宋体" w:hAnsi="宋体" w:cs="宋体" w:hint="eastAsia"/>
                <w:sz w:val="24"/>
                <w:szCs w:val="24"/>
              </w:rPr>
              <w:fldChar w:fldCharType="end"/>
            </w:r>
          </w:hyperlink>
        </w:p>
        <w:p w14:paraId="276F13B7" w14:textId="77777777" w:rsidR="00A020DF" w:rsidRDefault="00000000">
          <w:pPr>
            <w:pStyle w:val="WPSOffice2"/>
            <w:tabs>
              <w:tab w:val="right" w:leader="dot" w:pos="8306"/>
            </w:tabs>
            <w:spacing w:line="300" w:lineRule="auto"/>
            <w:ind w:left="420"/>
            <w:rPr>
              <w:rFonts w:ascii="宋体" w:eastAsia="宋体" w:hAnsi="宋体" w:cs="宋体"/>
              <w:sz w:val="24"/>
              <w:szCs w:val="24"/>
            </w:rPr>
          </w:pPr>
          <w:hyperlink w:anchor="_Toc26267" w:history="1">
            <w:r>
              <w:rPr>
                <w:rFonts w:ascii="宋体" w:eastAsia="宋体" w:hAnsi="宋体" w:cs="宋体" w:hint="eastAsia"/>
                <w:sz w:val="24"/>
                <w:szCs w:val="24"/>
              </w:rPr>
              <w:t>2. 故障注入</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_Toc26267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12</w:t>
            </w:r>
            <w:r>
              <w:rPr>
                <w:rFonts w:ascii="宋体" w:eastAsia="宋体" w:hAnsi="宋体" w:cs="宋体" w:hint="eastAsia"/>
                <w:sz w:val="24"/>
                <w:szCs w:val="24"/>
              </w:rPr>
              <w:fldChar w:fldCharType="end"/>
            </w:r>
          </w:hyperlink>
        </w:p>
        <w:p w14:paraId="6B542AD8"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868" w:history="1">
            <w:r>
              <w:rPr>
                <w:rFonts w:ascii="宋体" w:eastAsia="宋体" w:hAnsi="宋体" w:cs="宋体" w:hint="eastAsia"/>
                <w:sz w:val="24"/>
                <w:szCs w:val="24"/>
              </w:rPr>
              <w:t>2.1. 故障注入介绍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_Toc15868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12</w:t>
            </w:r>
            <w:r>
              <w:rPr>
                <w:rFonts w:ascii="宋体" w:eastAsia="宋体" w:hAnsi="宋体" w:cs="宋体" w:hint="eastAsia"/>
                <w:sz w:val="24"/>
                <w:szCs w:val="24"/>
              </w:rPr>
              <w:fldChar w:fldCharType="end"/>
            </w:r>
          </w:hyperlink>
        </w:p>
        <w:p w14:paraId="16FC98BB"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7578" w:history="1">
            <w:r>
              <w:rPr>
                <w:rFonts w:ascii="宋体" w:eastAsia="宋体" w:hAnsi="宋体" w:cs="宋体" w:hint="eastAsia"/>
                <w:sz w:val="24"/>
                <w:szCs w:val="24"/>
              </w:rPr>
              <w:t>2.1.1. 软件界面与功能介绍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_Toc17578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13</w:t>
            </w:r>
            <w:r>
              <w:rPr>
                <w:rFonts w:ascii="宋体" w:eastAsia="宋体" w:hAnsi="宋体" w:cs="宋体" w:hint="eastAsia"/>
                <w:sz w:val="24"/>
                <w:szCs w:val="24"/>
              </w:rPr>
              <w:fldChar w:fldCharType="end"/>
            </w:r>
          </w:hyperlink>
        </w:p>
        <w:p w14:paraId="737C05F0"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8288" w:history="1">
            <w:r>
              <w:rPr>
                <w:rFonts w:ascii="宋体" w:eastAsia="宋体" w:hAnsi="宋体" w:cs="宋体" w:hint="eastAsia"/>
                <w:sz w:val="24"/>
                <w:szCs w:val="24"/>
              </w:rPr>
              <w:t>2.1.2. 故障注入技术介绍</w:t>
            </w:r>
            <w:r>
              <w:rPr>
                <w:rFonts w:ascii="宋体" w:eastAsia="宋体" w:hAnsi="宋体" w:cs="宋体" w:hint="eastAsia"/>
                <w:sz w:val="24"/>
                <w:szCs w:val="24"/>
              </w:rPr>
              <w:tab/>
              <w:t>2</w:t>
            </w:r>
          </w:hyperlink>
          <w:r>
            <w:rPr>
              <w:rFonts w:ascii="宋体" w:eastAsia="宋体" w:hAnsi="宋体" w:cs="宋体" w:hint="eastAsia"/>
              <w:sz w:val="24"/>
              <w:szCs w:val="24"/>
            </w:rPr>
            <w:t>4</w:t>
          </w:r>
        </w:p>
        <w:p w14:paraId="77FCB761"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213" w:history="1">
            <w:r>
              <w:rPr>
                <w:rFonts w:ascii="宋体" w:eastAsia="宋体" w:hAnsi="宋体" w:cs="宋体" w:hint="eastAsia"/>
                <w:sz w:val="24"/>
                <w:szCs w:val="24"/>
              </w:rPr>
              <w:t>2.2. 故障注入技术</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_Toc15213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26</w:t>
            </w:r>
            <w:r>
              <w:rPr>
                <w:rFonts w:ascii="宋体" w:eastAsia="宋体" w:hAnsi="宋体" w:cs="宋体" w:hint="eastAsia"/>
                <w:sz w:val="24"/>
                <w:szCs w:val="24"/>
              </w:rPr>
              <w:fldChar w:fldCharType="end"/>
            </w:r>
          </w:hyperlink>
        </w:p>
        <w:p w14:paraId="3513F35C"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2.2.1. 电源故障注入</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_Toc10090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26</w:t>
            </w:r>
            <w:r>
              <w:rPr>
                <w:rFonts w:ascii="宋体" w:eastAsia="宋体" w:hAnsi="宋体" w:cs="宋体" w:hint="eastAsia"/>
                <w:sz w:val="24"/>
                <w:szCs w:val="24"/>
              </w:rPr>
              <w:fldChar w:fldCharType="end"/>
            </w:r>
          </w:hyperlink>
        </w:p>
        <w:p w14:paraId="596BD248"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2.2.2. 电磁故障注入</w:t>
            </w:r>
            <w:r>
              <w:rPr>
                <w:rFonts w:ascii="宋体" w:eastAsia="宋体" w:hAnsi="宋体" w:cs="宋体" w:hint="eastAsia"/>
                <w:sz w:val="24"/>
                <w:szCs w:val="24"/>
              </w:rPr>
              <w:tab/>
              <w:t>2</w:t>
            </w:r>
          </w:hyperlink>
          <w:r>
            <w:rPr>
              <w:rFonts w:ascii="宋体" w:eastAsia="宋体" w:hAnsi="宋体" w:cs="宋体" w:hint="eastAsia"/>
              <w:sz w:val="24"/>
              <w:szCs w:val="24"/>
            </w:rPr>
            <w:t>8</w:t>
          </w:r>
        </w:p>
        <w:p w14:paraId="186F0766"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2.2.3. 电压故障注入</w:t>
            </w:r>
            <w:r>
              <w:rPr>
                <w:rFonts w:ascii="宋体" w:eastAsia="宋体" w:hAnsi="宋体" w:cs="宋体" w:hint="eastAsia"/>
                <w:sz w:val="24"/>
                <w:szCs w:val="24"/>
              </w:rPr>
              <w:tab/>
              <w:t>2</w:t>
            </w:r>
          </w:hyperlink>
          <w:r>
            <w:rPr>
              <w:rFonts w:ascii="宋体" w:eastAsia="宋体" w:hAnsi="宋体" w:cs="宋体" w:hint="eastAsia"/>
              <w:sz w:val="24"/>
              <w:szCs w:val="24"/>
            </w:rPr>
            <w:t>9</w:t>
          </w:r>
        </w:p>
        <w:p w14:paraId="767B9577"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2.2.4. 时钟故障注入</w:t>
            </w:r>
            <w:r>
              <w:rPr>
                <w:rFonts w:ascii="宋体" w:eastAsia="宋体" w:hAnsi="宋体" w:cs="宋体" w:hint="eastAsia"/>
                <w:sz w:val="24"/>
                <w:szCs w:val="24"/>
              </w:rPr>
              <w:tab/>
              <w:t>2</w:t>
            </w:r>
          </w:hyperlink>
          <w:r>
            <w:rPr>
              <w:rFonts w:ascii="宋体" w:eastAsia="宋体" w:hAnsi="宋体" w:cs="宋体" w:hint="eastAsia"/>
              <w:sz w:val="24"/>
              <w:szCs w:val="24"/>
            </w:rPr>
            <w:t>9</w:t>
          </w:r>
        </w:p>
        <w:p w14:paraId="7E21E605"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2.2.5. 光故障注入</w:t>
            </w:r>
            <w:r>
              <w:rPr>
                <w:rFonts w:ascii="宋体" w:eastAsia="宋体" w:hAnsi="宋体" w:cs="宋体" w:hint="eastAsia"/>
                <w:sz w:val="24"/>
                <w:szCs w:val="24"/>
              </w:rPr>
              <w:tab/>
              <w:t>3</w:t>
            </w:r>
          </w:hyperlink>
          <w:r>
            <w:rPr>
              <w:rFonts w:ascii="宋体" w:eastAsia="宋体" w:hAnsi="宋体" w:cs="宋体" w:hint="eastAsia"/>
              <w:sz w:val="24"/>
              <w:szCs w:val="24"/>
            </w:rPr>
            <w:t>0</w:t>
          </w:r>
        </w:p>
        <w:p w14:paraId="75824E51"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2.2.6. 温度故障注入</w:t>
            </w:r>
            <w:r>
              <w:rPr>
                <w:rFonts w:ascii="宋体" w:eastAsia="宋体" w:hAnsi="宋体" w:cs="宋体" w:hint="eastAsia"/>
                <w:sz w:val="24"/>
                <w:szCs w:val="24"/>
              </w:rPr>
              <w:tab/>
              <w:t>3</w:t>
            </w:r>
          </w:hyperlink>
          <w:r>
            <w:rPr>
              <w:rFonts w:ascii="宋体" w:eastAsia="宋体" w:hAnsi="宋体" w:cs="宋体" w:hint="eastAsia"/>
              <w:sz w:val="24"/>
              <w:szCs w:val="24"/>
            </w:rPr>
            <w:t>0</w:t>
          </w:r>
        </w:p>
        <w:p w14:paraId="2303670C"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2.2.7. 重离子束故障注入</w:t>
            </w:r>
            <w:r>
              <w:rPr>
                <w:rFonts w:ascii="宋体" w:eastAsia="宋体" w:hAnsi="宋体" w:cs="宋体" w:hint="eastAsia"/>
                <w:sz w:val="24"/>
                <w:szCs w:val="24"/>
              </w:rPr>
              <w:tab/>
              <w:t>3</w:t>
            </w:r>
          </w:hyperlink>
          <w:r>
            <w:rPr>
              <w:rFonts w:ascii="宋体" w:eastAsia="宋体" w:hAnsi="宋体" w:cs="宋体" w:hint="eastAsia"/>
              <w:sz w:val="24"/>
              <w:szCs w:val="24"/>
            </w:rPr>
            <w:t>1</w:t>
          </w:r>
        </w:p>
        <w:p w14:paraId="5495074F"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2.2.8. 管脚故障注入</w:t>
            </w:r>
            <w:r>
              <w:rPr>
                <w:rFonts w:ascii="宋体" w:eastAsia="宋体" w:hAnsi="宋体" w:cs="宋体" w:hint="eastAsia"/>
                <w:sz w:val="24"/>
                <w:szCs w:val="24"/>
              </w:rPr>
              <w:tab/>
              <w:t>3</w:t>
            </w:r>
          </w:hyperlink>
          <w:r>
            <w:rPr>
              <w:rFonts w:ascii="宋体" w:eastAsia="宋体" w:hAnsi="宋体" w:cs="宋体" w:hint="eastAsia"/>
              <w:sz w:val="24"/>
              <w:szCs w:val="24"/>
            </w:rPr>
            <w:t>1</w:t>
          </w:r>
        </w:p>
        <w:p w14:paraId="74463444"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2.2.9. 开短路故障注入</w:t>
            </w:r>
            <w:r>
              <w:rPr>
                <w:rFonts w:ascii="宋体" w:eastAsia="宋体" w:hAnsi="宋体" w:cs="宋体" w:hint="eastAsia"/>
                <w:sz w:val="24"/>
                <w:szCs w:val="24"/>
              </w:rPr>
              <w:tab/>
              <w:t>3</w:t>
            </w:r>
          </w:hyperlink>
          <w:r>
            <w:rPr>
              <w:rFonts w:ascii="宋体" w:eastAsia="宋体" w:hAnsi="宋体" w:cs="宋体" w:hint="eastAsia"/>
              <w:sz w:val="24"/>
              <w:szCs w:val="24"/>
            </w:rPr>
            <w:t>2</w:t>
          </w:r>
        </w:p>
        <w:p w14:paraId="44501B59"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0090" w:history="1">
            <w:r>
              <w:rPr>
                <w:rFonts w:ascii="宋体" w:eastAsia="宋体" w:hAnsi="宋体" w:cs="宋体" w:hint="eastAsia"/>
                <w:sz w:val="24"/>
                <w:szCs w:val="24"/>
              </w:rPr>
              <w:t>2.2.10. 信号线串行阻抗和信号线并行阻抗故障注入</w:t>
            </w:r>
            <w:r>
              <w:rPr>
                <w:rFonts w:ascii="宋体" w:eastAsia="宋体" w:hAnsi="宋体" w:cs="宋体" w:hint="eastAsia"/>
                <w:sz w:val="24"/>
                <w:szCs w:val="24"/>
              </w:rPr>
              <w:tab/>
              <w:t>3</w:t>
            </w:r>
          </w:hyperlink>
          <w:r>
            <w:rPr>
              <w:rFonts w:ascii="宋体" w:eastAsia="宋体" w:hAnsi="宋体" w:cs="宋体" w:hint="eastAsia"/>
              <w:sz w:val="24"/>
              <w:szCs w:val="24"/>
            </w:rPr>
            <w:t>2</w:t>
          </w:r>
        </w:p>
        <w:p w14:paraId="50360EE8"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5364" w:history="1">
            <w:r>
              <w:rPr>
                <w:rFonts w:ascii="宋体" w:eastAsia="宋体" w:hAnsi="宋体" w:cs="宋体" w:hint="eastAsia"/>
                <w:sz w:val="24"/>
                <w:szCs w:val="24"/>
              </w:rPr>
              <w:t>2.2.11. 外部信号替换叠加及噪音耦合故障注入</w:t>
            </w:r>
            <w:r>
              <w:rPr>
                <w:rFonts w:ascii="宋体" w:eastAsia="宋体" w:hAnsi="宋体" w:cs="宋体" w:hint="eastAsia"/>
                <w:sz w:val="24"/>
                <w:szCs w:val="24"/>
              </w:rPr>
              <w:tab/>
              <w:t>3</w:t>
            </w:r>
          </w:hyperlink>
          <w:r>
            <w:rPr>
              <w:rFonts w:ascii="宋体" w:eastAsia="宋体" w:hAnsi="宋体" w:cs="宋体" w:hint="eastAsia"/>
              <w:sz w:val="24"/>
              <w:szCs w:val="24"/>
            </w:rPr>
            <w:t>3</w:t>
          </w:r>
        </w:p>
        <w:p w14:paraId="44E6B17F"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622" w:history="1">
            <w:r>
              <w:rPr>
                <w:rFonts w:ascii="宋体" w:eastAsia="宋体" w:hAnsi="宋体" w:cs="宋体" w:hint="eastAsia"/>
                <w:sz w:val="24"/>
                <w:szCs w:val="24"/>
              </w:rPr>
              <w:t>2.2.12. 固定型故障注入</w:t>
            </w:r>
            <w:r>
              <w:rPr>
                <w:rFonts w:ascii="宋体" w:eastAsia="宋体" w:hAnsi="宋体" w:cs="宋体" w:hint="eastAsia"/>
                <w:sz w:val="24"/>
                <w:szCs w:val="24"/>
              </w:rPr>
              <w:tab/>
              <w:t>3</w:t>
            </w:r>
          </w:hyperlink>
          <w:r>
            <w:rPr>
              <w:rFonts w:ascii="宋体" w:eastAsia="宋体" w:hAnsi="宋体" w:cs="宋体" w:hint="eastAsia"/>
              <w:sz w:val="24"/>
              <w:szCs w:val="24"/>
            </w:rPr>
            <w:t>4</w:t>
          </w:r>
        </w:p>
        <w:p w14:paraId="61343F75"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622" w:history="1">
            <w:r>
              <w:rPr>
                <w:rFonts w:ascii="宋体" w:eastAsia="宋体" w:hAnsi="宋体" w:cs="宋体" w:hint="eastAsia"/>
                <w:sz w:val="24"/>
                <w:szCs w:val="24"/>
              </w:rPr>
              <w:t>2.2.13. 杂散电流故障注入</w:t>
            </w:r>
            <w:r>
              <w:rPr>
                <w:rFonts w:ascii="宋体" w:eastAsia="宋体" w:hAnsi="宋体" w:cs="宋体" w:hint="eastAsia"/>
                <w:sz w:val="24"/>
                <w:szCs w:val="24"/>
              </w:rPr>
              <w:tab/>
              <w:t>3</w:t>
            </w:r>
          </w:hyperlink>
          <w:r>
            <w:rPr>
              <w:rFonts w:ascii="宋体" w:eastAsia="宋体" w:hAnsi="宋体" w:cs="宋体" w:hint="eastAsia"/>
              <w:sz w:val="24"/>
              <w:szCs w:val="24"/>
            </w:rPr>
            <w:t>4</w:t>
          </w:r>
        </w:p>
        <w:p w14:paraId="2C73620B"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622" w:history="1">
            <w:r>
              <w:rPr>
                <w:rFonts w:ascii="宋体" w:eastAsia="宋体" w:hAnsi="宋体" w:cs="宋体" w:hint="eastAsia"/>
                <w:sz w:val="24"/>
                <w:szCs w:val="24"/>
              </w:rPr>
              <w:t>2.2.14. 电涌故障注入</w:t>
            </w:r>
            <w:r>
              <w:rPr>
                <w:rFonts w:ascii="宋体" w:eastAsia="宋体" w:hAnsi="宋体" w:cs="宋体" w:hint="eastAsia"/>
                <w:sz w:val="24"/>
                <w:szCs w:val="24"/>
              </w:rPr>
              <w:tab/>
              <w:t>3</w:t>
            </w:r>
          </w:hyperlink>
          <w:r>
            <w:rPr>
              <w:rFonts w:ascii="宋体" w:eastAsia="宋体" w:hAnsi="宋体" w:cs="宋体" w:hint="eastAsia"/>
              <w:sz w:val="24"/>
              <w:szCs w:val="24"/>
            </w:rPr>
            <w:t>5</w:t>
          </w:r>
        </w:p>
        <w:p w14:paraId="6185011B"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622" w:history="1">
            <w:r>
              <w:rPr>
                <w:rFonts w:ascii="宋体" w:eastAsia="宋体" w:hAnsi="宋体" w:cs="宋体" w:hint="eastAsia"/>
                <w:sz w:val="24"/>
                <w:szCs w:val="24"/>
              </w:rPr>
              <w:t>2.2.15. 存储数据损坏故障注入</w:t>
            </w:r>
            <w:r>
              <w:rPr>
                <w:rFonts w:ascii="宋体" w:eastAsia="宋体" w:hAnsi="宋体" w:cs="宋体" w:hint="eastAsia"/>
                <w:sz w:val="24"/>
                <w:szCs w:val="24"/>
              </w:rPr>
              <w:tab/>
              <w:t>3</w:t>
            </w:r>
          </w:hyperlink>
          <w:r>
            <w:rPr>
              <w:rFonts w:ascii="宋体" w:eastAsia="宋体" w:hAnsi="宋体" w:cs="宋体" w:hint="eastAsia"/>
              <w:sz w:val="24"/>
              <w:szCs w:val="24"/>
            </w:rPr>
            <w:t>5</w:t>
          </w:r>
        </w:p>
        <w:p w14:paraId="46886317"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622" w:history="1">
            <w:r>
              <w:rPr>
                <w:rFonts w:ascii="宋体" w:eastAsia="宋体" w:hAnsi="宋体" w:cs="宋体" w:hint="eastAsia"/>
                <w:sz w:val="24"/>
                <w:szCs w:val="24"/>
              </w:rPr>
              <w:t>2.2.16. 软件缺陷故障注入</w:t>
            </w:r>
            <w:r>
              <w:rPr>
                <w:rFonts w:ascii="宋体" w:eastAsia="宋体" w:hAnsi="宋体" w:cs="宋体" w:hint="eastAsia"/>
                <w:sz w:val="24"/>
                <w:szCs w:val="24"/>
              </w:rPr>
              <w:tab/>
              <w:t>3</w:t>
            </w:r>
          </w:hyperlink>
          <w:r>
            <w:rPr>
              <w:rFonts w:ascii="宋体" w:eastAsia="宋体" w:hAnsi="宋体" w:cs="宋体" w:hint="eastAsia"/>
              <w:sz w:val="24"/>
              <w:szCs w:val="24"/>
            </w:rPr>
            <w:t>5</w:t>
          </w:r>
        </w:p>
        <w:p w14:paraId="794E53FA"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622" w:history="1">
            <w:r>
              <w:rPr>
                <w:rFonts w:ascii="宋体" w:eastAsia="宋体" w:hAnsi="宋体" w:cs="宋体" w:hint="eastAsia"/>
                <w:sz w:val="24"/>
                <w:szCs w:val="24"/>
              </w:rPr>
              <w:t>2.2.17. 激光故障注入</w:t>
            </w:r>
            <w:r>
              <w:rPr>
                <w:rFonts w:ascii="宋体" w:eastAsia="宋体" w:hAnsi="宋体" w:cs="宋体" w:hint="eastAsia"/>
                <w:sz w:val="24"/>
                <w:szCs w:val="24"/>
              </w:rPr>
              <w:tab/>
              <w:t>3</w:t>
            </w:r>
          </w:hyperlink>
          <w:r>
            <w:rPr>
              <w:rFonts w:ascii="宋体" w:eastAsia="宋体" w:hAnsi="宋体" w:cs="宋体" w:hint="eastAsia"/>
              <w:sz w:val="24"/>
              <w:szCs w:val="24"/>
            </w:rPr>
            <w:t>5</w:t>
          </w:r>
        </w:p>
        <w:p w14:paraId="4CF889DE"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9004" w:history="1">
            <w:r>
              <w:rPr>
                <w:rFonts w:ascii="宋体" w:eastAsia="宋体" w:hAnsi="宋体" w:cs="宋体" w:hint="eastAsia"/>
                <w:sz w:val="24"/>
                <w:szCs w:val="24"/>
              </w:rPr>
              <w:t>2.3. 故障注入应用</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_Toc9004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36</w:t>
            </w:r>
            <w:r>
              <w:rPr>
                <w:rFonts w:ascii="宋体" w:eastAsia="宋体" w:hAnsi="宋体" w:cs="宋体" w:hint="eastAsia"/>
                <w:sz w:val="24"/>
                <w:szCs w:val="24"/>
              </w:rPr>
              <w:fldChar w:fldCharType="end"/>
            </w:r>
          </w:hyperlink>
        </w:p>
        <w:p w14:paraId="75CDE0C9"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112" w:history="1">
            <w:r>
              <w:rPr>
                <w:rFonts w:ascii="宋体" w:eastAsia="宋体" w:hAnsi="宋体" w:cs="宋体" w:hint="eastAsia"/>
                <w:sz w:val="24"/>
                <w:szCs w:val="24"/>
              </w:rPr>
              <w:t>2.3.1. 在装备测试性验证中的应用</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_Toc1112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36</w:t>
            </w:r>
            <w:r>
              <w:rPr>
                <w:rFonts w:ascii="宋体" w:eastAsia="宋体" w:hAnsi="宋体" w:cs="宋体" w:hint="eastAsia"/>
                <w:sz w:val="24"/>
                <w:szCs w:val="24"/>
              </w:rPr>
              <w:fldChar w:fldCharType="end"/>
            </w:r>
          </w:hyperlink>
        </w:p>
        <w:p w14:paraId="763588BC"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3023" w:history="1">
            <w:r>
              <w:rPr>
                <w:rFonts w:ascii="宋体" w:eastAsia="宋体" w:hAnsi="宋体" w:cs="宋体" w:hint="eastAsia"/>
                <w:sz w:val="24"/>
                <w:szCs w:val="24"/>
              </w:rPr>
              <w:t>2.3.2. 在复杂航电系统中的应用</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_Toc23023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38</w:t>
            </w:r>
            <w:r>
              <w:rPr>
                <w:rFonts w:ascii="宋体" w:eastAsia="宋体" w:hAnsi="宋体" w:cs="宋体" w:hint="eastAsia"/>
                <w:sz w:val="24"/>
                <w:szCs w:val="24"/>
              </w:rPr>
              <w:fldChar w:fldCharType="end"/>
            </w:r>
          </w:hyperlink>
        </w:p>
        <w:p w14:paraId="7ECB8F1A"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4616" w:history="1">
            <w:r>
              <w:rPr>
                <w:rFonts w:ascii="宋体" w:eastAsia="宋体" w:hAnsi="宋体" w:cs="宋体" w:hint="eastAsia"/>
                <w:sz w:val="24"/>
                <w:szCs w:val="24"/>
              </w:rPr>
              <w:t>2.4. 故障注入技术的发展前景</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_Toc4616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38</w:t>
            </w:r>
            <w:r>
              <w:rPr>
                <w:rFonts w:ascii="宋体" w:eastAsia="宋体" w:hAnsi="宋体" w:cs="宋体" w:hint="eastAsia"/>
                <w:sz w:val="24"/>
                <w:szCs w:val="24"/>
              </w:rPr>
              <w:fldChar w:fldCharType="end"/>
            </w:r>
          </w:hyperlink>
        </w:p>
        <w:p w14:paraId="623DCD8E" w14:textId="77777777" w:rsidR="00A020DF" w:rsidRDefault="00000000">
          <w:pPr>
            <w:pStyle w:val="WPSOffice2"/>
            <w:tabs>
              <w:tab w:val="right" w:leader="dot" w:pos="8306"/>
            </w:tabs>
            <w:spacing w:line="300" w:lineRule="auto"/>
            <w:ind w:left="420"/>
            <w:rPr>
              <w:rFonts w:ascii="宋体" w:eastAsia="宋体" w:hAnsi="宋体" w:cs="宋体"/>
              <w:sz w:val="24"/>
              <w:szCs w:val="24"/>
            </w:rPr>
          </w:pPr>
          <w:hyperlink w:anchor="_Toc4755" w:history="1">
            <w:r>
              <w:rPr>
                <w:rFonts w:ascii="宋体" w:eastAsia="宋体" w:hAnsi="宋体" w:cs="宋体" w:hint="eastAsia"/>
                <w:sz w:val="24"/>
                <w:szCs w:val="24"/>
              </w:rPr>
              <w:t>3. 侧信道泄露分析</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_Toc4755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40</w:t>
            </w:r>
            <w:r>
              <w:rPr>
                <w:rFonts w:ascii="宋体" w:eastAsia="宋体" w:hAnsi="宋体" w:cs="宋体" w:hint="eastAsia"/>
                <w:sz w:val="24"/>
                <w:szCs w:val="24"/>
              </w:rPr>
              <w:fldChar w:fldCharType="end"/>
            </w:r>
          </w:hyperlink>
        </w:p>
        <w:p w14:paraId="7803BD30"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3586" w:history="1">
            <w:r>
              <w:rPr>
                <w:rFonts w:ascii="宋体" w:eastAsia="宋体" w:hAnsi="宋体" w:cs="宋体" w:hint="eastAsia"/>
                <w:sz w:val="24"/>
                <w:szCs w:val="24"/>
              </w:rPr>
              <w:t>3.1. 侧信道泄露分析介绍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_Toc23586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40</w:t>
            </w:r>
            <w:r>
              <w:rPr>
                <w:rFonts w:ascii="宋体" w:eastAsia="宋体" w:hAnsi="宋体" w:cs="宋体" w:hint="eastAsia"/>
                <w:sz w:val="24"/>
                <w:szCs w:val="24"/>
              </w:rPr>
              <w:fldChar w:fldCharType="end"/>
            </w:r>
          </w:hyperlink>
        </w:p>
        <w:p w14:paraId="427DDD43"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3288" w:history="1">
            <w:r>
              <w:rPr>
                <w:rFonts w:ascii="宋体" w:eastAsia="宋体" w:hAnsi="宋体" w:cs="宋体" w:hint="eastAsia"/>
                <w:sz w:val="24"/>
                <w:szCs w:val="24"/>
              </w:rPr>
              <w:t>3.1.1. 软件界面与功能介绍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_Toc3288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43</w:t>
            </w:r>
            <w:r>
              <w:rPr>
                <w:rFonts w:ascii="宋体" w:eastAsia="宋体" w:hAnsi="宋体" w:cs="宋体" w:hint="eastAsia"/>
                <w:sz w:val="24"/>
                <w:szCs w:val="24"/>
              </w:rPr>
              <w:fldChar w:fldCharType="end"/>
            </w:r>
          </w:hyperlink>
        </w:p>
        <w:p w14:paraId="719E32DF"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7852" w:history="1">
            <w:r>
              <w:rPr>
                <w:rFonts w:ascii="宋体" w:eastAsia="宋体" w:hAnsi="宋体" w:cs="宋体" w:hint="eastAsia"/>
                <w:sz w:val="24"/>
                <w:szCs w:val="24"/>
              </w:rPr>
              <w:t>3.1.2. 侧信道泄露的危害</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_Toc17852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51</w:t>
            </w:r>
            <w:r>
              <w:rPr>
                <w:rFonts w:ascii="宋体" w:eastAsia="宋体" w:hAnsi="宋体" w:cs="宋体" w:hint="eastAsia"/>
                <w:sz w:val="24"/>
                <w:szCs w:val="24"/>
              </w:rPr>
              <w:fldChar w:fldCharType="end"/>
            </w:r>
          </w:hyperlink>
        </w:p>
        <w:p w14:paraId="5D12858D"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8297" w:history="1">
            <w:r>
              <w:rPr>
                <w:rFonts w:ascii="宋体" w:eastAsia="宋体" w:hAnsi="宋体" w:cs="宋体" w:hint="eastAsia"/>
                <w:sz w:val="24"/>
                <w:szCs w:val="24"/>
              </w:rPr>
              <w:t>3.1.3. 侧信道泄露分析的作用</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_Toc8297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52</w:t>
            </w:r>
            <w:r>
              <w:rPr>
                <w:rFonts w:ascii="宋体" w:eastAsia="宋体" w:hAnsi="宋体" w:cs="宋体" w:hint="eastAsia"/>
                <w:sz w:val="24"/>
                <w:szCs w:val="24"/>
              </w:rPr>
              <w:fldChar w:fldCharType="end"/>
            </w:r>
          </w:hyperlink>
        </w:p>
        <w:p w14:paraId="2A9A6BD5"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3329" w:history="1">
            <w:r>
              <w:rPr>
                <w:rFonts w:ascii="宋体" w:eastAsia="宋体" w:hAnsi="宋体" w:cs="宋体" w:hint="eastAsia"/>
                <w:sz w:val="24"/>
                <w:szCs w:val="24"/>
              </w:rPr>
              <w:t>3.2. 侧信道分析方法</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_Toc3329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53</w:t>
            </w:r>
            <w:r>
              <w:rPr>
                <w:rFonts w:ascii="宋体" w:eastAsia="宋体" w:hAnsi="宋体" w:cs="宋体" w:hint="eastAsia"/>
                <w:sz w:val="24"/>
                <w:szCs w:val="24"/>
              </w:rPr>
              <w:fldChar w:fldCharType="end"/>
            </w:r>
          </w:hyperlink>
        </w:p>
        <w:p w14:paraId="01279CA8"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7473" w:history="1">
            <w:r>
              <w:rPr>
                <w:rFonts w:ascii="宋体" w:eastAsia="宋体" w:hAnsi="宋体" w:cs="宋体" w:hint="eastAsia"/>
                <w:sz w:val="24"/>
                <w:szCs w:val="24"/>
              </w:rPr>
              <w:t>3.2.1. DPA差分功耗分析</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_Toc27473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54</w:t>
            </w:r>
            <w:r>
              <w:rPr>
                <w:rFonts w:ascii="宋体" w:eastAsia="宋体" w:hAnsi="宋体" w:cs="宋体" w:hint="eastAsia"/>
                <w:sz w:val="24"/>
                <w:szCs w:val="24"/>
              </w:rPr>
              <w:fldChar w:fldCharType="end"/>
            </w:r>
          </w:hyperlink>
        </w:p>
        <w:p w14:paraId="67B17713"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2092" w:history="1">
            <w:r>
              <w:rPr>
                <w:rFonts w:ascii="宋体" w:eastAsia="宋体" w:hAnsi="宋体" w:cs="宋体" w:hint="eastAsia"/>
                <w:sz w:val="24"/>
                <w:szCs w:val="24"/>
              </w:rPr>
              <w:t>3.2.2. TA模板分析</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_Toc22092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55</w:t>
            </w:r>
            <w:r>
              <w:rPr>
                <w:rFonts w:ascii="宋体" w:eastAsia="宋体" w:hAnsi="宋体" w:cs="宋体" w:hint="eastAsia"/>
                <w:sz w:val="24"/>
                <w:szCs w:val="24"/>
              </w:rPr>
              <w:fldChar w:fldCharType="end"/>
            </w:r>
          </w:hyperlink>
        </w:p>
        <w:p w14:paraId="1E320DE4"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7910" w:history="1">
            <w:r>
              <w:rPr>
                <w:rFonts w:ascii="宋体" w:eastAsia="宋体" w:hAnsi="宋体" w:cs="宋体" w:hint="eastAsia"/>
                <w:sz w:val="24"/>
                <w:szCs w:val="24"/>
              </w:rPr>
              <w:t>3.2.3. CPA相关性功耗分析</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_Toc27910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55</w:t>
            </w:r>
            <w:r>
              <w:rPr>
                <w:rFonts w:ascii="宋体" w:eastAsia="宋体" w:hAnsi="宋体" w:cs="宋体" w:hint="eastAsia"/>
                <w:sz w:val="24"/>
                <w:szCs w:val="24"/>
              </w:rPr>
              <w:fldChar w:fldCharType="end"/>
            </w:r>
          </w:hyperlink>
        </w:p>
        <w:p w14:paraId="014B97AF"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9602" w:history="1">
            <w:r>
              <w:rPr>
                <w:rFonts w:ascii="宋体" w:eastAsia="宋体" w:hAnsi="宋体" w:cs="宋体" w:hint="eastAsia"/>
                <w:sz w:val="24"/>
                <w:szCs w:val="24"/>
              </w:rPr>
              <w:t>3.2.4. SPA简单功耗分析</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_Toc9602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56</w:t>
            </w:r>
            <w:r>
              <w:rPr>
                <w:rFonts w:ascii="宋体" w:eastAsia="宋体" w:hAnsi="宋体" w:cs="宋体" w:hint="eastAsia"/>
                <w:sz w:val="24"/>
                <w:szCs w:val="24"/>
              </w:rPr>
              <w:fldChar w:fldCharType="end"/>
            </w:r>
          </w:hyperlink>
        </w:p>
        <w:p w14:paraId="4C06BC5C"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110" w:history="1">
            <w:r>
              <w:rPr>
                <w:rFonts w:ascii="宋体" w:eastAsia="宋体" w:hAnsi="宋体" w:cs="宋体" w:hint="eastAsia"/>
                <w:sz w:val="24"/>
                <w:szCs w:val="24"/>
              </w:rPr>
              <w:t>3.3. 泄露分析工具</w:t>
            </w:r>
            <w:r>
              <w:rPr>
                <w:rFonts w:ascii="宋体" w:eastAsia="宋体" w:hAnsi="宋体" w:cs="宋体" w:hint="eastAsia"/>
                <w:sz w:val="24"/>
                <w:szCs w:val="24"/>
              </w:rPr>
              <w:tab/>
              <w:t>5</w:t>
            </w:r>
          </w:hyperlink>
          <w:r>
            <w:rPr>
              <w:rFonts w:ascii="宋体" w:eastAsia="宋体" w:hAnsi="宋体" w:cs="宋体" w:hint="eastAsia"/>
              <w:sz w:val="24"/>
              <w:szCs w:val="24"/>
            </w:rPr>
            <w:t>6</w:t>
          </w:r>
        </w:p>
        <w:p w14:paraId="39750092"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4261" w:history="1">
            <w:r>
              <w:rPr>
                <w:rFonts w:ascii="宋体" w:eastAsia="宋体" w:hAnsi="宋体" w:cs="宋体" w:hint="eastAsia"/>
                <w:sz w:val="24"/>
                <w:szCs w:val="24"/>
              </w:rPr>
              <w:t>3.3.1. 芯片功耗/电磁泄露模型</w:t>
            </w:r>
            <w:r>
              <w:rPr>
                <w:rFonts w:ascii="宋体" w:eastAsia="宋体" w:hAnsi="宋体" w:cs="宋体" w:hint="eastAsia"/>
                <w:sz w:val="24"/>
                <w:szCs w:val="24"/>
              </w:rPr>
              <w:tab/>
              <w:t>5</w:t>
            </w:r>
          </w:hyperlink>
          <w:r>
            <w:rPr>
              <w:rFonts w:ascii="宋体" w:eastAsia="宋体" w:hAnsi="宋体" w:cs="宋体" w:hint="eastAsia"/>
              <w:sz w:val="24"/>
              <w:szCs w:val="24"/>
            </w:rPr>
            <w:t>6</w:t>
          </w:r>
        </w:p>
        <w:p w14:paraId="58A3BC9A"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8980" w:history="1">
            <w:r>
              <w:rPr>
                <w:rFonts w:ascii="宋体" w:eastAsia="宋体" w:hAnsi="宋体" w:cs="宋体" w:hint="eastAsia"/>
                <w:sz w:val="24"/>
                <w:szCs w:val="24"/>
              </w:rPr>
              <w:t>3.3.2. 测信道泄露仿真引擎</w:t>
            </w:r>
            <w:r>
              <w:rPr>
                <w:rFonts w:ascii="宋体" w:eastAsia="宋体" w:hAnsi="宋体" w:cs="宋体" w:hint="eastAsia"/>
                <w:sz w:val="24"/>
                <w:szCs w:val="24"/>
              </w:rPr>
              <w:tab/>
              <w:t>6</w:t>
            </w:r>
          </w:hyperlink>
          <w:r>
            <w:rPr>
              <w:rFonts w:ascii="宋体" w:eastAsia="宋体" w:hAnsi="宋体" w:cs="宋体" w:hint="eastAsia"/>
              <w:sz w:val="24"/>
              <w:szCs w:val="24"/>
            </w:rPr>
            <w:t>5</w:t>
          </w:r>
        </w:p>
        <w:p w14:paraId="1C873870" w14:textId="77777777" w:rsidR="00A020DF" w:rsidRDefault="00000000">
          <w:pPr>
            <w:pStyle w:val="WPSOffice2"/>
            <w:tabs>
              <w:tab w:val="right" w:leader="dot" w:pos="8306"/>
            </w:tabs>
            <w:spacing w:line="300" w:lineRule="auto"/>
            <w:ind w:left="420"/>
            <w:rPr>
              <w:rFonts w:ascii="宋体" w:eastAsia="宋体" w:hAnsi="宋体" w:cs="宋体"/>
              <w:sz w:val="24"/>
              <w:szCs w:val="24"/>
            </w:rPr>
          </w:pPr>
          <w:hyperlink w:anchor="_Toc12906" w:history="1">
            <w:r>
              <w:rPr>
                <w:rFonts w:ascii="宋体" w:eastAsia="宋体" w:hAnsi="宋体" w:cs="宋体" w:hint="eastAsia"/>
                <w:sz w:val="24"/>
                <w:szCs w:val="24"/>
              </w:rPr>
              <w:t>4. 算法门限安全检测</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_Toc12906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68</w:t>
            </w:r>
            <w:r>
              <w:rPr>
                <w:rFonts w:ascii="宋体" w:eastAsia="宋体" w:hAnsi="宋体" w:cs="宋体" w:hint="eastAsia"/>
                <w:sz w:val="24"/>
                <w:szCs w:val="24"/>
              </w:rPr>
              <w:fldChar w:fldCharType="end"/>
            </w:r>
          </w:hyperlink>
        </w:p>
        <w:p w14:paraId="0A8CE806"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30099" w:history="1">
            <w:r>
              <w:rPr>
                <w:rFonts w:ascii="宋体" w:eastAsia="宋体" w:hAnsi="宋体" w:cs="宋体" w:hint="eastAsia"/>
                <w:sz w:val="24"/>
                <w:szCs w:val="24"/>
              </w:rPr>
              <w:t>4.1. 算法门限安全介绍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_Toc30099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68</w:t>
            </w:r>
            <w:r>
              <w:rPr>
                <w:rFonts w:ascii="宋体" w:eastAsia="宋体" w:hAnsi="宋体" w:cs="宋体" w:hint="eastAsia"/>
                <w:sz w:val="24"/>
                <w:szCs w:val="24"/>
              </w:rPr>
              <w:fldChar w:fldCharType="end"/>
            </w:r>
          </w:hyperlink>
        </w:p>
        <w:p w14:paraId="5AADDEA8"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5035" w:history="1">
            <w:r>
              <w:rPr>
                <w:rFonts w:ascii="宋体" w:eastAsia="宋体" w:hAnsi="宋体" w:cs="宋体" w:hint="eastAsia"/>
                <w:sz w:val="24"/>
                <w:szCs w:val="24"/>
              </w:rPr>
              <w:t>4.1.1. 软件界面和功能介绍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_Toc5035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68</w:t>
            </w:r>
            <w:r>
              <w:rPr>
                <w:rFonts w:ascii="宋体" w:eastAsia="宋体" w:hAnsi="宋体" w:cs="宋体" w:hint="eastAsia"/>
                <w:sz w:val="24"/>
                <w:szCs w:val="24"/>
              </w:rPr>
              <w:fldChar w:fldCharType="end"/>
            </w:r>
          </w:hyperlink>
        </w:p>
        <w:p w14:paraId="5B43C0E0"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5771" w:history="1">
            <w:r>
              <w:rPr>
                <w:rFonts w:ascii="宋体" w:eastAsia="宋体" w:hAnsi="宋体" w:cs="宋体" w:hint="eastAsia"/>
                <w:sz w:val="24"/>
                <w:szCs w:val="24"/>
              </w:rPr>
              <w:t>4.1.2. 算法门限安全的定义</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_Toc15771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74</w:t>
            </w:r>
            <w:r>
              <w:rPr>
                <w:rFonts w:ascii="宋体" w:eastAsia="宋体" w:hAnsi="宋体" w:cs="宋体" w:hint="eastAsia"/>
                <w:sz w:val="24"/>
                <w:szCs w:val="24"/>
              </w:rPr>
              <w:fldChar w:fldCharType="end"/>
            </w:r>
          </w:hyperlink>
        </w:p>
        <w:p w14:paraId="514B3627" w14:textId="77777777" w:rsidR="00A020DF" w:rsidRDefault="00000000">
          <w:pPr>
            <w:pStyle w:val="WPSOffice2"/>
            <w:tabs>
              <w:tab w:val="right" w:leader="dot" w:pos="8306"/>
            </w:tabs>
            <w:spacing w:line="300" w:lineRule="auto"/>
            <w:ind w:left="420"/>
            <w:rPr>
              <w:rFonts w:ascii="宋体" w:eastAsia="宋体" w:hAnsi="宋体" w:cs="宋体"/>
              <w:sz w:val="24"/>
              <w:szCs w:val="24"/>
            </w:rPr>
          </w:pPr>
          <w:hyperlink w:anchor="_Toc16974" w:history="1">
            <w:r>
              <w:rPr>
                <w:rFonts w:ascii="宋体" w:eastAsia="宋体" w:hAnsi="宋体" w:cs="宋体" w:hint="eastAsia"/>
                <w:sz w:val="24"/>
                <w:szCs w:val="24"/>
              </w:rPr>
              <w:t>5. 版图安全检测</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_Toc16974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77</w:t>
            </w:r>
            <w:r>
              <w:rPr>
                <w:rFonts w:ascii="宋体" w:eastAsia="宋体" w:hAnsi="宋体" w:cs="宋体" w:hint="eastAsia"/>
                <w:sz w:val="24"/>
                <w:szCs w:val="24"/>
              </w:rPr>
              <w:fldChar w:fldCharType="end"/>
            </w:r>
          </w:hyperlink>
        </w:p>
        <w:p w14:paraId="4D695BC5"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6159" w:history="1">
            <w:r>
              <w:rPr>
                <w:rFonts w:ascii="宋体" w:eastAsia="宋体" w:hAnsi="宋体" w:cs="宋体" w:hint="eastAsia"/>
                <w:sz w:val="24"/>
                <w:szCs w:val="24"/>
              </w:rPr>
              <w:t>5.1. 版图安全检测介绍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_Toc16159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77</w:t>
            </w:r>
            <w:r>
              <w:rPr>
                <w:rFonts w:ascii="宋体" w:eastAsia="宋体" w:hAnsi="宋体" w:cs="宋体" w:hint="eastAsia"/>
                <w:sz w:val="24"/>
                <w:szCs w:val="24"/>
              </w:rPr>
              <w:fldChar w:fldCharType="end"/>
            </w:r>
          </w:hyperlink>
        </w:p>
        <w:p w14:paraId="5DF27A18"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2444" w:history="1">
            <w:r>
              <w:rPr>
                <w:rFonts w:ascii="宋体" w:eastAsia="宋体" w:hAnsi="宋体" w:cs="宋体" w:hint="eastAsia"/>
                <w:sz w:val="24"/>
                <w:szCs w:val="24"/>
              </w:rPr>
              <w:t>5.1.1. 软件界面和功能介绍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_Toc12444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77</w:t>
            </w:r>
            <w:r>
              <w:rPr>
                <w:rFonts w:ascii="宋体" w:eastAsia="宋体" w:hAnsi="宋体" w:cs="宋体" w:hint="eastAsia"/>
                <w:sz w:val="24"/>
                <w:szCs w:val="24"/>
              </w:rPr>
              <w:fldChar w:fldCharType="end"/>
            </w:r>
          </w:hyperlink>
        </w:p>
        <w:p w14:paraId="3A42C947"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9012" w:history="1">
            <w:r>
              <w:rPr>
                <w:rFonts w:ascii="宋体" w:eastAsia="宋体" w:hAnsi="宋体" w:cs="宋体" w:hint="eastAsia"/>
                <w:sz w:val="24"/>
                <w:szCs w:val="24"/>
              </w:rPr>
              <w:t>5.1.2. 版图是什么</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_Toc19012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81</w:t>
            </w:r>
            <w:r>
              <w:rPr>
                <w:rFonts w:ascii="宋体" w:eastAsia="宋体" w:hAnsi="宋体" w:cs="宋体" w:hint="eastAsia"/>
                <w:sz w:val="24"/>
                <w:szCs w:val="24"/>
              </w:rPr>
              <w:fldChar w:fldCharType="end"/>
            </w:r>
          </w:hyperlink>
        </w:p>
        <w:p w14:paraId="2F308B7A" w14:textId="77777777" w:rsidR="00A020DF" w:rsidRDefault="00000000">
          <w:pPr>
            <w:pStyle w:val="WPSOffice2"/>
            <w:tabs>
              <w:tab w:val="right" w:leader="dot" w:pos="8306"/>
            </w:tabs>
            <w:spacing w:line="300" w:lineRule="auto"/>
            <w:ind w:left="420"/>
            <w:rPr>
              <w:rFonts w:ascii="宋体" w:eastAsia="宋体" w:hAnsi="宋体" w:cs="宋体"/>
              <w:sz w:val="24"/>
              <w:szCs w:val="24"/>
            </w:rPr>
          </w:pPr>
          <w:hyperlink w:anchor="_Toc6245" w:history="1">
            <w:r>
              <w:rPr>
                <w:rFonts w:ascii="宋体" w:eastAsia="宋体" w:hAnsi="宋体" w:cs="宋体" w:hint="eastAsia"/>
                <w:sz w:val="24"/>
                <w:szCs w:val="24"/>
              </w:rPr>
              <w:t>6. 硬件木马分析</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_Toc6245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83</w:t>
            </w:r>
            <w:r>
              <w:rPr>
                <w:rFonts w:ascii="宋体" w:eastAsia="宋体" w:hAnsi="宋体" w:cs="宋体" w:hint="eastAsia"/>
                <w:sz w:val="24"/>
                <w:szCs w:val="24"/>
              </w:rPr>
              <w:fldChar w:fldCharType="end"/>
            </w:r>
          </w:hyperlink>
        </w:p>
        <w:p w14:paraId="74638343"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7621" w:history="1">
            <w:r>
              <w:rPr>
                <w:rFonts w:ascii="宋体" w:eastAsia="宋体" w:hAnsi="宋体" w:cs="宋体" w:hint="eastAsia"/>
                <w:sz w:val="24"/>
                <w:szCs w:val="24"/>
              </w:rPr>
              <w:t>6.1. 硬件木马介绍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_Toc7621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83</w:t>
            </w:r>
            <w:r>
              <w:rPr>
                <w:rFonts w:ascii="宋体" w:eastAsia="宋体" w:hAnsi="宋体" w:cs="宋体" w:hint="eastAsia"/>
                <w:sz w:val="24"/>
                <w:szCs w:val="24"/>
              </w:rPr>
              <w:fldChar w:fldCharType="end"/>
            </w:r>
          </w:hyperlink>
        </w:p>
        <w:p w14:paraId="28AF872B"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4667" w:history="1">
            <w:r>
              <w:rPr>
                <w:rFonts w:ascii="宋体" w:eastAsia="宋体" w:hAnsi="宋体" w:cs="宋体" w:hint="eastAsia"/>
                <w:sz w:val="24"/>
                <w:szCs w:val="24"/>
              </w:rPr>
              <w:t>6.1.1. 软件界面和功能介绍</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_Toc14667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84</w:t>
            </w:r>
            <w:r>
              <w:rPr>
                <w:rFonts w:ascii="宋体" w:eastAsia="宋体" w:hAnsi="宋体" w:cs="宋体" w:hint="eastAsia"/>
                <w:sz w:val="24"/>
                <w:szCs w:val="24"/>
              </w:rPr>
              <w:fldChar w:fldCharType="end"/>
            </w:r>
          </w:hyperlink>
        </w:p>
        <w:p w14:paraId="70E150C3"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7701" w:history="1">
            <w:r>
              <w:rPr>
                <w:rFonts w:ascii="宋体" w:eastAsia="宋体" w:hAnsi="宋体" w:cs="宋体" w:hint="eastAsia"/>
                <w:sz w:val="24"/>
                <w:szCs w:val="24"/>
              </w:rPr>
              <w:t>6.1.2. 什么是硬件木马</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_Toc27701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89</w:t>
            </w:r>
            <w:r>
              <w:rPr>
                <w:rFonts w:ascii="宋体" w:eastAsia="宋体" w:hAnsi="宋体" w:cs="宋体" w:hint="eastAsia"/>
                <w:sz w:val="24"/>
                <w:szCs w:val="24"/>
              </w:rPr>
              <w:fldChar w:fldCharType="end"/>
            </w:r>
          </w:hyperlink>
        </w:p>
        <w:p w14:paraId="0EE4485F"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7065" w:history="1">
            <w:r>
              <w:rPr>
                <w:rFonts w:ascii="宋体" w:eastAsia="宋体" w:hAnsi="宋体" w:cs="宋体" w:hint="eastAsia"/>
                <w:sz w:val="24"/>
                <w:szCs w:val="24"/>
              </w:rPr>
              <w:t>6.1.3. 历史上硬件木马造成的数据与经济损失</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_Toc27065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93</w:t>
            </w:r>
            <w:r>
              <w:rPr>
                <w:rFonts w:ascii="宋体" w:eastAsia="宋体" w:hAnsi="宋体" w:cs="宋体" w:hint="eastAsia"/>
                <w:sz w:val="24"/>
                <w:szCs w:val="24"/>
              </w:rPr>
              <w:fldChar w:fldCharType="end"/>
            </w:r>
          </w:hyperlink>
        </w:p>
        <w:p w14:paraId="66B91DFB"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31316" w:history="1">
            <w:r>
              <w:rPr>
                <w:rFonts w:ascii="宋体" w:eastAsia="宋体" w:hAnsi="宋体" w:cs="宋体" w:hint="eastAsia"/>
                <w:sz w:val="24"/>
                <w:szCs w:val="24"/>
              </w:rPr>
              <w:t>6.2. 硬件木马分类</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_Toc31316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95</w:t>
            </w:r>
            <w:r>
              <w:rPr>
                <w:rFonts w:ascii="宋体" w:eastAsia="宋体" w:hAnsi="宋体" w:cs="宋体" w:hint="eastAsia"/>
                <w:sz w:val="24"/>
                <w:szCs w:val="24"/>
              </w:rPr>
              <w:fldChar w:fldCharType="end"/>
            </w:r>
          </w:hyperlink>
        </w:p>
        <w:p w14:paraId="66C00C3C"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360" w:history="1">
            <w:r>
              <w:rPr>
                <w:rFonts w:ascii="宋体" w:eastAsia="宋体" w:hAnsi="宋体" w:cs="宋体" w:hint="eastAsia"/>
                <w:sz w:val="24"/>
                <w:szCs w:val="24"/>
              </w:rPr>
              <w:t>6.2.1. 硬件木马的工作原理</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_Toc2360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103</w:t>
            </w:r>
            <w:r>
              <w:rPr>
                <w:rFonts w:ascii="宋体" w:eastAsia="宋体" w:hAnsi="宋体" w:cs="宋体" w:hint="eastAsia"/>
                <w:sz w:val="24"/>
                <w:szCs w:val="24"/>
              </w:rPr>
              <w:fldChar w:fldCharType="end"/>
            </w:r>
          </w:hyperlink>
        </w:p>
        <w:p w14:paraId="70A242C5"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12361" w:history="1">
            <w:r>
              <w:rPr>
                <w:rFonts w:ascii="宋体" w:eastAsia="宋体" w:hAnsi="宋体" w:cs="宋体" w:hint="eastAsia"/>
                <w:sz w:val="24"/>
                <w:szCs w:val="24"/>
              </w:rPr>
              <w:t>6.3. 硬件木马检测技术</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_Toc12361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105</w:t>
            </w:r>
            <w:r>
              <w:rPr>
                <w:rFonts w:ascii="宋体" w:eastAsia="宋体" w:hAnsi="宋体" w:cs="宋体" w:hint="eastAsia"/>
                <w:sz w:val="24"/>
                <w:szCs w:val="24"/>
              </w:rPr>
              <w:fldChar w:fldCharType="end"/>
            </w:r>
          </w:hyperlink>
        </w:p>
        <w:p w14:paraId="1BE86BC4"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360" w:history="1">
            <w:r>
              <w:rPr>
                <w:rFonts w:ascii="宋体" w:eastAsia="宋体" w:hAnsi="宋体" w:cs="宋体" w:hint="eastAsia"/>
                <w:sz w:val="24"/>
                <w:szCs w:val="24"/>
              </w:rPr>
              <w:t>6.3.1. 物理检测技术</w:t>
            </w:r>
            <w:r>
              <w:rPr>
                <w:rFonts w:ascii="宋体" w:eastAsia="宋体" w:hAnsi="宋体" w:cs="宋体" w:hint="eastAsia"/>
                <w:sz w:val="24"/>
                <w:szCs w:val="24"/>
              </w:rPr>
              <w:tab/>
              <w:t>1</w:t>
            </w:r>
          </w:hyperlink>
          <w:r>
            <w:rPr>
              <w:rFonts w:ascii="宋体" w:eastAsia="宋体" w:hAnsi="宋体" w:cs="宋体" w:hint="eastAsia"/>
              <w:sz w:val="24"/>
              <w:szCs w:val="24"/>
            </w:rPr>
            <w:t>06</w:t>
          </w:r>
        </w:p>
        <w:p w14:paraId="3E7AFCC5"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360" w:history="1">
            <w:r>
              <w:rPr>
                <w:rFonts w:ascii="宋体" w:eastAsia="宋体" w:hAnsi="宋体" w:cs="宋体" w:hint="eastAsia"/>
                <w:sz w:val="24"/>
                <w:szCs w:val="24"/>
              </w:rPr>
              <w:t>6.3.2. 逻辑检测技术</w:t>
            </w:r>
            <w:r>
              <w:rPr>
                <w:rFonts w:ascii="宋体" w:eastAsia="宋体" w:hAnsi="宋体" w:cs="宋体" w:hint="eastAsia"/>
                <w:sz w:val="24"/>
                <w:szCs w:val="24"/>
              </w:rPr>
              <w:tab/>
              <w:t>1</w:t>
            </w:r>
          </w:hyperlink>
          <w:r>
            <w:rPr>
              <w:rFonts w:ascii="宋体" w:eastAsia="宋体" w:hAnsi="宋体" w:cs="宋体" w:hint="eastAsia"/>
              <w:sz w:val="24"/>
              <w:szCs w:val="24"/>
            </w:rPr>
            <w:t>07</w:t>
          </w:r>
        </w:p>
        <w:p w14:paraId="0F3FDEBF" w14:textId="77777777" w:rsidR="00A020DF" w:rsidRDefault="00000000">
          <w:pPr>
            <w:pStyle w:val="WPSOffice3"/>
            <w:tabs>
              <w:tab w:val="right" w:leader="dot" w:pos="8306"/>
            </w:tabs>
            <w:spacing w:line="300" w:lineRule="auto"/>
            <w:ind w:left="840"/>
            <w:rPr>
              <w:rFonts w:ascii="宋体" w:eastAsia="宋体" w:hAnsi="宋体" w:cs="宋体"/>
              <w:sz w:val="24"/>
              <w:szCs w:val="24"/>
            </w:rPr>
          </w:pPr>
          <w:hyperlink w:anchor="_Toc2360" w:history="1">
            <w:r>
              <w:rPr>
                <w:rFonts w:ascii="宋体" w:eastAsia="宋体" w:hAnsi="宋体" w:cs="宋体" w:hint="eastAsia"/>
                <w:sz w:val="24"/>
                <w:szCs w:val="24"/>
              </w:rPr>
              <w:t>6.3.3. 测信道分析技术</w:t>
            </w:r>
            <w:r>
              <w:rPr>
                <w:rFonts w:ascii="宋体" w:eastAsia="宋体" w:hAnsi="宋体" w:cs="宋体" w:hint="eastAsia"/>
                <w:sz w:val="24"/>
                <w:szCs w:val="24"/>
              </w:rPr>
              <w:tab/>
              <w:t>1</w:t>
            </w:r>
          </w:hyperlink>
          <w:r>
            <w:rPr>
              <w:rFonts w:ascii="宋体" w:eastAsia="宋体" w:hAnsi="宋体" w:cs="宋体" w:hint="eastAsia"/>
              <w:sz w:val="24"/>
              <w:szCs w:val="24"/>
            </w:rPr>
            <w:t>08</w:t>
          </w:r>
        </w:p>
        <w:p w14:paraId="2050FC50" w14:textId="77777777" w:rsidR="00A020DF" w:rsidRDefault="00000000">
          <w:pPr>
            <w:pStyle w:val="WPSOffice3"/>
            <w:tabs>
              <w:tab w:val="right" w:leader="dot" w:pos="8306"/>
            </w:tabs>
            <w:spacing w:line="300" w:lineRule="auto"/>
            <w:ind w:left="840"/>
            <w:rPr>
              <w:rFonts w:ascii="宋体" w:eastAsia="宋体" w:hAnsi="宋体" w:cs="宋体"/>
            </w:rPr>
          </w:pPr>
          <w:hyperlink w:anchor="_Toc31218" w:history="1">
            <w:r>
              <w:rPr>
                <w:rFonts w:ascii="宋体" w:eastAsia="宋体" w:hAnsi="宋体" w:cs="宋体" w:hint="eastAsia"/>
                <w:sz w:val="24"/>
                <w:szCs w:val="24"/>
              </w:rPr>
              <w:t>6.4. 硬件木马对抗的未来发展与展望</w:t>
            </w:r>
            <w:r>
              <w:rPr>
                <w:rFonts w:ascii="宋体" w:eastAsia="宋体" w:hAnsi="宋体" w:cs="宋体" w:hint="eastAsia"/>
                <w:sz w:val="24"/>
                <w:szCs w:val="24"/>
              </w:rPr>
              <w:tab/>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PAGEREF _Toc31218 \h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112</w:t>
            </w:r>
            <w:r>
              <w:rPr>
                <w:rFonts w:ascii="宋体" w:eastAsia="宋体" w:hAnsi="宋体" w:cs="宋体" w:hint="eastAsia"/>
                <w:sz w:val="24"/>
                <w:szCs w:val="24"/>
              </w:rPr>
              <w:fldChar w:fldCharType="end"/>
            </w:r>
          </w:hyperlink>
        </w:p>
        <w:p w14:paraId="5DEC4202" w14:textId="77777777" w:rsidR="00A020DF" w:rsidRDefault="00000000">
          <w:r>
            <w:rPr>
              <w:rFonts w:ascii="宋体" w:eastAsia="宋体" w:hAnsi="宋体" w:cs="宋体" w:hint="eastAsia"/>
            </w:rPr>
            <w:fldChar w:fldCharType="end"/>
          </w:r>
        </w:p>
      </w:sdtContent>
    </w:sdt>
    <w:p w14:paraId="4BAD225D" w14:textId="77777777" w:rsidR="00A020DF" w:rsidRDefault="00A020DF">
      <w:bookmarkStart w:id="0" w:name="_Toc20369"/>
    </w:p>
    <w:p w14:paraId="4C0C293E" w14:textId="77777777" w:rsidR="00A020DF" w:rsidRDefault="00A020DF"/>
    <w:p w14:paraId="0997191A" w14:textId="77777777" w:rsidR="00A020DF" w:rsidRDefault="00000000">
      <w:pPr>
        <w:tabs>
          <w:tab w:val="left" w:pos="6032"/>
        </w:tabs>
        <w:jc w:val="left"/>
        <w:sectPr w:rsidR="00A020DF">
          <w:footerReference w:type="default" r:id="rId8"/>
          <w:pgSz w:w="11906" w:h="16838"/>
          <w:pgMar w:top="1440" w:right="1800" w:bottom="1440" w:left="1800" w:header="851" w:footer="992" w:gutter="0"/>
          <w:pgNumType w:fmt="upperRoman" w:start="1"/>
          <w:cols w:space="425"/>
          <w:docGrid w:type="lines" w:linePitch="312"/>
        </w:sectPr>
      </w:pPr>
      <w:r>
        <w:rPr>
          <w:rFonts w:hint="eastAsia"/>
        </w:rPr>
        <w:tab/>
      </w:r>
    </w:p>
    <w:p w14:paraId="04AAAB4D" w14:textId="77777777" w:rsidR="00A020DF" w:rsidRDefault="00000000">
      <w:pPr>
        <w:pStyle w:val="1"/>
      </w:pPr>
      <w:r>
        <w:rPr>
          <w:rFonts w:hint="eastAsia"/>
        </w:rPr>
        <w:lastRenderedPageBreak/>
        <w:t>安全芯片</w:t>
      </w:r>
      <w:r>
        <w:rPr>
          <w:rFonts w:ascii="Times New Roman" w:hAnsi="Times New Roman"/>
        </w:rPr>
        <w:t>EDA</w:t>
      </w:r>
      <w:r>
        <w:rPr>
          <w:rFonts w:hint="eastAsia"/>
        </w:rPr>
        <w:t>文档</w:t>
      </w:r>
      <w:bookmarkEnd w:id="0"/>
    </w:p>
    <w:p w14:paraId="227A6CEF" w14:textId="77777777" w:rsidR="00A020DF" w:rsidRDefault="00000000">
      <w:pPr>
        <w:pStyle w:val="2"/>
        <w:numPr>
          <w:ilvl w:val="0"/>
          <w:numId w:val="2"/>
        </w:numPr>
      </w:pPr>
      <w:r>
        <w:rPr>
          <w:rFonts w:hint="eastAsia"/>
        </w:rPr>
        <w:t xml:space="preserve"> </w:t>
      </w:r>
      <w:bookmarkStart w:id="1" w:name="_Toc13334"/>
      <w:r>
        <w:rPr>
          <w:rFonts w:ascii="Times New Roman" w:hAnsi="Times New Roman"/>
        </w:rPr>
        <w:t>EDA</w:t>
      </w:r>
      <w:r>
        <w:rPr>
          <w:rFonts w:hint="eastAsia"/>
        </w:rPr>
        <w:t>介绍</w:t>
      </w:r>
      <w:bookmarkEnd w:id="1"/>
    </w:p>
    <w:p w14:paraId="4DB1DCFF" w14:textId="77777777" w:rsidR="00A020DF" w:rsidRDefault="00000000">
      <w:pPr>
        <w:pStyle w:val="4"/>
        <w:numPr>
          <w:ilvl w:val="1"/>
          <w:numId w:val="2"/>
        </w:numPr>
        <w:rPr>
          <w:szCs w:val="32"/>
        </w:rPr>
      </w:pPr>
      <w:bookmarkStart w:id="2" w:name="_Toc2843"/>
      <w:r>
        <w:rPr>
          <w:rFonts w:ascii="Times New Roman" w:hAnsi="Times New Roman"/>
          <w:szCs w:val="32"/>
        </w:rPr>
        <w:t>EDA</w:t>
      </w:r>
      <w:r>
        <w:rPr>
          <w:rFonts w:hint="eastAsia"/>
          <w:szCs w:val="32"/>
        </w:rPr>
        <w:t>历史发展</w:t>
      </w:r>
      <w:bookmarkEnd w:id="2"/>
    </w:p>
    <w:p w14:paraId="3B780A1D" w14:textId="77777777" w:rsidR="00A020DF" w:rsidRDefault="00000000">
      <w:pPr>
        <w:pStyle w:val="a9"/>
        <w:ind w:firstLineChars="200" w:firstLine="640"/>
      </w:pPr>
      <w:r>
        <w:rPr>
          <w:rFonts w:hint="eastAsia"/>
        </w:rPr>
        <w:t>随着电子技术的快速发展，信息化产品的更新与迭代速度也逐步加快，车联网、芯片等各行业对新型电子产品的设计提出了更轻量化、集成化需求。然而，电子技术的发展离不开</w:t>
      </w:r>
      <w:r>
        <w:rPr>
          <w:rFonts w:hint="eastAsia"/>
        </w:rPr>
        <w:t xml:space="preserve"> EDA</w:t>
      </w:r>
      <w:r>
        <w:rPr>
          <w:rFonts w:hint="eastAsia"/>
        </w:rPr>
        <w:t>（</w:t>
      </w:r>
      <w:r>
        <w:rPr>
          <w:rFonts w:hint="eastAsia"/>
        </w:rPr>
        <w:t>Electronic Design Automation</w:t>
      </w:r>
      <w:r>
        <w:rPr>
          <w:rFonts w:hint="eastAsia"/>
        </w:rPr>
        <w:t>，电子设计自动化）软件的帮助，这类软件是一整套设计电子系统的辅助工具，为电子产品设计系统集成开发提供了从初始设计、电子调试到迭代更新等工具支持，从而推动电子产品小型化、快速化发展，设计系统也由组合芯片转向单片系统。</w:t>
      </w:r>
    </w:p>
    <w:p w14:paraId="0728CE75" w14:textId="77777777" w:rsidR="00A020DF" w:rsidRDefault="00000000">
      <w:pPr>
        <w:pStyle w:val="4"/>
        <w:numPr>
          <w:ilvl w:val="2"/>
          <w:numId w:val="2"/>
        </w:numPr>
      </w:pPr>
      <w:bookmarkStart w:id="3" w:name="_Toc24513"/>
      <w:r>
        <w:rPr>
          <w:rFonts w:ascii="Times New Roman" w:hAnsi="Times New Roman" w:cs="Times New Roman"/>
        </w:rPr>
        <w:t>EDA</w:t>
      </w:r>
      <w:r>
        <w:rPr>
          <w:rFonts w:hint="eastAsia"/>
        </w:rPr>
        <w:t>世界历史发展</w:t>
      </w:r>
      <w:bookmarkEnd w:id="3"/>
    </w:p>
    <w:p w14:paraId="438522C4" w14:textId="77777777" w:rsidR="00A020DF" w:rsidRDefault="00000000">
      <w:pPr>
        <w:pStyle w:val="a9"/>
        <w:ind w:firstLineChars="200" w:firstLine="640"/>
      </w:pPr>
      <w:r>
        <w:rPr>
          <w:rFonts w:hint="eastAsia"/>
        </w:rPr>
        <w:t>随着智能化应用在制造业领域的深入发展，</w:t>
      </w:r>
      <w:r>
        <w:rPr>
          <w:rFonts w:hint="eastAsia"/>
        </w:rPr>
        <w:t>EDA</w:t>
      </w:r>
      <w:r>
        <w:rPr>
          <w:rFonts w:hint="eastAsia"/>
        </w:rPr>
        <w:t>软件的诞生为电子工程设计行业带来了新的视角，明确了电子工程设计的新方向，并且在电子信息、通信、航空航天等领域的发展中扮演着关键角色。</w:t>
      </w:r>
      <w:r>
        <w:rPr>
          <w:rFonts w:hint="eastAsia"/>
        </w:rPr>
        <w:t xml:space="preserve">EDA </w:t>
      </w:r>
      <w:r>
        <w:rPr>
          <w:rFonts w:hint="eastAsia"/>
        </w:rPr>
        <w:t>软件的发展主要包括四个阶段。第一个时期是</w:t>
      </w:r>
      <w:r>
        <w:rPr>
          <w:rFonts w:hint="eastAsia"/>
        </w:rPr>
        <w:t>20</w:t>
      </w:r>
      <w:r>
        <w:rPr>
          <w:rFonts w:hint="eastAsia"/>
        </w:rPr>
        <w:t>世纪</w:t>
      </w:r>
      <w:r>
        <w:rPr>
          <w:rFonts w:hint="eastAsia"/>
        </w:rPr>
        <w:t>70</w:t>
      </w:r>
      <w:r>
        <w:rPr>
          <w:rFonts w:hint="eastAsia"/>
        </w:rPr>
        <w:t>年代</w:t>
      </w:r>
      <w:r>
        <w:rPr>
          <w:rFonts w:hint="eastAsia"/>
        </w:rPr>
        <w:t>CAD</w:t>
      </w:r>
      <w:r>
        <w:rPr>
          <w:rFonts w:hint="eastAsia"/>
        </w:rPr>
        <w:t>时代，设计人员主要通过手动操作完成电路图的设计和布局布线；第二阶段到</w:t>
      </w:r>
      <w:r>
        <w:rPr>
          <w:rFonts w:hint="eastAsia"/>
        </w:rPr>
        <w:t>80</w:t>
      </w:r>
      <w:r>
        <w:rPr>
          <w:rFonts w:hint="eastAsia"/>
        </w:rPr>
        <w:t>年代，</w:t>
      </w:r>
      <w:r>
        <w:rPr>
          <w:rFonts w:hint="eastAsia"/>
        </w:rPr>
        <w:t>EDA</w:t>
      </w:r>
      <w:r>
        <w:rPr>
          <w:rFonts w:hint="eastAsia"/>
        </w:rPr>
        <w:t>逐步走向商业化，诞生了电路设计的基础超高速集</w:t>
      </w:r>
      <w:r>
        <w:rPr>
          <w:rFonts w:hint="eastAsia"/>
        </w:rPr>
        <w:lastRenderedPageBreak/>
        <w:t>成电路硬件描述语言（</w:t>
      </w:r>
      <w:r>
        <w:rPr>
          <w:rFonts w:hint="eastAsia"/>
        </w:rPr>
        <w:t>Very-High-Speed Integrated Circuit Hardware Description Language</w:t>
      </w:r>
      <w:r>
        <w:rPr>
          <w:rFonts w:hint="eastAsia"/>
        </w:rPr>
        <w:t>，</w:t>
      </w:r>
      <w:r>
        <w:rPr>
          <w:rFonts w:hint="eastAsia"/>
        </w:rPr>
        <w:t>VHDL</w:t>
      </w:r>
      <w:r>
        <w:rPr>
          <w:rFonts w:hint="eastAsia"/>
        </w:rPr>
        <w:t>）等硬件描述语；到第三阶段</w:t>
      </w:r>
      <w:r>
        <w:rPr>
          <w:rFonts w:hint="eastAsia"/>
        </w:rPr>
        <w:t>90</w:t>
      </w:r>
      <w:r>
        <w:rPr>
          <w:rFonts w:hint="eastAsia"/>
        </w:rPr>
        <w:t>年代，</w:t>
      </w:r>
      <w:r>
        <w:rPr>
          <w:rFonts w:hint="eastAsia"/>
        </w:rPr>
        <w:t>EDA</w:t>
      </w:r>
      <w:r>
        <w:rPr>
          <w:rFonts w:hint="eastAsia"/>
        </w:rPr>
        <w:t>技术正式成为了一种高级语言描述、系统级仿真和综合技术；从</w:t>
      </w:r>
      <w:r>
        <w:rPr>
          <w:rFonts w:hint="eastAsia"/>
        </w:rPr>
        <w:t>21</w:t>
      </w:r>
      <w:r>
        <w:rPr>
          <w:rFonts w:hint="eastAsia"/>
        </w:rPr>
        <w:t>世纪到现在，</w:t>
      </w:r>
      <w:r>
        <w:rPr>
          <w:rFonts w:hint="eastAsia"/>
        </w:rPr>
        <w:t>EDA</w:t>
      </w:r>
      <w:r>
        <w:rPr>
          <w:rFonts w:hint="eastAsia"/>
        </w:rPr>
        <w:t>的发展速度很快，硬件描述语言趋于更加高效。随着</w:t>
      </w:r>
      <w:r>
        <w:rPr>
          <w:rFonts w:hint="eastAsia"/>
        </w:rPr>
        <w:t>EDA</w:t>
      </w:r>
      <w:r>
        <w:rPr>
          <w:rFonts w:hint="eastAsia"/>
        </w:rPr>
        <w:t>技术的发展和芯片需求量的逐步递增，</w:t>
      </w:r>
      <w:r>
        <w:rPr>
          <w:rFonts w:hint="eastAsia"/>
        </w:rPr>
        <w:t>EDA</w:t>
      </w:r>
      <w:r>
        <w:rPr>
          <w:rFonts w:hint="eastAsia"/>
        </w:rPr>
        <w:t>软件层出不穷，提高了</w:t>
      </w:r>
      <w:r>
        <w:rPr>
          <w:rFonts w:hint="eastAsia"/>
        </w:rPr>
        <w:t>EDA</w:t>
      </w:r>
      <w:r>
        <w:rPr>
          <w:rFonts w:hint="eastAsia"/>
        </w:rPr>
        <w:t>行业市场的规模。目前从全世界市场占有率来看，</w:t>
      </w:r>
      <w:r>
        <w:rPr>
          <w:rFonts w:hint="eastAsia"/>
        </w:rPr>
        <w:t>EDA</w:t>
      </w:r>
      <w:r>
        <w:rPr>
          <w:rFonts w:hint="eastAsia"/>
        </w:rPr>
        <w:t>软件的供应商主要是</w:t>
      </w:r>
      <w:r>
        <w:rPr>
          <w:rFonts w:hint="eastAsia"/>
        </w:rPr>
        <w:t>Synopsys</w:t>
      </w:r>
      <w:r>
        <w:rPr>
          <w:rFonts w:hint="eastAsia"/>
        </w:rPr>
        <w:t>、</w:t>
      </w:r>
      <w:r>
        <w:rPr>
          <w:rFonts w:hint="eastAsia"/>
        </w:rPr>
        <w:t>Cadence</w:t>
      </w:r>
      <w:r>
        <w:rPr>
          <w:rFonts w:hint="eastAsia"/>
        </w:rPr>
        <w:t>和</w:t>
      </w:r>
      <w:r>
        <w:rPr>
          <w:rFonts w:hint="eastAsia"/>
        </w:rPr>
        <w:t>Mentor</w:t>
      </w:r>
      <w:r>
        <w:rPr>
          <w:rFonts w:hint="eastAsia"/>
        </w:rPr>
        <w:t>三家企业，其总的市场占有率高达</w:t>
      </w:r>
      <w:r>
        <w:rPr>
          <w:rFonts w:hint="eastAsia"/>
        </w:rPr>
        <w:t>60%</w:t>
      </w:r>
      <w:r>
        <w:rPr>
          <w:rFonts w:hint="eastAsia"/>
        </w:rPr>
        <w:t>。市面上具有广泛影响的</w:t>
      </w:r>
      <w:r>
        <w:rPr>
          <w:rFonts w:hint="eastAsia"/>
        </w:rPr>
        <w:t>EDA</w:t>
      </w:r>
      <w:r>
        <w:rPr>
          <w:rFonts w:hint="eastAsia"/>
        </w:rPr>
        <w:t>软件有</w:t>
      </w:r>
      <w:r>
        <w:rPr>
          <w:rFonts w:hint="eastAsia"/>
        </w:rPr>
        <w:t>Altium Designer</w:t>
      </w:r>
      <w:r>
        <w:rPr>
          <w:rFonts w:hint="eastAsia"/>
        </w:rPr>
        <w:t>、</w:t>
      </w:r>
      <w:r>
        <w:rPr>
          <w:rFonts w:hint="eastAsia"/>
        </w:rPr>
        <w:t>Pads</w:t>
      </w:r>
      <w:r>
        <w:rPr>
          <w:rFonts w:hint="eastAsia"/>
        </w:rPr>
        <w:t>、</w:t>
      </w:r>
      <w:r>
        <w:rPr>
          <w:rFonts w:hint="eastAsia"/>
        </w:rPr>
        <w:t>Cadence</w:t>
      </w:r>
      <w:r>
        <w:rPr>
          <w:rFonts w:hint="eastAsia"/>
        </w:rPr>
        <w:t>、</w:t>
      </w:r>
      <w:r>
        <w:rPr>
          <w:rFonts w:hint="eastAsia"/>
        </w:rPr>
        <w:t>Mento</w:t>
      </w:r>
      <w:r>
        <w:rPr>
          <w:rFonts w:hint="eastAsia"/>
        </w:rPr>
        <w:t>、</w:t>
      </w:r>
      <w:r>
        <w:rPr>
          <w:rFonts w:hint="eastAsia"/>
        </w:rPr>
        <w:t>EWB</w:t>
      </w:r>
      <w:r>
        <w:rPr>
          <w:rFonts w:hint="eastAsia"/>
        </w:rPr>
        <w:t>、</w:t>
      </w:r>
      <w:r>
        <w:rPr>
          <w:rFonts w:hint="eastAsia"/>
        </w:rPr>
        <w:t>Zuken</w:t>
      </w:r>
      <w:r>
        <w:rPr>
          <w:rFonts w:hint="eastAsia"/>
        </w:rPr>
        <w:t>等。这些软件的功能性很强大，例如大部分都可以进行电路设计与仿真，同时可以进行</w:t>
      </w:r>
      <w:r>
        <w:rPr>
          <w:rFonts w:hint="eastAsia"/>
        </w:rPr>
        <w:t>PCB</w:t>
      </w:r>
      <w:r>
        <w:rPr>
          <w:rFonts w:hint="eastAsia"/>
        </w:rPr>
        <w:t>（</w:t>
      </w:r>
      <w:r>
        <w:rPr>
          <w:rFonts w:hint="eastAsia"/>
        </w:rPr>
        <w:t>Printed Circuit Board</w:t>
      </w:r>
      <w:r>
        <w:rPr>
          <w:rFonts w:hint="eastAsia"/>
        </w:rPr>
        <w:t>，印制电路板）自动布局布线，并且可以输出</w:t>
      </w:r>
      <w:proofErr w:type="gramStart"/>
      <w:r>
        <w:rPr>
          <w:rFonts w:hint="eastAsia"/>
        </w:rPr>
        <w:t>多种网表文件</w:t>
      </w:r>
      <w:proofErr w:type="gramEnd"/>
      <w:r>
        <w:rPr>
          <w:rFonts w:hint="eastAsia"/>
        </w:rPr>
        <w:t>与第三方软件对接。每个</w:t>
      </w:r>
      <w:r>
        <w:rPr>
          <w:rFonts w:hint="eastAsia"/>
        </w:rPr>
        <w:t>EDA</w:t>
      </w:r>
      <w:r>
        <w:rPr>
          <w:rFonts w:hint="eastAsia"/>
        </w:rPr>
        <w:t>软件虽然都有自身强大的功能特点，但同时也存在一些缺陷，具体分析如下表所示。</w:t>
      </w:r>
    </w:p>
    <w:tbl>
      <w:tblPr>
        <w:tblStyle w:val="31"/>
        <w:tblW w:w="8522" w:type="dxa"/>
        <w:jc w:val="center"/>
        <w:tblLayout w:type="fixed"/>
        <w:tblLook w:val="04A0" w:firstRow="1" w:lastRow="0" w:firstColumn="1" w:lastColumn="0" w:noHBand="0" w:noVBand="1"/>
      </w:tblPr>
      <w:tblGrid>
        <w:gridCol w:w="1916"/>
        <w:gridCol w:w="4846"/>
        <w:gridCol w:w="1760"/>
      </w:tblGrid>
      <w:tr w:rsidR="00A020DF" w14:paraId="6677A174" w14:textId="77777777" w:rsidTr="00A020D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522" w:type="dxa"/>
            <w:gridSpan w:val="3"/>
            <w:tcBorders>
              <w:top w:val="nil"/>
              <w:left w:val="nil"/>
              <w:bottom w:val="single" w:sz="12" w:space="0" w:color="auto"/>
            </w:tcBorders>
            <w:shd w:val="clear" w:color="auto" w:fill="auto"/>
          </w:tcPr>
          <w:p w14:paraId="65937EE2" w14:textId="77777777" w:rsidR="00A020DF" w:rsidRDefault="00000000">
            <w:pPr>
              <w:pStyle w:val="my"/>
              <w:spacing w:before="312"/>
              <w:rPr>
                <w:rFonts w:hint="default"/>
                <w:kern w:val="0"/>
                <w:sz w:val="20"/>
              </w:rPr>
            </w:pPr>
            <w:r>
              <w:t>表</w:t>
            </w:r>
            <w:r>
              <w:rPr>
                <w:b w:val="0"/>
                <w:bCs w:val="0"/>
                <w:caps w:val="0"/>
              </w:rPr>
              <w:fldChar w:fldCharType="begin"/>
            </w:r>
            <w:r>
              <w:instrText xml:space="preserve"> SEQ </w:instrText>
            </w:r>
            <w:r>
              <w:instrText>表格</w:instrText>
            </w:r>
            <w:r>
              <w:instrText xml:space="preserve"> \* ARABIC </w:instrText>
            </w:r>
            <w:r>
              <w:rPr>
                <w:b w:val="0"/>
                <w:bCs w:val="0"/>
                <w:caps w:val="0"/>
              </w:rPr>
              <w:fldChar w:fldCharType="separate"/>
            </w:r>
            <w:r>
              <w:t>1</w:t>
            </w:r>
            <w:r>
              <w:rPr>
                <w:b w:val="0"/>
                <w:bCs w:val="0"/>
                <w:caps w:val="0"/>
              </w:rPr>
              <w:fldChar w:fldCharType="end"/>
            </w:r>
            <w:r>
              <w:t>.1 EDA</w:t>
            </w:r>
            <w:r>
              <w:t>软件优缺点分析</w:t>
            </w:r>
          </w:p>
        </w:tc>
      </w:tr>
      <w:tr w:rsidR="00A020DF" w14:paraId="6FFCDC5A"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1916" w:type="dxa"/>
            <w:tcBorders>
              <w:top w:val="single" w:sz="12" w:space="0" w:color="auto"/>
              <w:left w:val="nil"/>
              <w:bottom w:val="single" w:sz="6" w:space="0" w:color="auto"/>
            </w:tcBorders>
            <w:shd w:val="clear" w:color="auto" w:fill="auto"/>
          </w:tcPr>
          <w:p w14:paraId="1679DAED" w14:textId="77777777" w:rsidR="00A020DF" w:rsidRDefault="00000000">
            <w:pPr>
              <w:jc w:val="center"/>
              <w:rPr>
                <w:rFonts w:ascii="宋体" w:eastAsia="宋体" w:hAnsi="宋体" w:cs="宋体" w:hint="default"/>
                <w:kern w:val="0"/>
                <w:sz w:val="28"/>
                <w:szCs w:val="28"/>
              </w:rPr>
            </w:pPr>
            <w:r>
              <w:rPr>
                <w:rFonts w:ascii="宋体" w:eastAsia="宋体" w:hAnsi="宋体" w:cs="宋体"/>
                <w:sz w:val="28"/>
                <w:szCs w:val="28"/>
              </w:rPr>
              <w:t>EDA 软件</w:t>
            </w:r>
          </w:p>
        </w:tc>
        <w:tc>
          <w:tcPr>
            <w:tcW w:w="4846" w:type="dxa"/>
            <w:tcBorders>
              <w:top w:val="single" w:sz="12" w:space="0" w:color="auto"/>
              <w:left w:val="nil"/>
              <w:bottom w:val="single" w:sz="6" w:space="0" w:color="auto"/>
              <w:right w:val="single" w:sz="6" w:space="0" w:color="auto"/>
            </w:tcBorders>
            <w:shd w:val="clear" w:color="auto" w:fill="auto"/>
          </w:tcPr>
          <w:p w14:paraId="5BD06C45"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b/>
                <w:caps/>
                <w:kern w:val="0"/>
                <w:sz w:val="28"/>
                <w:szCs w:val="28"/>
              </w:rPr>
            </w:pPr>
            <w:r>
              <w:rPr>
                <w:rFonts w:ascii="宋体" w:eastAsia="宋体" w:hAnsi="宋体" w:cs="宋体"/>
                <w:sz w:val="28"/>
                <w:szCs w:val="28"/>
              </w:rPr>
              <w:t>优势</w:t>
            </w:r>
          </w:p>
        </w:tc>
        <w:tc>
          <w:tcPr>
            <w:tcW w:w="1760" w:type="dxa"/>
            <w:tcBorders>
              <w:top w:val="single" w:sz="12" w:space="0" w:color="auto"/>
              <w:left w:val="single" w:sz="6" w:space="0" w:color="auto"/>
              <w:bottom w:val="single" w:sz="6" w:space="0" w:color="auto"/>
              <w:right w:val="nil"/>
            </w:tcBorders>
            <w:shd w:val="clear" w:color="auto" w:fill="auto"/>
          </w:tcPr>
          <w:p w14:paraId="65D6796B"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b/>
                <w:caps/>
                <w:kern w:val="0"/>
                <w:sz w:val="28"/>
                <w:szCs w:val="28"/>
              </w:rPr>
            </w:pPr>
            <w:r>
              <w:rPr>
                <w:rFonts w:ascii="宋体" w:eastAsia="宋体" w:hAnsi="宋体" w:cs="宋体"/>
                <w:sz w:val="28"/>
                <w:szCs w:val="28"/>
              </w:rPr>
              <w:t>缺陷</w:t>
            </w:r>
          </w:p>
        </w:tc>
      </w:tr>
      <w:tr w:rsidR="00A020DF" w14:paraId="3F0AEA91"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1916" w:type="dxa"/>
            <w:tcBorders>
              <w:top w:val="single" w:sz="6" w:space="0" w:color="auto"/>
              <w:left w:val="nil"/>
              <w:bottom w:val="single" w:sz="4" w:space="0" w:color="7F7F7F"/>
            </w:tcBorders>
            <w:shd w:val="clear" w:color="auto" w:fill="auto"/>
            <w:vAlign w:val="center"/>
          </w:tcPr>
          <w:p w14:paraId="529E6AC5" w14:textId="77777777" w:rsidR="00A020DF" w:rsidRDefault="00000000">
            <w:pPr>
              <w:jc w:val="center"/>
              <w:rPr>
                <w:rFonts w:ascii="宋体" w:eastAsia="宋体" w:hAnsi="宋体" w:cs="宋体" w:hint="default"/>
                <w:b w:val="0"/>
                <w:caps w:val="0"/>
                <w:kern w:val="0"/>
                <w:sz w:val="28"/>
                <w:szCs w:val="28"/>
              </w:rPr>
            </w:pPr>
            <w:r>
              <w:rPr>
                <w:rFonts w:ascii="宋体" w:eastAsia="宋体" w:hAnsi="宋体" w:cs="宋体"/>
                <w:b w:val="0"/>
                <w:bCs w:val="0"/>
                <w:sz w:val="28"/>
                <w:szCs w:val="28"/>
              </w:rPr>
              <w:t>Altium Designer</w:t>
            </w:r>
          </w:p>
        </w:tc>
        <w:tc>
          <w:tcPr>
            <w:tcW w:w="4846" w:type="dxa"/>
            <w:tcBorders>
              <w:top w:val="single" w:sz="6" w:space="0" w:color="auto"/>
              <w:left w:val="nil"/>
              <w:bottom w:val="single" w:sz="4" w:space="0" w:color="auto"/>
              <w:right w:val="single" w:sz="6" w:space="0" w:color="auto"/>
            </w:tcBorders>
            <w:shd w:val="clear" w:color="auto" w:fill="auto"/>
          </w:tcPr>
          <w:p w14:paraId="2272EDFF" w14:textId="77777777" w:rsidR="00A020DF" w:rsidRDefault="00000000">
            <w:pPr>
              <w:numPr>
                <w:ilvl w:val="0"/>
                <w:numId w:val="3"/>
              </w:num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市场的普及率较高。很多高校将此工具作为基础课程学习，操作简单方便；</w:t>
            </w:r>
          </w:p>
          <w:p w14:paraId="2E210EBA" w14:textId="77777777" w:rsidR="00A020DF" w:rsidRDefault="0000000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2、原理图设计、电路仿真等技术融合性较好；</w:t>
            </w:r>
          </w:p>
          <w:p w14:paraId="453ECD29" w14:textId="77777777" w:rsidR="00A020DF" w:rsidRDefault="0000000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lastRenderedPageBreak/>
              <w:t>3、电路设计的质量和效率较高；</w:t>
            </w:r>
          </w:p>
          <w:p w14:paraId="155184B3" w14:textId="77777777" w:rsidR="00A020DF" w:rsidRDefault="0000000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sz w:val="28"/>
                <w:szCs w:val="28"/>
              </w:rPr>
              <w:t>4、支持应用程序接口（Application Program Interface，API）接口开发，利于二次开发。</w:t>
            </w:r>
          </w:p>
        </w:tc>
        <w:tc>
          <w:tcPr>
            <w:tcW w:w="1760" w:type="dxa"/>
            <w:tcBorders>
              <w:top w:val="single" w:sz="6" w:space="0" w:color="auto"/>
              <w:left w:val="single" w:sz="6" w:space="0" w:color="auto"/>
              <w:bottom w:val="single" w:sz="4" w:space="0" w:color="auto"/>
              <w:right w:val="nil"/>
            </w:tcBorders>
            <w:shd w:val="clear" w:color="auto" w:fill="auto"/>
            <w:vAlign w:val="center"/>
          </w:tcPr>
          <w:p w14:paraId="735C8298"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lastRenderedPageBreak/>
              <w:t>占用系统资源较多，对电脑配置要求较高。</w:t>
            </w:r>
          </w:p>
        </w:tc>
      </w:tr>
      <w:tr w:rsidR="00A020DF" w14:paraId="7E6B8E42"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1916" w:type="dxa"/>
            <w:tcBorders>
              <w:top w:val="single" w:sz="4" w:space="0" w:color="7F7F7F"/>
              <w:left w:val="nil"/>
              <w:bottom w:val="single" w:sz="4" w:space="0" w:color="7F7F7F"/>
            </w:tcBorders>
            <w:shd w:val="clear" w:color="auto" w:fill="auto"/>
            <w:vAlign w:val="center"/>
          </w:tcPr>
          <w:p w14:paraId="20D5A581" w14:textId="77777777" w:rsidR="00A020DF" w:rsidRDefault="00000000">
            <w:pPr>
              <w:jc w:val="center"/>
              <w:rPr>
                <w:rFonts w:ascii="宋体" w:eastAsia="宋体" w:hAnsi="宋体" w:cs="宋体" w:hint="default"/>
                <w:b w:val="0"/>
                <w:bCs w:val="0"/>
                <w:caps w:val="0"/>
                <w:sz w:val="28"/>
                <w:szCs w:val="28"/>
              </w:rPr>
            </w:pPr>
            <w:r>
              <w:rPr>
                <w:rFonts w:ascii="宋体" w:eastAsia="宋体" w:hAnsi="宋体" w:cs="宋体"/>
                <w:b w:val="0"/>
                <w:caps w:val="0"/>
                <w:kern w:val="0"/>
                <w:sz w:val="28"/>
                <w:szCs w:val="28"/>
              </w:rPr>
              <w:t>Pads</w:t>
            </w:r>
          </w:p>
        </w:tc>
        <w:tc>
          <w:tcPr>
            <w:tcW w:w="4846" w:type="dxa"/>
            <w:tcBorders>
              <w:top w:val="single" w:sz="4" w:space="0" w:color="auto"/>
              <w:left w:val="nil"/>
              <w:bottom w:val="single" w:sz="4" w:space="0" w:color="auto"/>
              <w:right w:val="single" w:sz="4" w:space="0" w:color="auto"/>
            </w:tcBorders>
            <w:shd w:val="clear" w:color="auto" w:fill="auto"/>
            <w:vAlign w:val="center"/>
          </w:tcPr>
          <w:p w14:paraId="3F3AFDC3"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1、市场的普及率较高；</w:t>
            </w:r>
          </w:p>
          <w:p w14:paraId="5525E8A5"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2、布局布线功能强大。</w:t>
            </w:r>
          </w:p>
        </w:tc>
        <w:tc>
          <w:tcPr>
            <w:tcW w:w="1760" w:type="dxa"/>
            <w:tcBorders>
              <w:top w:val="single" w:sz="4" w:space="0" w:color="auto"/>
              <w:left w:val="single" w:sz="4" w:space="0" w:color="auto"/>
              <w:bottom w:val="single" w:sz="4" w:space="0" w:color="auto"/>
              <w:right w:val="nil"/>
            </w:tcBorders>
            <w:shd w:val="clear" w:color="auto" w:fill="auto"/>
          </w:tcPr>
          <w:p w14:paraId="2A5AF4BC" w14:textId="77777777" w:rsidR="00A020DF" w:rsidRDefault="0000000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功能覆盖面较薄弱，做高速板时需要使用仿真软件。</w:t>
            </w:r>
          </w:p>
        </w:tc>
      </w:tr>
      <w:tr w:rsidR="00A020DF" w14:paraId="14FECD8C"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1916" w:type="dxa"/>
            <w:tcBorders>
              <w:top w:val="single" w:sz="4" w:space="0" w:color="7F7F7F"/>
              <w:left w:val="nil"/>
              <w:bottom w:val="single" w:sz="4" w:space="0" w:color="7F7F7F"/>
            </w:tcBorders>
            <w:shd w:val="clear" w:color="auto" w:fill="auto"/>
            <w:vAlign w:val="center"/>
          </w:tcPr>
          <w:p w14:paraId="7F3D827E" w14:textId="77777777" w:rsidR="00A020DF" w:rsidRDefault="00000000">
            <w:pPr>
              <w:jc w:val="center"/>
              <w:rPr>
                <w:rFonts w:ascii="宋体" w:eastAsia="宋体" w:hAnsi="宋体" w:cs="宋体" w:hint="default"/>
                <w:b w:val="0"/>
                <w:caps w:val="0"/>
                <w:kern w:val="0"/>
                <w:sz w:val="28"/>
                <w:szCs w:val="28"/>
              </w:rPr>
            </w:pPr>
            <w:r>
              <w:rPr>
                <w:rFonts w:ascii="宋体" w:eastAsia="宋体" w:hAnsi="宋体" w:cs="宋体"/>
                <w:b w:val="0"/>
                <w:bCs w:val="0"/>
                <w:sz w:val="28"/>
                <w:szCs w:val="28"/>
              </w:rPr>
              <w:t>Cadence</w:t>
            </w:r>
          </w:p>
        </w:tc>
        <w:tc>
          <w:tcPr>
            <w:tcW w:w="4846" w:type="dxa"/>
            <w:tcBorders>
              <w:top w:val="single" w:sz="4" w:space="0" w:color="auto"/>
              <w:left w:val="nil"/>
              <w:bottom w:val="single" w:sz="4" w:space="0" w:color="auto"/>
              <w:right w:val="single" w:sz="4" w:space="0" w:color="auto"/>
            </w:tcBorders>
            <w:shd w:val="clear" w:color="auto" w:fill="auto"/>
          </w:tcPr>
          <w:p w14:paraId="75C41A2D"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 xml:space="preserve">1、支持跨集成电路、封装和PCB协同设计高性能互连； </w:t>
            </w:r>
          </w:p>
          <w:p w14:paraId="7F2D1AAB"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 xml:space="preserve">2、Cadence自动布线工具布通率较高； </w:t>
            </w:r>
          </w:p>
          <w:p w14:paraId="006508BD"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 xml:space="preserve">3、PCB Layout工具能完成信号完整性仿真和电源完整性仿真等； </w:t>
            </w:r>
          </w:p>
          <w:p w14:paraId="3F0CDC74" w14:textId="77777777" w:rsidR="00A020DF" w:rsidRDefault="0000000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sz w:val="28"/>
                <w:szCs w:val="28"/>
              </w:rPr>
              <w:t>4、支持API接口开放，利于二次开发。</w:t>
            </w:r>
          </w:p>
        </w:tc>
        <w:tc>
          <w:tcPr>
            <w:tcW w:w="1760" w:type="dxa"/>
            <w:tcBorders>
              <w:top w:val="single" w:sz="4" w:space="0" w:color="auto"/>
              <w:left w:val="single" w:sz="4" w:space="0" w:color="auto"/>
              <w:bottom w:val="single" w:sz="4" w:space="0" w:color="auto"/>
              <w:right w:val="nil"/>
            </w:tcBorders>
            <w:shd w:val="clear" w:color="auto" w:fill="auto"/>
            <w:vAlign w:val="center"/>
          </w:tcPr>
          <w:p w14:paraId="6B7224E8"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sz w:val="28"/>
                <w:szCs w:val="28"/>
              </w:rPr>
              <w:t>入门比较难，操作不太灵活。</w:t>
            </w:r>
          </w:p>
        </w:tc>
      </w:tr>
      <w:tr w:rsidR="00A020DF" w14:paraId="50DC1ED4"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1916" w:type="dxa"/>
            <w:tcBorders>
              <w:top w:val="single" w:sz="4" w:space="0" w:color="7F7F7F"/>
              <w:left w:val="nil"/>
              <w:bottom w:val="single" w:sz="6" w:space="0" w:color="7F7F7F"/>
            </w:tcBorders>
            <w:shd w:val="clear" w:color="auto" w:fill="auto"/>
            <w:vAlign w:val="center"/>
          </w:tcPr>
          <w:p w14:paraId="0E2031AE" w14:textId="77777777" w:rsidR="00A020DF" w:rsidRDefault="00000000">
            <w:pPr>
              <w:jc w:val="center"/>
              <w:rPr>
                <w:rFonts w:ascii="宋体" w:eastAsia="宋体" w:hAnsi="宋体" w:cs="宋体" w:hint="default"/>
                <w:caps w:val="0"/>
                <w:sz w:val="28"/>
                <w:szCs w:val="28"/>
              </w:rPr>
            </w:pPr>
            <w:r>
              <w:rPr>
                <w:rFonts w:ascii="宋体" w:eastAsia="宋体" w:hAnsi="宋体" w:cs="宋体"/>
                <w:b w:val="0"/>
                <w:bCs w:val="0"/>
                <w:sz w:val="28"/>
                <w:szCs w:val="28"/>
              </w:rPr>
              <w:t>Mentor</w:t>
            </w:r>
          </w:p>
        </w:tc>
        <w:tc>
          <w:tcPr>
            <w:tcW w:w="4846" w:type="dxa"/>
            <w:tcBorders>
              <w:top w:val="single" w:sz="4" w:space="0" w:color="auto"/>
              <w:left w:val="nil"/>
              <w:bottom w:val="single" w:sz="6" w:space="0" w:color="auto"/>
              <w:right w:val="single" w:sz="4" w:space="0" w:color="auto"/>
            </w:tcBorders>
            <w:shd w:val="clear" w:color="auto" w:fill="auto"/>
            <w:vAlign w:val="center"/>
          </w:tcPr>
          <w:p w14:paraId="041E8E12"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 xml:space="preserve">1、在整个电子产品设计过程中具备多个基本功能模块，包括图纸创建、版图设计仿真以及产品制造的诸多流程。 </w:t>
            </w:r>
          </w:p>
          <w:p w14:paraId="233D0250"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2、元器件封装以及库管理较完整</w:t>
            </w:r>
          </w:p>
        </w:tc>
        <w:tc>
          <w:tcPr>
            <w:tcW w:w="1760" w:type="dxa"/>
            <w:tcBorders>
              <w:top w:val="single" w:sz="4" w:space="0" w:color="auto"/>
              <w:left w:val="single" w:sz="4" w:space="0" w:color="auto"/>
              <w:bottom w:val="single" w:sz="6" w:space="0" w:color="auto"/>
              <w:right w:val="nil"/>
            </w:tcBorders>
            <w:shd w:val="clear" w:color="auto" w:fill="auto"/>
            <w:vAlign w:val="center"/>
          </w:tcPr>
          <w:p w14:paraId="768E6C42"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proofErr w:type="gramStart"/>
            <w:r>
              <w:rPr>
                <w:rFonts w:ascii="宋体" w:eastAsia="宋体" w:hAnsi="宋体" w:cs="宋体"/>
                <w:sz w:val="28"/>
                <w:szCs w:val="28"/>
              </w:rPr>
              <w:t>国内其支持商相对</w:t>
            </w:r>
            <w:proofErr w:type="gramEnd"/>
            <w:r>
              <w:rPr>
                <w:rFonts w:ascii="宋体" w:eastAsia="宋体" w:hAnsi="宋体" w:cs="宋体"/>
                <w:sz w:val="28"/>
                <w:szCs w:val="28"/>
              </w:rPr>
              <w:t>较少，普及率较低，相关参考资料较少。</w:t>
            </w:r>
          </w:p>
        </w:tc>
      </w:tr>
      <w:tr w:rsidR="00A020DF" w14:paraId="5D7E8A83"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1916" w:type="dxa"/>
            <w:tcBorders>
              <w:top w:val="single" w:sz="6" w:space="0" w:color="7F7F7F"/>
              <w:left w:val="nil"/>
              <w:bottom w:val="single" w:sz="6" w:space="0" w:color="7F7F7F"/>
            </w:tcBorders>
            <w:shd w:val="clear" w:color="auto" w:fill="auto"/>
            <w:vAlign w:val="center"/>
          </w:tcPr>
          <w:p w14:paraId="279798CA" w14:textId="77777777" w:rsidR="00A020DF" w:rsidRDefault="00000000">
            <w:pPr>
              <w:jc w:val="center"/>
              <w:rPr>
                <w:rFonts w:ascii="宋体" w:eastAsia="宋体" w:hAnsi="宋体" w:cs="宋体" w:hint="default"/>
                <w:b w:val="0"/>
                <w:bCs w:val="0"/>
                <w:caps w:val="0"/>
                <w:sz w:val="28"/>
                <w:szCs w:val="28"/>
              </w:rPr>
            </w:pPr>
            <w:r>
              <w:rPr>
                <w:rFonts w:ascii="宋体" w:eastAsia="宋体" w:hAnsi="宋体" w:cs="宋体"/>
                <w:b w:val="0"/>
                <w:bCs w:val="0"/>
                <w:sz w:val="28"/>
                <w:szCs w:val="28"/>
              </w:rPr>
              <w:t>EWB</w:t>
            </w:r>
          </w:p>
        </w:tc>
        <w:tc>
          <w:tcPr>
            <w:tcW w:w="4846" w:type="dxa"/>
            <w:tcBorders>
              <w:top w:val="single" w:sz="6" w:space="0" w:color="auto"/>
              <w:left w:val="nil"/>
              <w:bottom w:val="single" w:sz="6" w:space="0" w:color="auto"/>
              <w:right w:val="single" w:sz="4" w:space="0" w:color="auto"/>
            </w:tcBorders>
            <w:shd w:val="clear" w:color="auto" w:fill="auto"/>
            <w:vAlign w:val="center"/>
          </w:tcPr>
          <w:p w14:paraId="7DCD34D4"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 xml:space="preserve">1、占用资源较少； </w:t>
            </w:r>
          </w:p>
          <w:p w14:paraId="447092BD"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2、混合仿真功能强大。</w:t>
            </w:r>
          </w:p>
        </w:tc>
        <w:tc>
          <w:tcPr>
            <w:tcW w:w="1760" w:type="dxa"/>
            <w:tcBorders>
              <w:top w:val="single" w:sz="6" w:space="0" w:color="auto"/>
              <w:left w:val="single" w:sz="4" w:space="0" w:color="auto"/>
              <w:bottom w:val="single" w:sz="6" w:space="0" w:color="auto"/>
              <w:right w:val="nil"/>
            </w:tcBorders>
            <w:shd w:val="clear" w:color="auto" w:fill="auto"/>
          </w:tcPr>
          <w:p w14:paraId="2DBA41E4" w14:textId="77777777" w:rsidR="00A020DF" w:rsidRDefault="0000000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自动排</w:t>
            </w:r>
            <w:proofErr w:type="gramStart"/>
            <w:r>
              <w:rPr>
                <w:rFonts w:ascii="宋体" w:eastAsia="宋体" w:hAnsi="宋体" w:cs="宋体"/>
                <w:sz w:val="28"/>
                <w:szCs w:val="28"/>
              </w:rPr>
              <w:t>线效果</w:t>
            </w:r>
            <w:proofErr w:type="gramEnd"/>
            <w:r>
              <w:rPr>
                <w:rFonts w:ascii="宋体" w:eastAsia="宋体" w:hAnsi="宋体" w:cs="宋体"/>
                <w:sz w:val="28"/>
                <w:szCs w:val="28"/>
              </w:rPr>
              <w:t>较差，仿真</w:t>
            </w:r>
            <w:r>
              <w:rPr>
                <w:rFonts w:ascii="宋体" w:eastAsia="宋体" w:hAnsi="宋体" w:cs="宋体"/>
                <w:sz w:val="28"/>
                <w:szCs w:val="28"/>
              </w:rPr>
              <w:lastRenderedPageBreak/>
              <w:t>过程及结果缺乏真实性。</w:t>
            </w:r>
          </w:p>
        </w:tc>
      </w:tr>
      <w:tr w:rsidR="00A020DF" w14:paraId="541C7239"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1916" w:type="dxa"/>
            <w:tcBorders>
              <w:top w:val="single" w:sz="6" w:space="0" w:color="7F7F7F"/>
              <w:left w:val="nil"/>
              <w:bottom w:val="single" w:sz="12" w:space="0" w:color="auto"/>
            </w:tcBorders>
            <w:shd w:val="clear" w:color="auto" w:fill="auto"/>
            <w:vAlign w:val="center"/>
          </w:tcPr>
          <w:p w14:paraId="5A94B6C1" w14:textId="77777777" w:rsidR="00A020DF" w:rsidRDefault="00000000">
            <w:pPr>
              <w:jc w:val="center"/>
              <w:rPr>
                <w:rFonts w:ascii="宋体" w:eastAsia="宋体" w:hAnsi="宋体" w:cs="宋体" w:hint="default"/>
                <w:b w:val="0"/>
                <w:bCs w:val="0"/>
                <w:caps w:val="0"/>
                <w:sz w:val="28"/>
                <w:szCs w:val="28"/>
              </w:rPr>
            </w:pPr>
            <w:r>
              <w:rPr>
                <w:rFonts w:ascii="宋体" w:eastAsia="宋体" w:hAnsi="宋体" w:cs="宋体"/>
                <w:b w:val="0"/>
                <w:bCs w:val="0"/>
                <w:sz w:val="28"/>
                <w:szCs w:val="28"/>
              </w:rPr>
              <w:lastRenderedPageBreak/>
              <w:t>Zuken</w:t>
            </w:r>
          </w:p>
        </w:tc>
        <w:tc>
          <w:tcPr>
            <w:tcW w:w="4846" w:type="dxa"/>
            <w:tcBorders>
              <w:top w:val="single" w:sz="6" w:space="0" w:color="auto"/>
              <w:left w:val="nil"/>
              <w:bottom w:val="single" w:sz="12" w:space="0" w:color="auto"/>
              <w:right w:val="single" w:sz="4" w:space="0" w:color="auto"/>
            </w:tcBorders>
            <w:shd w:val="clear" w:color="auto" w:fill="auto"/>
            <w:vAlign w:val="center"/>
          </w:tcPr>
          <w:p w14:paraId="1633EAEC"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 xml:space="preserve">1、解决方案较全面； </w:t>
            </w:r>
          </w:p>
          <w:p w14:paraId="60C82D49" w14:textId="77777777" w:rsidR="00A020DF" w:rsidRDefault="00000000">
            <w:pPr>
              <w:pStyle w:val="a9"/>
              <w:ind w:firstLine="0"/>
              <w:cnfStyle w:val="000000000000" w:firstRow="0" w:lastRow="0" w:firstColumn="0" w:lastColumn="0" w:oddVBand="0" w:evenVBand="0" w:oddHBand="0" w:evenHBand="0" w:firstRowFirstColumn="0" w:firstRowLastColumn="0" w:lastRowFirstColumn="0" w:lastRowLastColumn="0"/>
              <w:rPr>
                <w:rFonts w:ascii="宋体" w:hAnsi="宋体" w:cs="宋体" w:hint="default"/>
                <w:sz w:val="28"/>
                <w:szCs w:val="28"/>
              </w:rPr>
            </w:pPr>
            <w:r>
              <w:rPr>
                <w:rFonts w:ascii="宋体" w:hAnsi="宋体" w:cs="宋体"/>
                <w:sz w:val="28"/>
                <w:szCs w:val="28"/>
              </w:rPr>
              <w:t>2、灵活性较强。</w:t>
            </w:r>
          </w:p>
        </w:tc>
        <w:tc>
          <w:tcPr>
            <w:tcW w:w="1760" w:type="dxa"/>
            <w:tcBorders>
              <w:top w:val="single" w:sz="6" w:space="0" w:color="auto"/>
              <w:left w:val="single" w:sz="4" w:space="0" w:color="auto"/>
              <w:bottom w:val="single" w:sz="12" w:space="0" w:color="auto"/>
              <w:right w:val="nil"/>
            </w:tcBorders>
            <w:shd w:val="clear" w:color="auto" w:fill="auto"/>
          </w:tcPr>
          <w:p w14:paraId="7A7E2348" w14:textId="77777777" w:rsidR="00A020DF" w:rsidRDefault="0000000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在国内市场占有率和相关参考资料较少。</w:t>
            </w:r>
          </w:p>
        </w:tc>
      </w:tr>
    </w:tbl>
    <w:p w14:paraId="6256D24A" w14:textId="77777777" w:rsidR="00A020DF" w:rsidRDefault="00A020DF">
      <w:pPr>
        <w:pStyle w:val="a9"/>
        <w:ind w:firstLine="0"/>
      </w:pPr>
    </w:p>
    <w:p w14:paraId="37CE5C11" w14:textId="77777777" w:rsidR="00A020DF" w:rsidRDefault="00000000">
      <w:pPr>
        <w:pStyle w:val="4"/>
        <w:numPr>
          <w:ilvl w:val="2"/>
          <w:numId w:val="2"/>
        </w:numPr>
      </w:pPr>
      <w:bookmarkStart w:id="4" w:name="_Toc24157"/>
      <w:r>
        <w:rPr>
          <w:rFonts w:ascii="Times New Roman" w:hAnsi="Times New Roman" w:cs="Times New Roman"/>
        </w:rPr>
        <w:t>EDA</w:t>
      </w:r>
      <w:r>
        <w:rPr>
          <w:rFonts w:ascii="Times New Roman" w:hAnsi="Times New Roman" w:cs="Times New Roman" w:hint="eastAsia"/>
        </w:rPr>
        <w:t>中国</w:t>
      </w:r>
      <w:r>
        <w:rPr>
          <w:rFonts w:hint="eastAsia"/>
        </w:rPr>
        <w:t>历史发展</w:t>
      </w:r>
      <w:bookmarkEnd w:id="4"/>
    </w:p>
    <w:p w14:paraId="02AEC355" w14:textId="77777777" w:rsidR="00A020DF" w:rsidRDefault="00000000">
      <w:pPr>
        <w:pStyle w:val="a9"/>
        <w:ind w:firstLineChars="200" w:firstLine="640"/>
      </w:pPr>
      <w:r>
        <w:rPr>
          <w:rFonts w:hint="eastAsia"/>
        </w:rPr>
        <w:t>国务院总理李克强在</w:t>
      </w:r>
      <w:r>
        <w:rPr>
          <w:rFonts w:hint="eastAsia"/>
        </w:rPr>
        <w:t>2015</w:t>
      </w:r>
      <w:r>
        <w:rPr>
          <w:rFonts w:hint="eastAsia"/>
        </w:rPr>
        <w:t>年全国两会上作《政府工作报告》时首次提出“中国制造</w:t>
      </w:r>
      <w:r>
        <w:rPr>
          <w:rFonts w:hint="eastAsia"/>
        </w:rPr>
        <w:t>2025</w:t>
      </w:r>
      <w:r>
        <w:rPr>
          <w:rFonts w:hint="eastAsia"/>
        </w:rPr>
        <w:t>”的宏大计划。此次计划作为我国制造强国战略的第一个十年行动纲领其重点要大力发展“新一代信息技术产业”、“高档数控机床和机器人”和“电力装备”三大电子技术领域。电子技术作为我国未来发展的关键驱动力，迫切需要高校、产业界投入资源、技术，提升我国整体电子工程设计水平，加强电子技术的研究和应用，使电子技术能够更好、更快地适应我国科技发展水平与人们日益增长的物质文化需求。电子设计自动化（</w:t>
      </w:r>
      <w:r>
        <w:rPr>
          <w:rFonts w:hint="eastAsia"/>
        </w:rPr>
        <w:t>Electronic Design Automation</w:t>
      </w:r>
      <w:r>
        <w:rPr>
          <w:rFonts w:hint="eastAsia"/>
        </w:rPr>
        <w:t>，</w:t>
      </w:r>
      <w:r>
        <w:rPr>
          <w:rFonts w:hint="eastAsia"/>
        </w:rPr>
        <w:t>EDA</w:t>
      </w:r>
      <w:r>
        <w:rPr>
          <w:rFonts w:hint="eastAsia"/>
        </w:rPr>
        <w:t>）作为当前电子技术领域的核心设计技术，对芯片、电路等电子产品与系统的发展与演进有着至关重要的支撑作用，是支撑我国科技进步与弯道超车的关键基础设施。随着</w:t>
      </w:r>
      <w:r>
        <w:rPr>
          <w:rFonts w:hint="eastAsia"/>
        </w:rPr>
        <w:t>EDA</w:t>
      </w:r>
      <w:r>
        <w:rPr>
          <w:rFonts w:hint="eastAsia"/>
        </w:rPr>
        <w:t>技术的发展衍生出了电子设计软件，</w:t>
      </w:r>
      <w:r>
        <w:rPr>
          <w:rFonts w:hint="eastAsia"/>
        </w:rPr>
        <w:lastRenderedPageBreak/>
        <w:t>即</w:t>
      </w:r>
      <w:r>
        <w:rPr>
          <w:rFonts w:hint="eastAsia"/>
        </w:rPr>
        <w:t>EDA</w:t>
      </w:r>
      <w:r>
        <w:rPr>
          <w:rFonts w:hint="eastAsia"/>
        </w:rPr>
        <w:t>软件。通过</w:t>
      </w:r>
      <w:r>
        <w:rPr>
          <w:rFonts w:hint="eastAsia"/>
        </w:rPr>
        <w:t>EDA</w:t>
      </w:r>
      <w:r>
        <w:rPr>
          <w:rFonts w:hint="eastAsia"/>
        </w:rPr>
        <w:t>软件实现集成电路芯片的功能设计、模拟验证、图纸设计等重要流程，进而增强我国电子芯片等高精尖产品的自主设计能力、加快设计自动化程度，从而更有效的完成电子电路设计工作。</w:t>
      </w:r>
    </w:p>
    <w:p w14:paraId="05884E7A" w14:textId="77777777" w:rsidR="00A020DF" w:rsidRDefault="00000000">
      <w:pPr>
        <w:pStyle w:val="a9"/>
        <w:ind w:firstLineChars="200" w:firstLine="640"/>
      </w:pPr>
      <w:r>
        <w:t>电子产业是信息技术产业的基石，是国家的基础性、战略性和先锋性产业。当今世界，电子行业正在快速发展，国际上领先的电子企业不断加快先进技术和工艺的研发，然而，由于我国的电子行业起步较迟，在集成电路设计领域企业的自主创新能力比较薄弱，与世界先进水平还有很大的距离。根据智</w:t>
      </w:r>
      <w:proofErr w:type="gramStart"/>
      <w:r>
        <w:t>研</w:t>
      </w:r>
      <w:proofErr w:type="gramEnd"/>
      <w:r>
        <w:t>咨询发布的《</w:t>
      </w:r>
      <w:r>
        <w:t>2020-2026</w:t>
      </w:r>
      <w:r>
        <w:t>年中国电子设计自动化（</w:t>
      </w:r>
      <w:r>
        <w:t>EDA</w:t>
      </w:r>
      <w:r>
        <w:t>）产业运营现状及发展前景分析报告》结果分析：我国集成电路产业竞争优势不明显，尤其在上游设计领域缺乏竞争力，导致国内</w:t>
      </w:r>
      <w:r>
        <w:t>EDA</w:t>
      </w:r>
      <w:r>
        <w:t>软件市场发展缓慢。因此</w:t>
      </w:r>
      <w:r>
        <w:t>EDA</w:t>
      </w:r>
      <w:r>
        <w:t>软件仍被视为是我国集成电路产业发展过程当中的一个</w:t>
      </w:r>
      <w:r>
        <w:rPr>
          <w:rFonts w:hint="eastAsia"/>
        </w:rPr>
        <w:t>“</w:t>
      </w:r>
      <w:r>
        <w:t>卡脖子</w:t>
      </w:r>
      <w:r>
        <w:rPr>
          <w:rFonts w:hint="eastAsia"/>
        </w:rPr>
        <w:t>”</w:t>
      </w:r>
      <w:r>
        <w:t>环节。</w:t>
      </w:r>
    </w:p>
    <w:p w14:paraId="59375372" w14:textId="77777777" w:rsidR="00A020DF" w:rsidRDefault="00000000">
      <w:pPr>
        <w:pStyle w:val="a9"/>
        <w:ind w:firstLineChars="200" w:firstLine="640"/>
      </w:pPr>
      <w:r>
        <w:t>在</w:t>
      </w:r>
      <w:r>
        <w:t>2020</w:t>
      </w:r>
      <w:r>
        <w:t>年</w:t>
      </w:r>
      <w:r>
        <w:t>5</w:t>
      </w:r>
      <w:r>
        <w:t>月</w:t>
      </w:r>
      <w:r>
        <w:t>15</w:t>
      </w:r>
      <w:r>
        <w:t>日，美国商务部对华为公司实施禁令，全面限制华为使用美国</w:t>
      </w:r>
      <w:r>
        <w:t>EDA</w:t>
      </w:r>
      <w:r>
        <w:t>软件和半导体材料。美国对中国实施的经济制裁，使我们清楚地看到了国内的</w:t>
      </w:r>
      <w:r>
        <w:t>EDA</w:t>
      </w:r>
      <w:r>
        <w:t>软件与外国的差别，同时也证明了</w:t>
      </w:r>
      <w:r>
        <w:t>EDA</w:t>
      </w:r>
      <w:r>
        <w:t>软件处于芯片产业链的上游，几乎涉及</w:t>
      </w:r>
      <w:r>
        <w:t>IC</w:t>
      </w:r>
      <w:r>
        <w:t>设计的各个方面。一旦国外限制中国使用</w:t>
      </w:r>
      <w:r>
        <w:t>EDA</w:t>
      </w:r>
      <w:r>
        <w:t>软件，中国的芯片发展将遭受巨大冲击。</w:t>
      </w:r>
    </w:p>
    <w:p w14:paraId="3A8924EE" w14:textId="77777777" w:rsidR="00A020DF" w:rsidRDefault="00000000">
      <w:pPr>
        <w:pStyle w:val="a9"/>
        <w:ind w:firstLineChars="200" w:firstLine="640"/>
      </w:pPr>
      <w:r>
        <w:rPr>
          <w:rFonts w:hint="eastAsia"/>
        </w:rPr>
        <w:t>由于我国</w:t>
      </w:r>
      <w:r>
        <w:rPr>
          <w:rFonts w:hint="eastAsia"/>
        </w:rPr>
        <w:t>EDA</w:t>
      </w:r>
      <w:r>
        <w:rPr>
          <w:rFonts w:hint="eastAsia"/>
        </w:rPr>
        <w:t>起步较晚，很难突破多年的技术积累瓶颈</w:t>
      </w:r>
      <w:r>
        <w:rPr>
          <w:rFonts w:hint="eastAsia"/>
        </w:rPr>
        <w:lastRenderedPageBreak/>
        <w:t>和市场占有率，并且研究一款与国外</w:t>
      </w:r>
      <w:r>
        <w:rPr>
          <w:rFonts w:hint="eastAsia"/>
        </w:rPr>
        <w:t>EDA</w:t>
      </w:r>
      <w:r>
        <w:rPr>
          <w:rFonts w:hint="eastAsia"/>
        </w:rPr>
        <w:t>软件功能相似的软件希望渺小，不仅面临</w:t>
      </w:r>
      <w:r>
        <w:rPr>
          <w:rFonts w:hint="eastAsia"/>
        </w:rPr>
        <w:t>EDA</w:t>
      </w:r>
      <w:r>
        <w:rPr>
          <w:rFonts w:hint="eastAsia"/>
        </w:rPr>
        <w:t>软件产业链长，复杂度高，物理尺度小的挑战，而且需要芯片设计公司、晶</w:t>
      </w:r>
      <w:proofErr w:type="gramStart"/>
      <w:r>
        <w:rPr>
          <w:rFonts w:hint="eastAsia"/>
        </w:rPr>
        <w:t>圆生产</w:t>
      </w:r>
      <w:proofErr w:type="gramEnd"/>
      <w:r>
        <w:rPr>
          <w:rFonts w:hint="eastAsia"/>
        </w:rPr>
        <w:t>厂商等企业共同合作开发，以至于达到一个满足用户设计需求的产品水平。在严峻的</w:t>
      </w:r>
      <w:r>
        <w:rPr>
          <w:rFonts w:hint="eastAsia"/>
        </w:rPr>
        <w:t>EDA</w:t>
      </w:r>
      <w:r>
        <w:rPr>
          <w:rFonts w:hint="eastAsia"/>
        </w:rPr>
        <w:t>软件发展环境中，为了提高电子产品的设计效能和质量，给予研发国产</w:t>
      </w:r>
      <w:r>
        <w:rPr>
          <w:rFonts w:hint="eastAsia"/>
        </w:rPr>
        <w:t>EDA</w:t>
      </w:r>
      <w:r>
        <w:rPr>
          <w:rFonts w:hint="eastAsia"/>
        </w:rPr>
        <w:t>软件的企业启发和思考，使</w:t>
      </w:r>
      <w:r>
        <w:rPr>
          <w:rFonts w:hint="eastAsia"/>
        </w:rPr>
        <w:t>EDA</w:t>
      </w:r>
      <w:r>
        <w:rPr>
          <w:rFonts w:hint="eastAsia"/>
        </w:rPr>
        <w:t>软件尽早实现国产化。</w:t>
      </w:r>
    </w:p>
    <w:p w14:paraId="3A5A97ED" w14:textId="77777777" w:rsidR="00A020DF" w:rsidRDefault="00000000">
      <w:pPr>
        <w:pStyle w:val="3"/>
        <w:numPr>
          <w:ilvl w:val="1"/>
          <w:numId w:val="2"/>
        </w:numPr>
      </w:pPr>
      <w:bookmarkStart w:id="5" w:name="_Toc4053"/>
      <w:r>
        <w:rPr>
          <w:rFonts w:ascii="Times New Roman" w:hAnsi="Times New Roman"/>
        </w:rPr>
        <w:t>EDA</w:t>
      </w:r>
      <w:r>
        <w:rPr>
          <w:rFonts w:hint="eastAsia"/>
        </w:rPr>
        <w:t>相关公司介绍</w:t>
      </w:r>
      <w:bookmarkEnd w:id="5"/>
    </w:p>
    <w:p w14:paraId="4083344B" w14:textId="77777777" w:rsidR="00A020DF" w:rsidRDefault="00000000">
      <w:pPr>
        <w:pStyle w:val="a9"/>
        <w:ind w:firstLineChars="200" w:firstLine="640"/>
      </w:pPr>
      <w:r>
        <w:t>随着电子产业规模化，以及国家对芯片设计的支撑技术，尤其是以</w:t>
      </w:r>
      <w:r>
        <w:t>EDA</w:t>
      </w:r>
      <w:r>
        <w:t>软件为代表的芯片设计基础平台的重视，涌现了一批国产化</w:t>
      </w:r>
      <w:r>
        <w:t>EDA</w:t>
      </w:r>
      <w:r>
        <w:t>软件的公司，如</w:t>
      </w:r>
      <w:r>
        <w:rPr>
          <w:rFonts w:hint="eastAsia"/>
        </w:rPr>
        <w:t>下</w:t>
      </w:r>
      <w:r>
        <w:t>表所示。我国已拥有华大九天、</w:t>
      </w:r>
      <w:proofErr w:type="gramStart"/>
      <w:r>
        <w:t>芯愿景</w:t>
      </w:r>
      <w:proofErr w:type="gramEnd"/>
      <w:r>
        <w:t>、广立微电子、</w:t>
      </w:r>
      <w:proofErr w:type="gramStart"/>
      <w:r>
        <w:t>芯禾科技</w:t>
      </w:r>
      <w:proofErr w:type="gramEnd"/>
      <w:r>
        <w:t>、</w:t>
      </w:r>
      <w:proofErr w:type="gramStart"/>
      <w:r>
        <w:t>概伦电子</w:t>
      </w:r>
      <w:proofErr w:type="gramEnd"/>
      <w:r>
        <w:t>、</w:t>
      </w:r>
      <w:proofErr w:type="gramStart"/>
      <w:r>
        <w:t>珂</w:t>
      </w:r>
      <w:proofErr w:type="gramEnd"/>
      <w:r>
        <w:t>晶达、创</w:t>
      </w:r>
      <w:proofErr w:type="gramStart"/>
      <w:r>
        <w:t>联智软</w:t>
      </w:r>
      <w:proofErr w:type="gramEnd"/>
      <w:r>
        <w:t>等企业，通过这些企业在克服</w:t>
      </w:r>
      <w:r>
        <w:rPr>
          <w:rFonts w:hint="eastAsia"/>
        </w:rPr>
        <w:t>“</w:t>
      </w:r>
      <w:r>
        <w:t>技术壁垒</w:t>
      </w:r>
      <w:r>
        <w:rPr>
          <w:rFonts w:hint="eastAsia"/>
        </w:rPr>
        <w:t>”</w:t>
      </w:r>
      <w:r>
        <w:t>、</w:t>
      </w:r>
      <w:r>
        <w:rPr>
          <w:rFonts w:hint="eastAsia"/>
        </w:rPr>
        <w:t>“</w:t>
      </w:r>
      <w:r>
        <w:t>人才缺失</w:t>
      </w:r>
      <w:r>
        <w:rPr>
          <w:rFonts w:hint="eastAsia"/>
        </w:rPr>
        <w:t>”</w:t>
      </w:r>
      <w:r>
        <w:t>等难题后，在全国范围内逐步实现电子设计企业由</w:t>
      </w:r>
      <w:r>
        <w:rPr>
          <w:rFonts w:hint="eastAsia"/>
        </w:rPr>
        <w:t>“</w:t>
      </w:r>
      <w:r>
        <w:t>点</w:t>
      </w:r>
      <w:r>
        <w:rPr>
          <w:rFonts w:hint="eastAsia"/>
        </w:rPr>
        <w:t>”</w:t>
      </w:r>
      <w:r>
        <w:t>到</w:t>
      </w:r>
      <w:r>
        <w:rPr>
          <w:rFonts w:hint="eastAsia"/>
        </w:rPr>
        <w:t>“</w:t>
      </w:r>
      <w:r>
        <w:t>面</w:t>
      </w:r>
      <w:r>
        <w:rPr>
          <w:rFonts w:hint="eastAsia"/>
        </w:rPr>
        <w:t>”</w:t>
      </w:r>
      <w:r>
        <w:t>的全面突破</w:t>
      </w:r>
      <w:r>
        <w:rPr>
          <w:rFonts w:hint="eastAsia"/>
        </w:rPr>
        <w:t>。</w:t>
      </w:r>
    </w:p>
    <w:p w14:paraId="0479E8E2" w14:textId="77777777" w:rsidR="00A020DF" w:rsidRDefault="00000000">
      <w:pPr>
        <w:pStyle w:val="my"/>
        <w:spacing w:before="312"/>
      </w:pPr>
      <w:r>
        <w:rPr>
          <w:rFonts w:hint="eastAsia"/>
        </w:rPr>
        <w:t>表</w:t>
      </w:r>
      <w:r>
        <w:rPr>
          <w:rFonts w:hint="eastAsia"/>
        </w:rPr>
        <w:t xml:space="preserve">1.2 </w:t>
      </w:r>
      <w:r>
        <w:rPr>
          <w:rFonts w:hint="eastAsia"/>
        </w:rPr>
        <w:t>中国</w:t>
      </w:r>
      <w:r>
        <w:rPr>
          <w:rFonts w:hint="eastAsia"/>
        </w:rPr>
        <w:t>EDA</w:t>
      </w:r>
      <w:r>
        <w:rPr>
          <w:rFonts w:hint="eastAsia"/>
        </w:rPr>
        <w:t>公司概括</w:t>
      </w:r>
    </w:p>
    <w:tbl>
      <w:tblPr>
        <w:tblStyle w:val="a7"/>
        <w:tblW w:w="0" w:type="auto"/>
        <w:tblLook w:val="04A0" w:firstRow="1" w:lastRow="0" w:firstColumn="1" w:lastColumn="0" w:noHBand="0" w:noVBand="1"/>
      </w:tblPr>
      <w:tblGrid>
        <w:gridCol w:w="2080"/>
        <w:gridCol w:w="3782"/>
        <w:gridCol w:w="2660"/>
      </w:tblGrid>
      <w:tr w:rsidR="00A020DF" w14:paraId="0F03B712" w14:textId="77777777">
        <w:tc>
          <w:tcPr>
            <w:tcW w:w="2080" w:type="dxa"/>
            <w:tcBorders>
              <w:top w:val="single" w:sz="12" w:space="0" w:color="auto"/>
              <w:left w:val="nil"/>
            </w:tcBorders>
            <w:vAlign w:val="center"/>
          </w:tcPr>
          <w:p w14:paraId="53E7CC17" w14:textId="77777777" w:rsidR="00A020DF" w:rsidRDefault="00000000">
            <w:pPr>
              <w:pStyle w:val="a9"/>
              <w:ind w:firstLine="0"/>
              <w:jc w:val="center"/>
            </w:pPr>
            <w:r>
              <w:t>公司名称</w:t>
            </w:r>
          </w:p>
        </w:tc>
        <w:tc>
          <w:tcPr>
            <w:tcW w:w="3782" w:type="dxa"/>
            <w:tcBorders>
              <w:top w:val="single" w:sz="12" w:space="0" w:color="auto"/>
            </w:tcBorders>
            <w:vAlign w:val="center"/>
          </w:tcPr>
          <w:p w14:paraId="7E8D6BB6" w14:textId="77777777" w:rsidR="00A020DF" w:rsidRDefault="00000000">
            <w:pPr>
              <w:pStyle w:val="a9"/>
              <w:ind w:firstLine="0"/>
              <w:jc w:val="center"/>
            </w:pPr>
            <w:r>
              <w:t>主要产品</w:t>
            </w:r>
          </w:p>
        </w:tc>
        <w:tc>
          <w:tcPr>
            <w:tcW w:w="2660" w:type="dxa"/>
            <w:tcBorders>
              <w:top w:val="single" w:sz="12" w:space="0" w:color="auto"/>
              <w:right w:val="nil"/>
            </w:tcBorders>
            <w:vAlign w:val="center"/>
          </w:tcPr>
          <w:p w14:paraId="126A31C3" w14:textId="77777777" w:rsidR="00A020DF" w:rsidRDefault="00000000">
            <w:pPr>
              <w:pStyle w:val="a9"/>
              <w:ind w:firstLine="0"/>
              <w:jc w:val="center"/>
            </w:pPr>
            <w:r>
              <w:t>布局领域</w:t>
            </w:r>
          </w:p>
        </w:tc>
      </w:tr>
      <w:tr w:rsidR="00A020DF" w14:paraId="05B4F3C3" w14:textId="77777777">
        <w:tc>
          <w:tcPr>
            <w:tcW w:w="2080" w:type="dxa"/>
            <w:tcBorders>
              <w:left w:val="nil"/>
            </w:tcBorders>
            <w:vAlign w:val="center"/>
          </w:tcPr>
          <w:p w14:paraId="1C92EDFB" w14:textId="77777777" w:rsidR="00A020DF" w:rsidRDefault="00000000">
            <w:pPr>
              <w:pStyle w:val="a9"/>
              <w:ind w:firstLine="0"/>
              <w:jc w:val="center"/>
            </w:pPr>
            <w:r>
              <w:t>华大九天</w:t>
            </w:r>
          </w:p>
        </w:tc>
        <w:tc>
          <w:tcPr>
            <w:tcW w:w="3782" w:type="dxa"/>
            <w:vAlign w:val="center"/>
          </w:tcPr>
          <w:p w14:paraId="4BC071C0" w14:textId="77777777" w:rsidR="00A020DF" w:rsidRDefault="00000000">
            <w:pPr>
              <w:pStyle w:val="a9"/>
              <w:ind w:firstLine="0"/>
            </w:pPr>
            <w:r>
              <w:t xml:space="preserve">Standard Cell/IP </w:t>
            </w:r>
            <w:r>
              <w:t>设计、仿真、验证；</w:t>
            </w:r>
          </w:p>
        </w:tc>
        <w:tc>
          <w:tcPr>
            <w:tcW w:w="2660" w:type="dxa"/>
            <w:tcBorders>
              <w:right w:val="nil"/>
            </w:tcBorders>
            <w:vAlign w:val="center"/>
          </w:tcPr>
          <w:p w14:paraId="30D8BC1A" w14:textId="77777777" w:rsidR="00A020DF" w:rsidRDefault="00000000">
            <w:pPr>
              <w:pStyle w:val="a9"/>
              <w:ind w:firstLine="0"/>
            </w:pPr>
            <w:r>
              <w:t xml:space="preserve">IC </w:t>
            </w:r>
            <w:r>
              <w:t>设计、</w:t>
            </w:r>
            <w:r>
              <w:t xml:space="preserve">IP </w:t>
            </w:r>
            <w:r>
              <w:t>产品、平板显示电路设计。</w:t>
            </w:r>
          </w:p>
        </w:tc>
      </w:tr>
      <w:tr w:rsidR="00A020DF" w14:paraId="748B878A" w14:textId="77777777">
        <w:tc>
          <w:tcPr>
            <w:tcW w:w="2080" w:type="dxa"/>
            <w:tcBorders>
              <w:left w:val="nil"/>
            </w:tcBorders>
            <w:vAlign w:val="center"/>
          </w:tcPr>
          <w:p w14:paraId="09F829CE" w14:textId="77777777" w:rsidR="00A020DF" w:rsidRDefault="00000000">
            <w:pPr>
              <w:pStyle w:val="a9"/>
              <w:ind w:firstLine="0"/>
              <w:jc w:val="center"/>
            </w:pPr>
            <w:proofErr w:type="gramStart"/>
            <w:r>
              <w:t>芯愿景</w:t>
            </w:r>
            <w:proofErr w:type="gramEnd"/>
          </w:p>
        </w:tc>
        <w:tc>
          <w:tcPr>
            <w:tcW w:w="3782" w:type="dxa"/>
            <w:vAlign w:val="center"/>
          </w:tcPr>
          <w:p w14:paraId="10686C86" w14:textId="77777777" w:rsidR="00A020DF" w:rsidRDefault="00000000">
            <w:pPr>
              <w:pStyle w:val="a9"/>
              <w:ind w:firstLine="0"/>
            </w:pPr>
            <w:r>
              <w:t>显微图像采集和处理系统；</w:t>
            </w:r>
            <w:r>
              <w:t xml:space="preserve"> </w:t>
            </w:r>
          </w:p>
          <w:p w14:paraId="11181C5C" w14:textId="77777777" w:rsidR="00A020DF" w:rsidRDefault="00000000">
            <w:pPr>
              <w:pStyle w:val="a9"/>
              <w:ind w:firstLine="0"/>
            </w:pPr>
            <w:r>
              <w:lastRenderedPageBreak/>
              <w:t>集成电路分析再设计系统；</w:t>
            </w:r>
            <w:r>
              <w:t xml:space="preserve"> </w:t>
            </w:r>
          </w:p>
          <w:p w14:paraId="6504BA6E" w14:textId="77777777" w:rsidR="00A020DF" w:rsidRDefault="00000000">
            <w:pPr>
              <w:pStyle w:val="a9"/>
              <w:ind w:firstLine="0"/>
            </w:pPr>
            <w:r>
              <w:t>集成电路分析验证系统；</w:t>
            </w:r>
            <w:r>
              <w:t xml:space="preserve"> </w:t>
            </w:r>
          </w:p>
          <w:p w14:paraId="0170F2F8" w14:textId="77777777" w:rsidR="00A020DF" w:rsidRDefault="00000000">
            <w:pPr>
              <w:pStyle w:val="a9"/>
              <w:ind w:firstLine="0"/>
            </w:pPr>
            <w:r>
              <w:t>集成电路设计优化系统。</w:t>
            </w:r>
          </w:p>
        </w:tc>
        <w:tc>
          <w:tcPr>
            <w:tcW w:w="2660" w:type="dxa"/>
            <w:tcBorders>
              <w:right w:val="nil"/>
            </w:tcBorders>
            <w:vAlign w:val="center"/>
          </w:tcPr>
          <w:p w14:paraId="6525C1DF" w14:textId="77777777" w:rsidR="00A020DF" w:rsidRDefault="00000000">
            <w:pPr>
              <w:pStyle w:val="a9"/>
              <w:ind w:firstLine="0"/>
            </w:pPr>
            <w:r>
              <w:lastRenderedPageBreak/>
              <w:t>集成电路分析、集成电路设计及</w:t>
            </w:r>
            <w:r>
              <w:t xml:space="preserve"> </w:t>
            </w:r>
            <w:r>
              <w:lastRenderedPageBreak/>
              <w:t xml:space="preserve">EDA </w:t>
            </w:r>
            <w:r>
              <w:t>软件授权。</w:t>
            </w:r>
          </w:p>
        </w:tc>
      </w:tr>
      <w:tr w:rsidR="00A020DF" w14:paraId="5F919C0E" w14:textId="77777777">
        <w:tc>
          <w:tcPr>
            <w:tcW w:w="2080" w:type="dxa"/>
            <w:tcBorders>
              <w:left w:val="nil"/>
            </w:tcBorders>
            <w:vAlign w:val="center"/>
          </w:tcPr>
          <w:p w14:paraId="27DBA448" w14:textId="77777777" w:rsidR="00A020DF" w:rsidRDefault="00000000">
            <w:pPr>
              <w:pStyle w:val="a9"/>
              <w:ind w:firstLine="0"/>
              <w:jc w:val="center"/>
            </w:pPr>
            <w:r>
              <w:lastRenderedPageBreak/>
              <w:t>广立微电子</w:t>
            </w:r>
          </w:p>
        </w:tc>
        <w:tc>
          <w:tcPr>
            <w:tcW w:w="3782" w:type="dxa"/>
            <w:vAlign w:val="center"/>
          </w:tcPr>
          <w:p w14:paraId="303A2E68" w14:textId="77777777" w:rsidR="00A020DF" w:rsidRDefault="00000000">
            <w:pPr>
              <w:pStyle w:val="a9"/>
              <w:ind w:firstLine="0"/>
            </w:pPr>
            <w:r>
              <w:t>参数化单元创建工具；</w:t>
            </w:r>
            <w:r>
              <w:t xml:space="preserve"> </w:t>
            </w:r>
          </w:p>
          <w:p w14:paraId="431313DD" w14:textId="77777777" w:rsidR="00A020DF" w:rsidRDefault="00000000">
            <w:pPr>
              <w:pStyle w:val="a9"/>
              <w:ind w:firstLine="0"/>
            </w:pPr>
            <w:r>
              <w:t>测试芯片设计平台；</w:t>
            </w:r>
            <w:r>
              <w:t xml:space="preserve"> </w:t>
            </w:r>
          </w:p>
          <w:p w14:paraId="4DEDD515" w14:textId="77777777" w:rsidR="00A020DF" w:rsidRDefault="00000000">
            <w:pPr>
              <w:pStyle w:val="a9"/>
              <w:ind w:firstLine="0"/>
            </w:pPr>
            <w:r>
              <w:t>可寻址测试芯片设计平台；</w:t>
            </w:r>
          </w:p>
          <w:p w14:paraId="381471A1" w14:textId="77777777" w:rsidR="00A020DF" w:rsidRDefault="00000000">
            <w:pPr>
              <w:pStyle w:val="a9"/>
              <w:ind w:firstLine="0"/>
            </w:pPr>
            <w:r>
              <w:t>WAT</w:t>
            </w:r>
            <w:r>
              <w:t>（</w:t>
            </w:r>
            <w:r>
              <w:t>Wafer Acceptance Test</w:t>
            </w:r>
            <w:r>
              <w:t>，晶</w:t>
            </w:r>
            <w:proofErr w:type="gramStart"/>
            <w:r>
              <w:t>圆接受</w:t>
            </w:r>
            <w:proofErr w:type="gramEnd"/>
            <w:r>
              <w:t>测试）和测试芯片数据的分析工具。</w:t>
            </w:r>
          </w:p>
        </w:tc>
        <w:tc>
          <w:tcPr>
            <w:tcW w:w="2660" w:type="dxa"/>
            <w:tcBorders>
              <w:right w:val="nil"/>
            </w:tcBorders>
            <w:vAlign w:val="center"/>
          </w:tcPr>
          <w:p w14:paraId="0357EFA7" w14:textId="77777777" w:rsidR="00A020DF" w:rsidRDefault="00000000">
            <w:pPr>
              <w:pStyle w:val="a9"/>
              <w:ind w:firstLine="0"/>
            </w:pPr>
            <w:r>
              <w:t>高效测试芯片自动设计、高速电学测试和智能数据分析的全流程平台。</w:t>
            </w:r>
          </w:p>
        </w:tc>
      </w:tr>
      <w:tr w:rsidR="00A020DF" w14:paraId="5666CEA4" w14:textId="77777777">
        <w:tc>
          <w:tcPr>
            <w:tcW w:w="2080" w:type="dxa"/>
            <w:tcBorders>
              <w:left w:val="nil"/>
              <w:bottom w:val="single" w:sz="12" w:space="0" w:color="auto"/>
            </w:tcBorders>
            <w:vAlign w:val="center"/>
          </w:tcPr>
          <w:p w14:paraId="701C9C60" w14:textId="77777777" w:rsidR="00A020DF" w:rsidRDefault="00000000">
            <w:pPr>
              <w:pStyle w:val="a9"/>
              <w:ind w:firstLine="0"/>
              <w:jc w:val="center"/>
            </w:pPr>
            <w:proofErr w:type="gramStart"/>
            <w:r>
              <w:t>芯禾科技</w:t>
            </w:r>
            <w:proofErr w:type="gramEnd"/>
          </w:p>
        </w:tc>
        <w:tc>
          <w:tcPr>
            <w:tcW w:w="3782" w:type="dxa"/>
            <w:tcBorders>
              <w:bottom w:val="single" w:sz="12" w:space="0" w:color="auto"/>
            </w:tcBorders>
            <w:vAlign w:val="center"/>
          </w:tcPr>
          <w:p w14:paraId="14A8002B" w14:textId="77777777" w:rsidR="00A020DF" w:rsidRDefault="00000000">
            <w:pPr>
              <w:pStyle w:val="a9"/>
              <w:ind w:firstLine="0"/>
            </w:pPr>
            <w:r>
              <w:t>高速仿真解决方案</w:t>
            </w:r>
            <w:proofErr w:type="spellStart"/>
            <w:r>
              <w:t>SnpExpert</w:t>
            </w:r>
            <w:proofErr w:type="spellEnd"/>
            <w:r>
              <w:t>；</w:t>
            </w:r>
            <w:r>
              <w:t xml:space="preserve"> </w:t>
            </w:r>
          </w:p>
          <w:p w14:paraId="0C1B3DAD" w14:textId="77777777" w:rsidR="00A020DF" w:rsidRDefault="00000000">
            <w:pPr>
              <w:pStyle w:val="a9"/>
              <w:ind w:firstLine="0"/>
            </w:pPr>
            <w:proofErr w:type="spellStart"/>
            <w:r>
              <w:t>Xpeedic</w:t>
            </w:r>
            <w:proofErr w:type="spellEnd"/>
            <w:r>
              <w:t>标准</w:t>
            </w:r>
            <w:r>
              <w:t>IPD</w:t>
            </w:r>
            <w:r>
              <w:t>元件库。</w:t>
            </w:r>
          </w:p>
        </w:tc>
        <w:tc>
          <w:tcPr>
            <w:tcW w:w="2660" w:type="dxa"/>
            <w:tcBorders>
              <w:bottom w:val="single" w:sz="12" w:space="0" w:color="auto"/>
              <w:right w:val="nil"/>
            </w:tcBorders>
            <w:vAlign w:val="center"/>
          </w:tcPr>
          <w:p w14:paraId="0C19D757" w14:textId="77777777" w:rsidR="00A020DF" w:rsidRDefault="00000000">
            <w:pPr>
              <w:pStyle w:val="a9"/>
              <w:ind w:firstLine="0"/>
            </w:pPr>
            <w:r>
              <w:t>设计仿真工具，集成无源器件。</w:t>
            </w:r>
          </w:p>
        </w:tc>
      </w:tr>
    </w:tbl>
    <w:p w14:paraId="41123F99" w14:textId="77777777" w:rsidR="00A020DF" w:rsidRDefault="00A020DF">
      <w:pPr>
        <w:pStyle w:val="a9"/>
        <w:ind w:firstLineChars="200" w:firstLine="640"/>
      </w:pPr>
    </w:p>
    <w:p w14:paraId="741E9823" w14:textId="77777777" w:rsidR="00A020DF" w:rsidRDefault="00000000">
      <w:pPr>
        <w:pStyle w:val="a9"/>
        <w:ind w:firstLineChars="200" w:firstLine="640"/>
      </w:pPr>
      <w:r>
        <w:t>在上表中华大九天是目前国内规模最大、技术实力最强的</w:t>
      </w:r>
      <w:r>
        <w:t xml:space="preserve"> EDA </w:t>
      </w:r>
      <w:r>
        <w:t>企业。华大九天具有全定制的</w:t>
      </w:r>
      <w:r>
        <w:t xml:space="preserve"> IC </w:t>
      </w:r>
      <w:r>
        <w:t>设计平台和物理验证工具，</w:t>
      </w:r>
      <w:r>
        <w:t xml:space="preserve">IC </w:t>
      </w:r>
      <w:r>
        <w:t>设计平台涵盖设计数据库管理、原理图</w:t>
      </w:r>
      <w:r>
        <w:t xml:space="preserve"> </w:t>
      </w:r>
      <w:r>
        <w:t>编辑器和版图编辑器，物理验证工具包括</w:t>
      </w:r>
      <w:r>
        <w:t>DRC</w:t>
      </w:r>
      <w:r>
        <w:t>（</w:t>
      </w:r>
      <w:r>
        <w:t>Design Rule Check</w:t>
      </w:r>
      <w:r>
        <w:t>，层次设计规则检测）和</w:t>
      </w:r>
      <w:r>
        <w:t>LVS</w:t>
      </w:r>
      <w:r>
        <w:t>（</w:t>
      </w:r>
      <w:r>
        <w:t>Layout Versus Schematic</w:t>
      </w:r>
      <w:r>
        <w:t>，版图与原理图一致性比较），这两者可以帮助版图设计工程师检查版图和电路原理图的结构是否一致，从而快速定位版图设</w:t>
      </w:r>
      <w:r>
        <w:lastRenderedPageBreak/>
        <w:t>计错误，加速验证并缩短产品设计周期。另外，概论电子正在向实现设计工艺协同优化的目标发展，努力完成从数据到仿真的创新型</w:t>
      </w:r>
      <w:r>
        <w:t xml:space="preserve"> EDA </w:t>
      </w:r>
      <w:r>
        <w:t>软件。在</w:t>
      </w:r>
      <w:r>
        <w:t xml:space="preserve"> EDA </w:t>
      </w:r>
      <w:r>
        <w:t>软件发展的储备力量中不仅仅只有企业，在高校也有进行</w:t>
      </w:r>
      <w:r>
        <w:t xml:space="preserve"> EDA </w:t>
      </w:r>
      <w:r>
        <w:t>软件研发的团队，像是清华大学计算机系的</w:t>
      </w:r>
      <w:r>
        <w:t xml:space="preserve"> EDA </w:t>
      </w:r>
      <w:r>
        <w:t>研究室和复旦大学集成电路国家重点实验室等。</w:t>
      </w:r>
    </w:p>
    <w:p w14:paraId="54BF6276" w14:textId="77777777" w:rsidR="00A020DF" w:rsidRDefault="00000000">
      <w:pPr>
        <w:pStyle w:val="3"/>
        <w:numPr>
          <w:ilvl w:val="1"/>
          <w:numId w:val="2"/>
        </w:numPr>
      </w:pPr>
      <w:bookmarkStart w:id="6" w:name="_Toc19128"/>
      <w:r>
        <w:rPr>
          <w:rFonts w:ascii="Times New Roman" w:hAnsi="Times New Roman"/>
        </w:rPr>
        <w:t>EDA</w:t>
      </w:r>
      <w:r>
        <w:rPr>
          <w:rFonts w:hint="eastAsia"/>
        </w:rPr>
        <w:t>相关技术介绍</w:t>
      </w:r>
      <w:bookmarkEnd w:id="6"/>
    </w:p>
    <w:p w14:paraId="4D312A80" w14:textId="77777777" w:rsidR="00A020DF" w:rsidRDefault="00000000">
      <w:pPr>
        <w:pStyle w:val="a9"/>
        <w:ind w:firstLineChars="200" w:firstLine="640"/>
      </w:pPr>
      <w:r>
        <w:t xml:space="preserve">EDA </w:t>
      </w:r>
      <w:r>
        <w:t>技术与集成电路相辅相成，先进的</w:t>
      </w:r>
      <w:r>
        <w:t xml:space="preserve"> EDA </w:t>
      </w:r>
      <w:r>
        <w:t>技术可以设计大规模的集成电路，而大规模的集成电路则又支持更先进的</w:t>
      </w:r>
      <w:r>
        <w:t xml:space="preserve"> EDA </w:t>
      </w:r>
      <w:r>
        <w:t>技术开发，两者在数字化和智能化的现代电子系统开发中起着支撑作用</w:t>
      </w:r>
      <w:r>
        <w:rPr>
          <w:rFonts w:hint="eastAsia"/>
        </w:rPr>
        <w:t>。</w:t>
      </w:r>
    </w:p>
    <w:p w14:paraId="72383DF9" w14:textId="77777777" w:rsidR="00A020DF" w:rsidRDefault="00000000">
      <w:pPr>
        <w:pStyle w:val="a9"/>
        <w:ind w:firstLineChars="200" w:firstLine="640"/>
      </w:pPr>
      <w:r>
        <w:t>对于较大规模的设计，一般采用层次化和结构化的设计方法。这种设计方法可以很好地维持设计边界和层次，符合人的思维方式并利于复用代码。但是</w:t>
      </w:r>
      <w:r>
        <w:t xml:space="preserve"> EDA </w:t>
      </w:r>
      <w:r>
        <w:t>逻辑综合工具在把</w:t>
      </w:r>
      <w:r>
        <w:t xml:space="preserve"> RTL </w:t>
      </w:r>
      <w:r>
        <w:t>描述转换为</w:t>
      </w:r>
      <w:proofErr w:type="gramStart"/>
      <w:r>
        <w:t>门级网表</w:t>
      </w:r>
      <w:proofErr w:type="gramEnd"/>
      <w:r>
        <w:t>的时候，会以每一个模块的边界作为默认的逻辑优化边界，模块划分过小或者层次过多的时候，不能获得最优的电路面积结果。若在综合命令中加入</w:t>
      </w:r>
      <w:r>
        <w:rPr>
          <w:rFonts w:hint="eastAsia"/>
        </w:rPr>
        <w:t>“</w:t>
      </w:r>
      <w:r>
        <w:t>-flat</w:t>
      </w:r>
      <w:r>
        <w:rPr>
          <w:rFonts w:hint="eastAsia"/>
        </w:rPr>
        <w:t>”</w:t>
      </w:r>
      <w:r>
        <w:t>选项，综合工具会将所选择的层次结构打平后再进行优化，在获得较优的面积结果的同时，</w:t>
      </w:r>
      <w:proofErr w:type="gramStart"/>
      <w:r>
        <w:t>输出网表</w:t>
      </w:r>
      <w:proofErr w:type="gramEnd"/>
      <w:r>
        <w:t>的可读性较差，会给调试工作带来不便</w:t>
      </w:r>
      <w:r>
        <w:rPr>
          <w:rFonts w:hint="eastAsia"/>
        </w:rPr>
        <w:t>。</w:t>
      </w:r>
    </w:p>
    <w:p w14:paraId="72AE729D" w14:textId="77777777" w:rsidR="00A020DF" w:rsidRDefault="00000000">
      <w:pPr>
        <w:pStyle w:val="a9"/>
        <w:ind w:firstLineChars="200" w:firstLine="640"/>
      </w:pPr>
      <w:r>
        <w:t>硬件描述语言（</w:t>
      </w:r>
      <w:r>
        <w:t>HDL</w:t>
      </w:r>
      <w:r>
        <w:t>）是一种用形式化方法来描述数字电路和设计数字逻辑系统的语言。由于绝大多数的数字集成</w:t>
      </w:r>
      <w:r>
        <w:lastRenderedPageBreak/>
        <w:t>电路设计以及</w:t>
      </w:r>
      <w:r>
        <w:t>FPGA</w:t>
      </w:r>
      <w:r>
        <w:t>设计都以</w:t>
      </w:r>
      <w:proofErr w:type="spellStart"/>
      <w:r>
        <w:t>VerilogHDL</w:t>
      </w:r>
      <w:proofErr w:type="spellEnd"/>
      <w:r>
        <w:t>的代码为载体，</w:t>
      </w:r>
      <w:r>
        <w:t xml:space="preserve">Verilog HDL </w:t>
      </w:r>
      <w:r>
        <w:t>语法，在层次化结构的展平处理中，主要完成以下内容：用模块内的设计代码替换实例化语句，主要是模块内代码信号的唯一化和输入输出的替换操作；对于带有</w:t>
      </w:r>
      <w:r>
        <w:t xml:space="preserve"> parameter </w:t>
      </w:r>
      <w:r>
        <w:t>的参数化设计，将实例化时的参数变成没有参数的设计；对于带有</w:t>
      </w:r>
      <w:r>
        <w:t xml:space="preserve"> generate </w:t>
      </w:r>
      <w:r>
        <w:t>的可配置化设计，实例化时从可配置的代码中选择代码进行提取；对于带有</w:t>
      </w:r>
      <w:r>
        <w:t xml:space="preserve"> define </w:t>
      </w:r>
      <w:r>
        <w:t>和</w:t>
      </w:r>
      <w:r>
        <w:t xml:space="preserve">ifdef </w:t>
      </w:r>
      <w:r>
        <w:t>的宏定义参数，判断决定代码保留。经层次结构打平后，代码使用扁平的链式结构。</w:t>
      </w:r>
    </w:p>
    <w:p w14:paraId="296FE64D" w14:textId="77777777" w:rsidR="00A020DF" w:rsidRDefault="00000000">
      <w:pPr>
        <w:pStyle w:val="a9"/>
        <w:ind w:firstLineChars="200" w:firstLine="640"/>
      </w:pPr>
      <w:r>
        <w:t>“</w:t>
      </w:r>
      <w:r>
        <w:t>模块</w:t>
      </w:r>
      <w:r>
        <w:t>”</w:t>
      </w:r>
      <w:r>
        <w:t>是</w:t>
      </w:r>
      <w:r>
        <w:t xml:space="preserve"> Verilog </w:t>
      </w:r>
      <w:r>
        <w:t>的基本设计单元，在一个模块中引用另一个模块，对其端口进行关联，</w:t>
      </w:r>
      <w:proofErr w:type="gramStart"/>
      <w:r>
        <w:t>叫作</w:t>
      </w:r>
      <w:proofErr w:type="gramEnd"/>
      <w:r>
        <w:t>模块的例化。在一个顶层设计中实例化子模块电路，类似于编程中在主函数调用子函数。模块的</w:t>
      </w:r>
      <w:proofErr w:type="gramStart"/>
      <w:r>
        <w:t>例化建立</w:t>
      </w:r>
      <w:proofErr w:type="gramEnd"/>
      <w:r>
        <w:t>了描述的层次，一个复杂的电路往往通过模块嵌套形成了复杂的层次结构。而去层次化则类似于编程中将用调用函数实现的代码转换为不用函数，而是直接在主程序中实现各个函数的内部代码。经过去层次化后，设计代码变为打平的、没有层次的、不带参数、不带可选择配置的代码。在</w:t>
      </w:r>
      <w:r>
        <w:t xml:space="preserve"> Python </w:t>
      </w:r>
      <w:r>
        <w:t>中，</w:t>
      </w:r>
      <w:r>
        <w:t xml:space="preserve">re </w:t>
      </w:r>
      <w:r>
        <w:t>模块就是一个用于处理正则表达式的模块。鉴于</w:t>
      </w:r>
      <w:r>
        <w:t xml:space="preserve"> Python </w:t>
      </w:r>
      <w:r>
        <w:t>强大的文本处理能力，本文采用</w:t>
      </w:r>
      <w:r>
        <w:t>Python</w:t>
      </w:r>
      <w:r>
        <w:t>和正则表达式对</w:t>
      </w:r>
      <w:r>
        <w:t>Verilog HDL</w:t>
      </w:r>
      <w:r>
        <w:t>代码的文本进行处理。</w:t>
      </w:r>
    </w:p>
    <w:p w14:paraId="44E2D5CA" w14:textId="77777777" w:rsidR="00A020DF" w:rsidRDefault="00000000">
      <w:pPr>
        <w:pStyle w:val="a9"/>
        <w:ind w:firstLineChars="200" w:firstLine="640"/>
      </w:pPr>
      <w:r>
        <w:t>正则表达式被提出时，主要用于描述正则集代数。它是提供计算机操作和检验所要抽取的字符串数据的一种强大</w:t>
      </w:r>
      <w:r>
        <w:lastRenderedPageBreak/>
        <w:t>的工具，是一串由特定意义的字符组成的字符串，提供了一种从字符集合中搜寻特定字符串的规则。正则表达式可以运用于多种操作系统中，目前很多计算机语言都支持正则表达式匹配，如</w:t>
      </w:r>
      <w:r>
        <w:t xml:space="preserve"> C++</w:t>
      </w:r>
      <w:r>
        <w:t>、</w:t>
      </w:r>
      <w:r>
        <w:t>PHP</w:t>
      </w:r>
      <w:r>
        <w:t>、</w:t>
      </w:r>
      <w:r>
        <w:t xml:space="preserve">Java </w:t>
      </w:r>
      <w:r>
        <w:t>等。</w:t>
      </w:r>
    </w:p>
    <w:p w14:paraId="4D307A9A" w14:textId="77777777" w:rsidR="00A020DF" w:rsidRDefault="00000000">
      <w:pPr>
        <w:pStyle w:val="a9"/>
        <w:ind w:firstLineChars="200" w:firstLine="640"/>
      </w:pPr>
      <w:r>
        <w:t>正则表达式最基本的</w:t>
      </w:r>
      <w:r>
        <w:t>3</w:t>
      </w:r>
      <w:r>
        <w:t>种功能包括匹配、替换和提取。匹配功能用于判断文本里面是否有符合要求的字符，将不同的字符按照匹配内容的不同进行分组，如在此项目实践中将宏定义的标识符和内容根据</w:t>
      </w:r>
      <w:r>
        <w:t>“`”</w:t>
      </w:r>
      <w:r>
        <w:t>符号区分。替换功能用于在文档中使用匹配模式来标识特定文字，然后进行删除或进行替换，如删除注释、端口名和参数声明名称的替换、</w:t>
      </w:r>
      <w:r>
        <w:t>generate</w:t>
      </w:r>
      <w:r>
        <w:t>语句中带有</w:t>
      </w:r>
      <w:r>
        <w:t>$</w:t>
      </w:r>
      <w:r>
        <w:t>符号的标识符和</w:t>
      </w:r>
      <w:r>
        <w:t>begin/end</w:t>
      </w:r>
      <w:r>
        <w:t>语句的替换。提取功能用于从字符串中提取子字符串，如获取需要的变量名称、模块名称、判断语句、模块内容等。</w:t>
      </w:r>
      <w:r>
        <w:t xml:space="preserve">Verilog </w:t>
      </w:r>
      <w:r>
        <w:t>继承了</w:t>
      </w:r>
      <w:r>
        <w:t xml:space="preserve"> C </w:t>
      </w:r>
      <w:r>
        <w:t>语言的多种操作符和结构，其本身就是一系列字符串组成的文本，在信息抽取的过程中完全适应正则表达式的特点。</w:t>
      </w:r>
    </w:p>
    <w:p w14:paraId="57DC4614" w14:textId="77777777" w:rsidR="00A020DF" w:rsidRDefault="00000000">
      <w:pPr>
        <w:pStyle w:val="a9"/>
        <w:ind w:firstLineChars="200" w:firstLine="640"/>
      </w:pPr>
      <w:r>
        <w:t>正则表达式由普通字符和特殊字符组成，在正则表达式中，可以用方括号括起若干个字符来表示一个元字符（特殊字符）。同时正则表达式支持限定符的概念。限定符指定输入中必须存在字符、组或字符类的多少实例才能找到匹配项，这些限定符可以指定正则表达式的一个</w:t>
      </w:r>
      <w:proofErr w:type="gramStart"/>
      <w:r>
        <w:t>给定组</w:t>
      </w:r>
      <w:proofErr w:type="gramEnd"/>
      <w:r>
        <w:t>间需要出现多少词才能满足匹配，因而可以适应一些不确定情。正则表达式常见的元字符和限定符如</w:t>
      </w:r>
      <w:r>
        <w:rPr>
          <w:rFonts w:hint="eastAsia"/>
        </w:rPr>
        <w:t>下</w:t>
      </w:r>
      <w:r>
        <w:t>表所示。</w:t>
      </w:r>
    </w:p>
    <w:tbl>
      <w:tblPr>
        <w:tblStyle w:val="31"/>
        <w:tblW w:w="5000" w:type="pct"/>
        <w:tblLook w:val="04A0" w:firstRow="1" w:lastRow="0" w:firstColumn="1" w:lastColumn="0" w:noHBand="0" w:noVBand="1"/>
      </w:tblPr>
      <w:tblGrid>
        <w:gridCol w:w="1188"/>
        <w:gridCol w:w="1858"/>
        <w:gridCol w:w="5476"/>
      </w:tblGrid>
      <w:tr w:rsidR="00A020DF" w14:paraId="1FEBC582" w14:textId="77777777" w:rsidTr="00A020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3"/>
            <w:tcBorders>
              <w:top w:val="nil"/>
              <w:left w:val="nil"/>
              <w:bottom w:val="single" w:sz="12" w:space="0" w:color="auto"/>
            </w:tcBorders>
            <w:shd w:val="clear" w:color="auto" w:fill="auto"/>
          </w:tcPr>
          <w:p w14:paraId="387948D4" w14:textId="77777777" w:rsidR="00A020DF" w:rsidRDefault="00000000">
            <w:pPr>
              <w:pStyle w:val="my"/>
              <w:spacing w:before="312"/>
              <w:rPr>
                <w:rFonts w:hint="default"/>
                <w:kern w:val="0"/>
              </w:rPr>
            </w:pPr>
            <w:r>
              <w:lastRenderedPageBreak/>
              <w:t>表格</w:t>
            </w:r>
            <w:r>
              <w:t>1.</w:t>
            </w:r>
            <w:r>
              <w:rPr>
                <w:b w:val="0"/>
                <w:bCs w:val="0"/>
                <w:caps w:val="0"/>
              </w:rPr>
              <w:fldChar w:fldCharType="begin"/>
            </w:r>
            <w:r>
              <w:instrText xml:space="preserve"> SEQ </w:instrText>
            </w:r>
            <w:r>
              <w:instrText>表格</w:instrText>
            </w:r>
            <w:r>
              <w:instrText xml:space="preserve"> \* ARABIC </w:instrText>
            </w:r>
            <w:r>
              <w:rPr>
                <w:b w:val="0"/>
                <w:bCs w:val="0"/>
                <w:caps w:val="0"/>
              </w:rPr>
              <w:fldChar w:fldCharType="separate"/>
            </w:r>
            <w:r>
              <w:t>3</w:t>
            </w:r>
            <w:r>
              <w:rPr>
                <w:b w:val="0"/>
                <w:bCs w:val="0"/>
                <w:caps w:val="0"/>
              </w:rPr>
              <w:fldChar w:fldCharType="end"/>
            </w:r>
            <w:r>
              <w:rPr>
                <w:rFonts w:hint="default"/>
              </w:rPr>
              <w:t xml:space="preserve"> </w:t>
            </w:r>
            <w:r>
              <w:t>正则表达式常见的元字符和限定符</w:t>
            </w:r>
          </w:p>
        </w:tc>
      </w:tr>
      <w:tr w:rsidR="00A020DF" w14:paraId="66649FD9" w14:textId="77777777" w:rsidTr="00A020DF">
        <w:tc>
          <w:tcPr>
            <w:cnfStyle w:val="001000000000" w:firstRow="0" w:lastRow="0" w:firstColumn="1" w:lastColumn="0" w:oddVBand="0" w:evenVBand="0" w:oddHBand="0" w:evenHBand="0" w:firstRowFirstColumn="0" w:firstRowLastColumn="0" w:lastRowFirstColumn="0" w:lastRowLastColumn="0"/>
            <w:tcW w:w="697" w:type="pct"/>
            <w:tcBorders>
              <w:top w:val="single" w:sz="12" w:space="0" w:color="auto"/>
              <w:left w:val="nil"/>
              <w:bottom w:val="single" w:sz="6" w:space="0" w:color="auto"/>
            </w:tcBorders>
            <w:shd w:val="clear" w:color="auto" w:fill="auto"/>
          </w:tcPr>
          <w:p w14:paraId="3304D38F" w14:textId="77777777" w:rsidR="00A020DF" w:rsidRDefault="00000000">
            <w:pPr>
              <w:jc w:val="center"/>
              <w:rPr>
                <w:rFonts w:ascii="宋体" w:eastAsia="宋体" w:hAnsi="宋体" w:cs="宋体" w:hint="default"/>
                <w:kern w:val="0"/>
                <w:sz w:val="28"/>
                <w:szCs w:val="28"/>
              </w:rPr>
            </w:pPr>
            <w:r>
              <w:rPr>
                <w:rFonts w:ascii="宋体" w:eastAsia="宋体" w:hAnsi="宋体" w:cs="宋体"/>
                <w:kern w:val="0"/>
                <w:sz w:val="28"/>
                <w:szCs w:val="28"/>
                <w:lang w:bidi="ar"/>
              </w:rPr>
              <w:t>名称</w:t>
            </w:r>
          </w:p>
        </w:tc>
        <w:tc>
          <w:tcPr>
            <w:tcW w:w="1090" w:type="pct"/>
            <w:tcBorders>
              <w:top w:val="single" w:sz="12" w:space="0" w:color="auto"/>
              <w:left w:val="nil"/>
              <w:bottom w:val="single" w:sz="6" w:space="0" w:color="auto"/>
              <w:right w:val="nil"/>
            </w:tcBorders>
            <w:shd w:val="clear" w:color="auto" w:fill="auto"/>
          </w:tcPr>
          <w:p w14:paraId="5B34EBCA"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b/>
                <w:caps/>
                <w:kern w:val="0"/>
                <w:sz w:val="28"/>
                <w:szCs w:val="28"/>
              </w:rPr>
            </w:pPr>
            <w:r>
              <w:rPr>
                <w:rFonts w:ascii="宋体" w:eastAsia="宋体" w:hAnsi="宋体" w:cs="宋体"/>
                <w:b/>
                <w:caps/>
                <w:kern w:val="0"/>
                <w:sz w:val="28"/>
                <w:szCs w:val="28"/>
              </w:rPr>
              <w:t>字符</w:t>
            </w:r>
          </w:p>
        </w:tc>
        <w:tc>
          <w:tcPr>
            <w:tcW w:w="3212" w:type="pct"/>
            <w:tcBorders>
              <w:top w:val="single" w:sz="12" w:space="0" w:color="auto"/>
              <w:left w:val="nil"/>
              <w:bottom w:val="single" w:sz="6" w:space="0" w:color="auto"/>
              <w:right w:val="nil"/>
            </w:tcBorders>
            <w:shd w:val="clear" w:color="auto" w:fill="auto"/>
          </w:tcPr>
          <w:p w14:paraId="1846923B"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b/>
                <w:caps/>
                <w:kern w:val="0"/>
                <w:sz w:val="28"/>
                <w:szCs w:val="28"/>
              </w:rPr>
            </w:pPr>
            <w:r>
              <w:rPr>
                <w:rFonts w:ascii="宋体" w:eastAsia="宋体" w:hAnsi="宋体" w:cs="宋体"/>
                <w:b/>
                <w:caps/>
                <w:kern w:val="0"/>
                <w:sz w:val="28"/>
                <w:szCs w:val="28"/>
              </w:rPr>
              <w:t>描述</w:t>
            </w:r>
          </w:p>
        </w:tc>
      </w:tr>
      <w:tr w:rsidR="00A020DF" w14:paraId="61B673CB" w14:textId="77777777" w:rsidTr="00A020DF">
        <w:tc>
          <w:tcPr>
            <w:cnfStyle w:val="001000000000" w:firstRow="0" w:lastRow="0" w:firstColumn="1" w:lastColumn="0" w:oddVBand="0" w:evenVBand="0" w:oddHBand="0" w:evenHBand="0" w:firstRowFirstColumn="0" w:firstRowLastColumn="0" w:lastRowFirstColumn="0" w:lastRowLastColumn="0"/>
            <w:tcW w:w="697" w:type="pct"/>
            <w:vMerge w:val="restart"/>
            <w:tcBorders>
              <w:top w:val="single" w:sz="6" w:space="0" w:color="auto"/>
              <w:left w:val="nil"/>
            </w:tcBorders>
            <w:shd w:val="clear" w:color="auto" w:fill="auto"/>
            <w:textDirection w:val="tbLrV"/>
            <w:vAlign w:val="center"/>
          </w:tcPr>
          <w:p w14:paraId="3D552D6F" w14:textId="77777777" w:rsidR="00A020DF" w:rsidRDefault="00000000">
            <w:pPr>
              <w:ind w:left="113" w:right="113"/>
              <w:jc w:val="center"/>
              <w:rPr>
                <w:rFonts w:ascii="宋体" w:eastAsia="宋体" w:hAnsi="宋体" w:cs="宋体" w:hint="default"/>
                <w:b w:val="0"/>
                <w:caps w:val="0"/>
                <w:kern w:val="0"/>
                <w:sz w:val="28"/>
                <w:szCs w:val="28"/>
              </w:rPr>
            </w:pPr>
            <w:r>
              <w:rPr>
                <w:rFonts w:ascii="宋体" w:eastAsia="宋体" w:hAnsi="宋体" w:cs="宋体"/>
                <w:b w:val="0"/>
                <w:caps w:val="0"/>
                <w:kern w:val="0"/>
                <w:sz w:val="28"/>
                <w:szCs w:val="28"/>
              </w:rPr>
              <w:t>元 字 符</w:t>
            </w:r>
          </w:p>
        </w:tc>
        <w:tc>
          <w:tcPr>
            <w:tcW w:w="1090" w:type="pct"/>
            <w:tcBorders>
              <w:top w:val="single" w:sz="6" w:space="0" w:color="auto"/>
              <w:left w:val="nil"/>
              <w:bottom w:val="nil"/>
              <w:right w:val="nil"/>
            </w:tcBorders>
            <w:shd w:val="clear" w:color="auto" w:fill="auto"/>
          </w:tcPr>
          <w:p w14:paraId="07BCE0DB"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sz w:val="28"/>
                <w:szCs w:val="28"/>
              </w:rPr>
              <w:t>^</w:t>
            </w:r>
          </w:p>
        </w:tc>
        <w:tc>
          <w:tcPr>
            <w:tcW w:w="3212" w:type="pct"/>
            <w:tcBorders>
              <w:top w:val="single" w:sz="6" w:space="0" w:color="auto"/>
              <w:left w:val="nil"/>
              <w:bottom w:val="nil"/>
              <w:right w:val="nil"/>
            </w:tcBorders>
            <w:shd w:val="clear" w:color="auto" w:fill="auto"/>
          </w:tcPr>
          <w:p w14:paraId="740AE9C1"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匹配输入字符串的开始位置</w:t>
            </w:r>
          </w:p>
        </w:tc>
      </w:tr>
      <w:tr w:rsidR="00A020DF" w14:paraId="153961A6"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2F851521" w14:textId="77777777" w:rsidR="00A020DF" w:rsidRDefault="00A020DF">
            <w:pPr>
              <w:rPr>
                <w:rFonts w:ascii="宋体" w:eastAsia="宋体" w:hAnsi="宋体" w:cs="宋体" w:hint="default"/>
                <w:b w:val="0"/>
                <w:caps w:val="0"/>
                <w:kern w:val="0"/>
                <w:sz w:val="28"/>
                <w:szCs w:val="28"/>
              </w:rPr>
            </w:pPr>
          </w:p>
        </w:tc>
        <w:tc>
          <w:tcPr>
            <w:tcW w:w="1090" w:type="pct"/>
            <w:tcBorders>
              <w:top w:val="nil"/>
              <w:left w:val="nil"/>
              <w:bottom w:val="nil"/>
              <w:right w:val="nil"/>
            </w:tcBorders>
            <w:shd w:val="clear" w:color="auto" w:fill="auto"/>
          </w:tcPr>
          <w:p w14:paraId="1F88596C"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sz w:val="28"/>
                <w:szCs w:val="28"/>
              </w:rPr>
              <w:t>$</w:t>
            </w:r>
          </w:p>
        </w:tc>
        <w:tc>
          <w:tcPr>
            <w:tcW w:w="3212" w:type="pct"/>
            <w:tcBorders>
              <w:top w:val="nil"/>
              <w:left w:val="nil"/>
              <w:bottom w:val="nil"/>
              <w:right w:val="nil"/>
            </w:tcBorders>
            <w:shd w:val="clear" w:color="auto" w:fill="auto"/>
          </w:tcPr>
          <w:p w14:paraId="4CDB542F"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sz w:val="28"/>
                <w:szCs w:val="28"/>
              </w:rPr>
              <w:t>匹配输入字符串的结束位置</w:t>
            </w:r>
          </w:p>
        </w:tc>
      </w:tr>
      <w:tr w:rsidR="00A020DF" w14:paraId="0CB78106"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5563D739"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nil"/>
              <w:right w:val="nil"/>
            </w:tcBorders>
            <w:shd w:val="clear" w:color="auto" w:fill="auto"/>
          </w:tcPr>
          <w:p w14:paraId="72448F34"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lang w:bidi="ar"/>
              </w:rPr>
            </w:pPr>
            <w:r>
              <w:rPr>
                <w:rFonts w:ascii="宋体" w:eastAsia="宋体" w:hAnsi="宋体" w:cs="宋体"/>
                <w:sz w:val="28"/>
                <w:szCs w:val="28"/>
              </w:rPr>
              <w:t>*</w:t>
            </w:r>
          </w:p>
        </w:tc>
        <w:tc>
          <w:tcPr>
            <w:tcW w:w="3212" w:type="pct"/>
            <w:tcBorders>
              <w:top w:val="nil"/>
              <w:left w:val="nil"/>
              <w:bottom w:val="nil"/>
              <w:right w:val="nil"/>
            </w:tcBorders>
            <w:shd w:val="clear" w:color="auto" w:fill="auto"/>
          </w:tcPr>
          <w:p w14:paraId="4B36B480"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lang w:bidi="ar"/>
              </w:rPr>
            </w:pPr>
            <w:r>
              <w:rPr>
                <w:rFonts w:ascii="宋体" w:eastAsia="宋体" w:hAnsi="宋体" w:cs="宋体"/>
                <w:sz w:val="28"/>
                <w:szCs w:val="28"/>
              </w:rPr>
              <w:t>匹配前面的子表达式零次或多次</w:t>
            </w:r>
          </w:p>
        </w:tc>
      </w:tr>
      <w:tr w:rsidR="00A020DF" w14:paraId="5275D470"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76DD7395"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nil"/>
              <w:right w:val="nil"/>
            </w:tcBorders>
            <w:shd w:val="clear" w:color="auto" w:fill="auto"/>
          </w:tcPr>
          <w:p w14:paraId="28A80202"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{n}</w:t>
            </w:r>
          </w:p>
        </w:tc>
        <w:tc>
          <w:tcPr>
            <w:tcW w:w="3212" w:type="pct"/>
            <w:tcBorders>
              <w:top w:val="nil"/>
              <w:left w:val="nil"/>
              <w:bottom w:val="nil"/>
              <w:right w:val="nil"/>
            </w:tcBorders>
            <w:shd w:val="clear" w:color="auto" w:fill="auto"/>
          </w:tcPr>
          <w:p w14:paraId="5061C956"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n 是一个非负整数。匹配确定的 n 次</w:t>
            </w:r>
          </w:p>
        </w:tc>
      </w:tr>
      <w:tr w:rsidR="00A020DF" w14:paraId="709C523E"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0D63B19F"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nil"/>
              <w:right w:val="nil"/>
            </w:tcBorders>
            <w:shd w:val="clear" w:color="auto" w:fill="auto"/>
          </w:tcPr>
          <w:p w14:paraId="44A1C793"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(pattern)</w:t>
            </w:r>
          </w:p>
        </w:tc>
        <w:tc>
          <w:tcPr>
            <w:tcW w:w="3212" w:type="pct"/>
            <w:tcBorders>
              <w:top w:val="nil"/>
              <w:left w:val="nil"/>
              <w:bottom w:val="nil"/>
              <w:right w:val="nil"/>
            </w:tcBorders>
            <w:shd w:val="clear" w:color="auto" w:fill="auto"/>
          </w:tcPr>
          <w:p w14:paraId="0D722FB1"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匹配 pattern 并获取这一匹配</w:t>
            </w:r>
          </w:p>
        </w:tc>
      </w:tr>
      <w:tr w:rsidR="00A020DF" w14:paraId="6956E1FD"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380C1686"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nil"/>
              <w:right w:val="nil"/>
            </w:tcBorders>
            <w:shd w:val="clear" w:color="auto" w:fill="auto"/>
          </w:tcPr>
          <w:p w14:paraId="42C8F237"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w:t>
            </w:r>
            <w:proofErr w:type="spellStart"/>
            <w:r>
              <w:rPr>
                <w:rFonts w:ascii="宋体" w:eastAsia="宋体" w:hAnsi="宋体" w:cs="宋体"/>
                <w:sz w:val="28"/>
                <w:szCs w:val="28"/>
              </w:rPr>
              <w:t>xyz</w:t>
            </w:r>
            <w:proofErr w:type="spellEnd"/>
            <w:r>
              <w:rPr>
                <w:rFonts w:ascii="宋体" w:eastAsia="宋体" w:hAnsi="宋体" w:cs="宋体"/>
                <w:sz w:val="28"/>
                <w:szCs w:val="28"/>
              </w:rPr>
              <w:t>]</w:t>
            </w:r>
          </w:p>
        </w:tc>
        <w:tc>
          <w:tcPr>
            <w:tcW w:w="3212" w:type="pct"/>
            <w:tcBorders>
              <w:top w:val="nil"/>
              <w:left w:val="nil"/>
              <w:bottom w:val="nil"/>
              <w:right w:val="nil"/>
            </w:tcBorders>
            <w:shd w:val="clear" w:color="auto" w:fill="auto"/>
          </w:tcPr>
          <w:p w14:paraId="3200F229"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字符集合。匹配所包含的任意一个字符</w:t>
            </w:r>
          </w:p>
        </w:tc>
      </w:tr>
      <w:tr w:rsidR="00A020DF" w14:paraId="58E03CF9"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4528919C"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nil"/>
              <w:right w:val="nil"/>
            </w:tcBorders>
            <w:shd w:val="clear" w:color="auto" w:fill="auto"/>
          </w:tcPr>
          <w:p w14:paraId="4066DA53"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[a-z]</w:t>
            </w:r>
          </w:p>
        </w:tc>
        <w:tc>
          <w:tcPr>
            <w:tcW w:w="3212" w:type="pct"/>
            <w:tcBorders>
              <w:top w:val="nil"/>
              <w:left w:val="nil"/>
              <w:bottom w:val="nil"/>
              <w:right w:val="nil"/>
            </w:tcBorders>
            <w:shd w:val="clear" w:color="auto" w:fill="auto"/>
          </w:tcPr>
          <w:p w14:paraId="44D27506"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字符范围。匹配指定范围内的任意字符</w:t>
            </w:r>
          </w:p>
        </w:tc>
      </w:tr>
      <w:tr w:rsidR="00A020DF" w14:paraId="1EC4F8DB"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2D8FF579"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nil"/>
              <w:right w:val="nil"/>
            </w:tcBorders>
            <w:shd w:val="clear" w:color="auto" w:fill="auto"/>
          </w:tcPr>
          <w:p w14:paraId="06C8F4B5"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w:t>
            </w:r>
            <w:proofErr w:type="gramStart"/>
            <w:r>
              <w:rPr>
                <w:rFonts w:ascii="宋体" w:eastAsia="宋体" w:hAnsi="宋体" w:cs="宋体"/>
                <w:sz w:val="28"/>
                <w:szCs w:val="28"/>
              </w:rPr>
              <w:t>num</w:t>
            </w:r>
            <w:proofErr w:type="gramEnd"/>
          </w:p>
        </w:tc>
        <w:tc>
          <w:tcPr>
            <w:tcW w:w="3212" w:type="pct"/>
            <w:tcBorders>
              <w:top w:val="nil"/>
              <w:left w:val="nil"/>
              <w:bottom w:val="nil"/>
              <w:right w:val="nil"/>
            </w:tcBorders>
            <w:shd w:val="clear" w:color="auto" w:fill="auto"/>
          </w:tcPr>
          <w:p w14:paraId="66607DBF"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匹配 num，其中 num 是一个正整数</w:t>
            </w:r>
          </w:p>
        </w:tc>
      </w:tr>
      <w:tr w:rsidR="00A020DF" w14:paraId="1C14677D"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bottom w:val="single" w:sz="4" w:space="0" w:color="7F7F7F"/>
            </w:tcBorders>
            <w:shd w:val="clear" w:color="auto" w:fill="auto"/>
          </w:tcPr>
          <w:p w14:paraId="058BB5B1"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single" w:sz="4" w:space="0" w:color="auto"/>
              <w:right w:val="nil"/>
            </w:tcBorders>
            <w:shd w:val="clear" w:color="auto" w:fill="auto"/>
          </w:tcPr>
          <w:p w14:paraId="5BC5E964"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w:t>
            </w:r>
            <w:proofErr w:type="gramStart"/>
            <w:r>
              <w:rPr>
                <w:rFonts w:ascii="宋体" w:eastAsia="宋体" w:hAnsi="宋体" w:cs="宋体"/>
                <w:sz w:val="28"/>
                <w:szCs w:val="28"/>
              </w:rPr>
              <w:t>un</w:t>
            </w:r>
            <w:proofErr w:type="gramEnd"/>
          </w:p>
        </w:tc>
        <w:tc>
          <w:tcPr>
            <w:tcW w:w="3212" w:type="pct"/>
            <w:tcBorders>
              <w:top w:val="nil"/>
              <w:left w:val="nil"/>
              <w:bottom w:val="single" w:sz="4" w:space="0" w:color="auto"/>
              <w:right w:val="nil"/>
            </w:tcBorders>
            <w:shd w:val="clear" w:color="auto" w:fill="auto"/>
          </w:tcPr>
          <w:p w14:paraId="529793F8"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匹配 n，其中 n 是用四个十六进制数字表示的 Unicode</w:t>
            </w:r>
          </w:p>
        </w:tc>
      </w:tr>
      <w:tr w:rsidR="00A020DF" w14:paraId="507F11D8" w14:textId="77777777" w:rsidTr="00A020DF">
        <w:tc>
          <w:tcPr>
            <w:cnfStyle w:val="001000000000" w:firstRow="0" w:lastRow="0" w:firstColumn="1" w:lastColumn="0" w:oddVBand="0" w:evenVBand="0" w:oddHBand="0" w:evenHBand="0" w:firstRowFirstColumn="0" w:firstRowLastColumn="0" w:lastRowFirstColumn="0" w:lastRowLastColumn="0"/>
            <w:tcW w:w="697" w:type="pct"/>
            <w:vMerge w:val="restart"/>
            <w:tcBorders>
              <w:top w:val="single" w:sz="4" w:space="0" w:color="7F7F7F"/>
              <w:left w:val="nil"/>
            </w:tcBorders>
            <w:shd w:val="clear" w:color="auto" w:fill="auto"/>
            <w:textDirection w:val="tbLrV"/>
            <w:vAlign w:val="center"/>
          </w:tcPr>
          <w:p w14:paraId="55D2EA72" w14:textId="77777777" w:rsidR="00A020DF" w:rsidRDefault="00000000">
            <w:pPr>
              <w:ind w:left="113" w:right="113"/>
              <w:jc w:val="center"/>
              <w:rPr>
                <w:rFonts w:ascii="宋体" w:eastAsia="宋体" w:hAnsi="宋体" w:cs="宋体" w:hint="default"/>
                <w:b w:val="0"/>
                <w:bCs w:val="0"/>
                <w:kern w:val="0"/>
                <w:sz w:val="28"/>
                <w:szCs w:val="28"/>
                <w:lang w:bidi="ar"/>
              </w:rPr>
            </w:pPr>
            <w:r>
              <w:rPr>
                <w:rFonts w:ascii="宋体" w:eastAsia="宋体" w:hAnsi="宋体" w:cs="宋体"/>
                <w:b w:val="0"/>
                <w:bCs w:val="0"/>
                <w:kern w:val="0"/>
                <w:sz w:val="28"/>
                <w:szCs w:val="28"/>
                <w:lang w:bidi="ar"/>
              </w:rPr>
              <w:t>修 饰 符</w:t>
            </w:r>
          </w:p>
        </w:tc>
        <w:tc>
          <w:tcPr>
            <w:tcW w:w="1090" w:type="pct"/>
            <w:tcBorders>
              <w:top w:val="single" w:sz="4" w:space="0" w:color="auto"/>
              <w:left w:val="nil"/>
              <w:bottom w:val="nil"/>
              <w:right w:val="nil"/>
            </w:tcBorders>
            <w:shd w:val="clear" w:color="auto" w:fill="auto"/>
          </w:tcPr>
          <w:p w14:paraId="1778EE8F"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proofErr w:type="spellStart"/>
            <w:r>
              <w:rPr>
                <w:rFonts w:ascii="宋体" w:eastAsia="宋体" w:hAnsi="宋体" w:cs="宋体"/>
                <w:sz w:val="28"/>
                <w:szCs w:val="28"/>
              </w:rPr>
              <w:t>i</w:t>
            </w:r>
            <w:proofErr w:type="spellEnd"/>
          </w:p>
        </w:tc>
        <w:tc>
          <w:tcPr>
            <w:tcW w:w="3212" w:type="pct"/>
            <w:tcBorders>
              <w:top w:val="single" w:sz="4" w:space="0" w:color="auto"/>
              <w:left w:val="nil"/>
              <w:bottom w:val="nil"/>
              <w:right w:val="nil"/>
            </w:tcBorders>
            <w:shd w:val="clear" w:color="auto" w:fill="auto"/>
          </w:tcPr>
          <w:p w14:paraId="1564A0F2"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将匹配设置为不区分大小写</w:t>
            </w:r>
          </w:p>
        </w:tc>
      </w:tr>
      <w:tr w:rsidR="00A020DF" w14:paraId="0E816209"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35DC7292"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nil"/>
              <w:right w:val="nil"/>
            </w:tcBorders>
            <w:shd w:val="clear" w:color="auto" w:fill="auto"/>
          </w:tcPr>
          <w:p w14:paraId="6524227A"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g</w:t>
            </w:r>
          </w:p>
        </w:tc>
        <w:tc>
          <w:tcPr>
            <w:tcW w:w="3212" w:type="pct"/>
            <w:tcBorders>
              <w:top w:val="nil"/>
              <w:left w:val="nil"/>
              <w:bottom w:val="nil"/>
              <w:right w:val="nil"/>
            </w:tcBorders>
            <w:shd w:val="clear" w:color="auto" w:fill="auto"/>
          </w:tcPr>
          <w:p w14:paraId="364BA18D"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查找所有的匹配项</w:t>
            </w:r>
          </w:p>
        </w:tc>
      </w:tr>
      <w:tr w:rsidR="00A020DF" w14:paraId="7C9E6D46"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tcBorders>
            <w:shd w:val="clear" w:color="auto" w:fill="auto"/>
          </w:tcPr>
          <w:p w14:paraId="149AB582"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nil"/>
              <w:right w:val="nil"/>
            </w:tcBorders>
            <w:shd w:val="clear" w:color="auto" w:fill="auto"/>
          </w:tcPr>
          <w:p w14:paraId="0E320596"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m</w:t>
            </w:r>
          </w:p>
        </w:tc>
        <w:tc>
          <w:tcPr>
            <w:tcW w:w="3212" w:type="pct"/>
            <w:tcBorders>
              <w:top w:val="nil"/>
              <w:left w:val="nil"/>
              <w:bottom w:val="nil"/>
              <w:right w:val="nil"/>
            </w:tcBorders>
            <w:shd w:val="clear" w:color="auto" w:fill="auto"/>
          </w:tcPr>
          <w:p w14:paraId="300CF84D"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使边界字符 ^ 和 $ 匹配每一行的开头和结尾</w:t>
            </w:r>
          </w:p>
        </w:tc>
      </w:tr>
      <w:tr w:rsidR="00A020DF" w14:paraId="7DA4DDEC" w14:textId="77777777" w:rsidTr="00A020DF">
        <w:tc>
          <w:tcPr>
            <w:cnfStyle w:val="001000000000" w:firstRow="0" w:lastRow="0" w:firstColumn="1" w:lastColumn="0" w:oddVBand="0" w:evenVBand="0" w:oddHBand="0" w:evenHBand="0" w:firstRowFirstColumn="0" w:firstRowLastColumn="0" w:lastRowFirstColumn="0" w:lastRowLastColumn="0"/>
            <w:tcW w:w="697" w:type="pct"/>
            <w:vMerge/>
            <w:tcBorders>
              <w:left w:val="nil"/>
              <w:bottom w:val="single" w:sz="12" w:space="0" w:color="auto"/>
            </w:tcBorders>
            <w:shd w:val="clear" w:color="auto" w:fill="auto"/>
          </w:tcPr>
          <w:p w14:paraId="64D30552" w14:textId="77777777" w:rsidR="00A020DF" w:rsidRDefault="00A020DF">
            <w:pPr>
              <w:rPr>
                <w:rFonts w:ascii="宋体" w:eastAsia="宋体" w:hAnsi="宋体" w:cs="宋体" w:hint="default"/>
                <w:kern w:val="0"/>
                <w:sz w:val="28"/>
                <w:szCs w:val="28"/>
                <w:lang w:bidi="ar"/>
              </w:rPr>
            </w:pPr>
          </w:p>
        </w:tc>
        <w:tc>
          <w:tcPr>
            <w:tcW w:w="1090" w:type="pct"/>
            <w:tcBorders>
              <w:top w:val="nil"/>
              <w:left w:val="nil"/>
              <w:bottom w:val="single" w:sz="12" w:space="0" w:color="auto"/>
              <w:right w:val="nil"/>
            </w:tcBorders>
            <w:shd w:val="clear" w:color="auto" w:fill="auto"/>
          </w:tcPr>
          <w:p w14:paraId="0E801467"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s</w:t>
            </w:r>
          </w:p>
        </w:tc>
        <w:tc>
          <w:tcPr>
            <w:tcW w:w="3212" w:type="pct"/>
            <w:tcBorders>
              <w:top w:val="nil"/>
              <w:left w:val="nil"/>
              <w:bottom w:val="single" w:sz="12" w:space="0" w:color="auto"/>
              <w:right w:val="nil"/>
            </w:tcBorders>
            <w:shd w:val="clear" w:color="auto" w:fill="auto"/>
          </w:tcPr>
          <w:p w14:paraId="629B5F53"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sz w:val="28"/>
                <w:szCs w:val="28"/>
              </w:rPr>
            </w:pPr>
            <w:r>
              <w:rPr>
                <w:rFonts w:ascii="宋体" w:eastAsia="宋体" w:hAnsi="宋体" w:cs="宋体"/>
                <w:sz w:val="28"/>
                <w:szCs w:val="28"/>
              </w:rPr>
              <w:t>使字符 . 匹配换行符 \n</w:t>
            </w:r>
          </w:p>
        </w:tc>
      </w:tr>
    </w:tbl>
    <w:p w14:paraId="38E2A0B8" w14:textId="77777777" w:rsidR="00A020DF" w:rsidRDefault="00A020DF">
      <w:pPr>
        <w:pStyle w:val="my"/>
        <w:spacing w:before="312"/>
        <w:jc w:val="both"/>
      </w:pPr>
    </w:p>
    <w:p w14:paraId="693C8197" w14:textId="77777777" w:rsidR="00A020DF" w:rsidRDefault="00000000">
      <w:r>
        <w:rPr>
          <w:rFonts w:hint="eastAsia"/>
        </w:rPr>
        <w:br w:type="page"/>
      </w:r>
    </w:p>
    <w:p w14:paraId="51447A63" w14:textId="77777777" w:rsidR="00A020DF" w:rsidRDefault="00000000">
      <w:pPr>
        <w:pStyle w:val="2"/>
        <w:numPr>
          <w:ilvl w:val="0"/>
          <w:numId w:val="2"/>
        </w:numPr>
      </w:pPr>
      <w:bookmarkStart w:id="7" w:name="_Toc26267"/>
      <w:r>
        <w:rPr>
          <w:rFonts w:hint="eastAsia"/>
        </w:rPr>
        <w:lastRenderedPageBreak/>
        <w:t>故障注入</w:t>
      </w:r>
      <w:bookmarkEnd w:id="7"/>
    </w:p>
    <w:p w14:paraId="4B17FD75" w14:textId="77777777" w:rsidR="00A020DF" w:rsidRDefault="00000000">
      <w:pPr>
        <w:pStyle w:val="3"/>
        <w:numPr>
          <w:ilvl w:val="1"/>
          <w:numId w:val="2"/>
        </w:numPr>
      </w:pPr>
      <w:bookmarkStart w:id="8" w:name="_Toc15868"/>
      <w:r>
        <w:rPr>
          <w:rFonts w:hint="eastAsia"/>
        </w:rPr>
        <w:t>故障注入介绍</w:t>
      </w:r>
      <w:bookmarkEnd w:id="8"/>
    </w:p>
    <w:p w14:paraId="72635502" w14:textId="77777777" w:rsidR="00A020DF" w:rsidRDefault="00000000">
      <w:pPr>
        <w:pStyle w:val="a9"/>
      </w:pPr>
      <w:r>
        <w:t>故障注入起源于上个世纪</w:t>
      </w:r>
      <w:r>
        <w:t>70</w:t>
      </w:r>
      <w:r>
        <w:t>年代，是一种</w:t>
      </w:r>
      <w:r>
        <w:fldChar w:fldCharType="begin"/>
      </w:r>
      <w:r>
        <w:instrText>HYPERLINK "https://baike.baidu.com/item/%E5%8F%AF%E9%9D%A0%E6%80%A7/512935?fromModule=lemma_inlink" \t "https://baike.baidu.com/item/%E6%95%85%E9%9A%9C%E6%B3%A8%E5%85%A5/_blank"</w:instrText>
      </w:r>
      <w:r>
        <w:fldChar w:fldCharType="separate"/>
      </w:r>
      <w:r>
        <w:t>可靠性</w:t>
      </w:r>
      <w:r>
        <w:fldChar w:fldCharType="end"/>
      </w:r>
      <w:r>
        <w:t>验证技术，通过受控实验向系统中刻意引入故障，并观察系统中存在</w:t>
      </w:r>
      <w:hyperlink r:id="rId9" w:tgtFrame="https://baike.baidu.com/item/%E6%95%85%E9%9A%9C%E6%B3%A8%E5%85%A5/_blank" w:history="1">
        <w:r>
          <w:t>故障</w:t>
        </w:r>
      </w:hyperlink>
      <w:r>
        <w:t>验证技术，通过受控实验向系统中刻意引入故障，并观察系统中存在时的行为。目前国外复杂电子系统的设计及测试已经广泛地使用故障注入。</w:t>
      </w:r>
    </w:p>
    <w:p w14:paraId="67C10FF5" w14:textId="77777777" w:rsidR="00A020DF" w:rsidRDefault="00000000">
      <w:pPr>
        <w:pStyle w:val="a9"/>
      </w:pPr>
      <w:r>
        <w:t>故障模型是集成电路测试领域中的一个重要概念，是一类具有相同属性的故障的集合。在集成电路测试领域中存在两个基本概念：缺陷和故障。缺陷表示集成电路物理层上由于材料、工艺、封装以及设备等原因出现与原先设计意愿相违背的问题。故障表示集成电路由于缺陷存在引起电路逻辑结构或功能变化。集成电路制造过程中，芯片需要经历一系列氧化、扩散、光刻、刻蚀、积淀、</w:t>
      </w:r>
      <w:proofErr w:type="gramStart"/>
      <w:r>
        <w:t>煺</w:t>
      </w:r>
      <w:proofErr w:type="gramEnd"/>
      <w:r>
        <w:t>火等工艺环节。每道工艺都可能在芯片内部引入金属互连线断路、寄生晶体管、氧化层崩溃等缺陷。这些缺陷可能导致电路逻辑结构或逻辑值变化使得电路中出现故障。当故障表现出来时，即对电路产生作用，可能引起电路特定功能无法正常工作，例如加密电路无法正常执行加密功能。由于缺陷种类多、原因复杂、具有隐蔽性等特点，无法直接模拟缺陷对电路进行可靠性测试或查找电路失效原因。提取缺陷形成的故障，建立故障模型，可以有效减小集成测试模拟空间。</w:t>
      </w:r>
    </w:p>
    <w:p w14:paraId="748E08EF" w14:textId="77777777" w:rsidR="00A020DF" w:rsidRDefault="00A020DF">
      <w:pPr>
        <w:pStyle w:val="a9"/>
      </w:pPr>
    </w:p>
    <w:p w14:paraId="07F9BE5A" w14:textId="77777777" w:rsidR="00A020DF" w:rsidRDefault="00000000">
      <w:pPr>
        <w:pStyle w:val="4"/>
        <w:numPr>
          <w:ilvl w:val="2"/>
          <w:numId w:val="2"/>
        </w:numPr>
      </w:pPr>
      <w:bookmarkStart w:id="9" w:name="_Toc17578"/>
      <w:r>
        <w:rPr>
          <w:rFonts w:hint="eastAsia"/>
        </w:rPr>
        <w:t>软件界面与功能介绍</w:t>
      </w:r>
      <w:bookmarkEnd w:id="9"/>
    </w:p>
    <w:p w14:paraId="13082A30" w14:textId="77777777" w:rsidR="00A020DF" w:rsidRDefault="00000000">
      <w:pPr>
        <w:pStyle w:val="a9"/>
      </w:pPr>
      <w:r>
        <w:rPr>
          <w:rFonts w:hint="eastAsia"/>
        </w:rPr>
        <w:t>故障注入是一种通过电磁、激光等设备或手段在电路中注入故障以干扰电路的正常运行迫使电路泄露关键信息的技术。故障注入界面启动界面如下图所示：</w:t>
      </w:r>
    </w:p>
    <w:p w14:paraId="3B471C59" w14:textId="77777777" w:rsidR="00A020DF" w:rsidRDefault="00A020DF">
      <w:pPr>
        <w:pStyle w:val="a9"/>
      </w:pPr>
    </w:p>
    <w:p w14:paraId="321762EA" w14:textId="77777777" w:rsidR="00A020DF" w:rsidRDefault="00000000">
      <w:pPr>
        <w:jc w:val="center"/>
        <w:rPr>
          <w:rFonts w:eastAsia="宋体"/>
          <w:sz w:val="32"/>
        </w:rPr>
      </w:pPr>
      <w:r>
        <w:rPr>
          <w:noProof/>
        </w:rPr>
        <w:drawing>
          <wp:inline distT="0" distB="0" distL="0" distR="0" wp14:anchorId="0174FF17" wp14:editId="006AD93F">
            <wp:extent cx="5146040" cy="3202305"/>
            <wp:effectExtent l="0" t="0" r="0" b="0"/>
            <wp:docPr id="963957853" name="图片 96395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57853" name="图片 963957853"/>
                    <pic:cNvPicPr>
                      <a:picLocks noChangeAspect="1"/>
                    </pic:cNvPicPr>
                  </pic:nvPicPr>
                  <pic:blipFill>
                    <a:blip r:embed="rId10"/>
                    <a:stretch>
                      <a:fillRect/>
                    </a:stretch>
                  </pic:blipFill>
                  <pic:spPr>
                    <a:xfrm>
                      <a:off x="0" y="0"/>
                      <a:ext cx="5146158" cy="3202563"/>
                    </a:xfrm>
                    <a:prstGeom prst="rect">
                      <a:avLst/>
                    </a:prstGeom>
                    <a:noFill/>
                  </pic:spPr>
                </pic:pic>
              </a:graphicData>
            </a:graphic>
          </wp:inline>
        </w:drawing>
      </w:r>
    </w:p>
    <w:p w14:paraId="463A8A04" w14:textId="77777777" w:rsidR="00A020DF" w:rsidRDefault="00000000">
      <w:pPr>
        <w:pStyle w:val="my0"/>
        <w:spacing w:after="312"/>
      </w:pPr>
      <w:bookmarkStart w:id="10" w:name="_Toc8288"/>
      <w:r>
        <w:rPr>
          <w:rFonts w:hint="eastAsia"/>
        </w:rPr>
        <w:t>图</w:t>
      </w:r>
      <w:r>
        <w:rPr>
          <w:rFonts w:hint="eastAsia"/>
        </w:rPr>
        <w:t xml:space="preserve">2.1 </w:t>
      </w:r>
      <w:r>
        <w:rPr>
          <w:rFonts w:hint="eastAsia"/>
        </w:rPr>
        <w:t>故障注入启动界面</w:t>
      </w:r>
    </w:p>
    <w:p w14:paraId="4ECDA194" w14:textId="77777777" w:rsidR="00A020DF" w:rsidRDefault="00000000">
      <w:pPr>
        <w:pStyle w:val="a9"/>
      </w:pPr>
      <w:r>
        <w:rPr>
          <w:rFonts w:hint="eastAsia"/>
        </w:rPr>
        <w:t>故障注入界面分为：登录模块、寄存器列表、数据接收区、故障配置模块、故障数据列表、脚本控制模块、故障注入结果消息区模块。</w:t>
      </w:r>
    </w:p>
    <w:p w14:paraId="41BC9AB5" w14:textId="77777777" w:rsidR="00A020DF" w:rsidRDefault="00000000">
      <w:pPr>
        <w:pStyle w:val="a9"/>
      </w:pPr>
      <w:r>
        <w:rPr>
          <w:rFonts w:hint="eastAsia"/>
        </w:rPr>
        <w:t>登录模块：用于芯片的连接，通过</w:t>
      </w:r>
      <w:proofErr w:type="spellStart"/>
      <w:r>
        <w:rPr>
          <w:rFonts w:hint="eastAsia"/>
        </w:rPr>
        <w:t>ip</w:t>
      </w:r>
      <w:proofErr w:type="spellEnd"/>
      <w:r>
        <w:rPr>
          <w:rFonts w:hint="eastAsia"/>
        </w:rPr>
        <w:t>地址和端口的方式，实现了芯片的无线有线双连接，且允许在多个芯片中切换，使得多芯片的故障注入实现变得更加方便。对于每个芯片，</w:t>
      </w:r>
      <w:r>
        <w:rPr>
          <w:rFonts w:hint="eastAsia"/>
        </w:rPr>
        <w:lastRenderedPageBreak/>
        <w:t>都可以给其分配特定的</w:t>
      </w:r>
      <w:proofErr w:type="spellStart"/>
      <w:r>
        <w:rPr>
          <w:rFonts w:hint="eastAsia"/>
        </w:rPr>
        <w:t>ip</w:t>
      </w:r>
      <w:proofErr w:type="spellEnd"/>
      <w:r>
        <w:rPr>
          <w:rFonts w:hint="eastAsia"/>
        </w:rPr>
        <w:t>地址和端口号，用户需要输入芯片对应的</w:t>
      </w:r>
      <w:proofErr w:type="spellStart"/>
      <w:r>
        <w:rPr>
          <w:rFonts w:hint="eastAsia"/>
        </w:rPr>
        <w:t>ip</w:t>
      </w:r>
      <w:proofErr w:type="spellEnd"/>
      <w:r>
        <w:rPr>
          <w:rFonts w:hint="eastAsia"/>
        </w:rPr>
        <w:t>地址和端口号即可连接到相关芯片，如下图所示：</w:t>
      </w:r>
    </w:p>
    <w:p w14:paraId="7B87F9D3" w14:textId="77777777" w:rsidR="00A020DF" w:rsidRDefault="00A020DF">
      <w:pPr>
        <w:pStyle w:val="a9"/>
      </w:pPr>
    </w:p>
    <w:p w14:paraId="2A881F52" w14:textId="77777777" w:rsidR="00A020DF" w:rsidRDefault="00000000">
      <w:pPr>
        <w:jc w:val="center"/>
        <w:rPr>
          <w:rFonts w:eastAsia="宋体"/>
          <w:sz w:val="32"/>
        </w:rPr>
      </w:pPr>
      <w:r>
        <w:rPr>
          <w:rFonts w:eastAsia="宋体"/>
          <w:noProof/>
          <w:sz w:val="32"/>
        </w:rPr>
        <w:drawing>
          <wp:inline distT="0" distB="0" distL="0" distR="0" wp14:anchorId="1E1CE8BB" wp14:editId="56191EAA">
            <wp:extent cx="2903220" cy="739140"/>
            <wp:effectExtent l="0" t="0" r="0" b="3810"/>
            <wp:docPr id="1692758336" name="图片 169275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58336" name="图片 1692758336"/>
                    <pic:cNvPicPr>
                      <a:picLocks noChangeAspect="1"/>
                    </pic:cNvPicPr>
                  </pic:nvPicPr>
                  <pic:blipFill>
                    <a:blip r:embed="rId11"/>
                    <a:stretch>
                      <a:fillRect/>
                    </a:stretch>
                  </pic:blipFill>
                  <pic:spPr>
                    <a:xfrm>
                      <a:off x="0" y="0"/>
                      <a:ext cx="2903472" cy="739204"/>
                    </a:xfrm>
                    <a:prstGeom prst="rect">
                      <a:avLst/>
                    </a:prstGeom>
                  </pic:spPr>
                </pic:pic>
              </a:graphicData>
            </a:graphic>
          </wp:inline>
        </w:drawing>
      </w:r>
    </w:p>
    <w:p w14:paraId="43265672" w14:textId="77777777" w:rsidR="00A020DF" w:rsidRDefault="00000000">
      <w:pPr>
        <w:pStyle w:val="my0"/>
        <w:spacing w:after="312"/>
      </w:pPr>
      <w:r>
        <w:rPr>
          <w:rFonts w:hint="eastAsia"/>
        </w:rPr>
        <w:t>图</w:t>
      </w:r>
      <w:r>
        <w:rPr>
          <w:rFonts w:hint="eastAsia"/>
        </w:rPr>
        <w:t xml:space="preserve">2.2 </w:t>
      </w:r>
      <w:r>
        <w:rPr>
          <w:rFonts w:hint="eastAsia"/>
        </w:rPr>
        <w:t>登录模块</w:t>
      </w:r>
    </w:p>
    <w:p w14:paraId="30CF1C19" w14:textId="77777777" w:rsidR="00A020DF" w:rsidRDefault="00000000">
      <w:pPr>
        <w:pStyle w:val="a9"/>
      </w:pPr>
      <w:r>
        <w:rPr>
          <w:rFonts w:hint="eastAsia"/>
        </w:rPr>
        <w:t>当完成</w:t>
      </w:r>
      <w:proofErr w:type="spellStart"/>
      <w:r>
        <w:rPr>
          <w:rFonts w:hint="eastAsia"/>
        </w:rPr>
        <w:t>ip</w:t>
      </w:r>
      <w:proofErr w:type="spellEnd"/>
      <w:r>
        <w:rPr>
          <w:rFonts w:hint="eastAsia"/>
        </w:rPr>
        <w:t>地址和端口号的输入后，点击“连接”按钮，即可进行芯片连接，接收区会给出是否连接成功的提示，如下图：</w:t>
      </w:r>
    </w:p>
    <w:p w14:paraId="1475A5E7" w14:textId="77777777" w:rsidR="00A020DF" w:rsidRDefault="00A020DF">
      <w:pPr>
        <w:pStyle w:val="a9"/>
      </w:pPr>
    </w:p>
    <w:p w14:paraId="006A58F4" w14:textId="77777777" w:rsidR="00A020DF" w:rsidRDefault="00000000">
      <w:pPr>
        <w:jc w:val="center"/>
        <w:rPr>
          <w:rFonts w:eastAsia="宋体"/>
          <w:sz w:val="32"/>
        </w:rPr>
      </w:pPr>
      <w:r>
        <w:rPr>
          <w:rFonts w:eastAsia="宋体"/>
          <w:noProof/>
          <w:sz w:val="32"/>
        </w:rPr>
        <w:drawing>
          <wp:inline distT="0" distB="0" distL="0" distR="0" wp14:anchorId="1CBA5150" wp14:editId="32CE3B49">
            <wp:extent cx="2732405" cy="1948180"/>
            <wp:effectExtent l="0" t="0" r="0" b="0"/>
            <wp:docPr id="2042707759" name="图片 204270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07759" name="图片 2042707759"/>
                    <pic:cNvPicPr>
                      <a:picLocks noChangeAspect="1"/>
                    </pic:cNvPicPr>
                  </pic:nvPicPr>
                  <pic:blipFill>
                    <a:blip r:embed="rId12"/>
                    <a:stretch>
                      <a:fillRect/>
                    </a:stretch>
                  </pic:blipFill>
                  <pic:spPr>
                    <a:xfrm>
                      <a:off x="0" y="0"/>
                      <a:ext cx="2736504" cy="1951614"/>
                    </a:xfrm>
                    <a:prstGeom prst="rect">
                      <a:avLst/>
                    </a:prstGeom>
                  </pic:spPr>
                </pic:pic>
              </a:graphicData>
            </a:graphic>
          </wp:inline>
        </w:drawing>
      </w:r>
    </w:p>
    <w:p w14:paraId="0AE32771" w14:textId="77777777" w:rsidR="00A020DF" w:rsidRDefault="00000000">
      <w:pPr>
        <w:pStyle w:val="my0"/>
        <w:spacing w:after="312"/>
      </w:pPr>
      <w:r>
        <w:rPr>
          <w:rFonts w:hint="eastAsia"/>
        </w:rPr>
        <w:t>图</w:t>
      </w:r>
      <w:r>
        <w:rPr>
          <w:rFonts w:hint="eastAsia"/>
        </w:rPr>
        <w:t xml:space="preserve">2.3 </w:t>
      </w:r>
      <w:r>
        <w:rPr>
          <w:rFonts w:hint="eastAsia"/>
        </w:rPr>
        <w:t>登录成功</w:t>
      </w:r>
    </w:p>
    <w:p w14:paraId="476CC044" w14:textId="77777777" w:rsidR="00A020DF" w:rsidRDefault="00000000">
      <w:pPr>
        <w:jc w:val="center"/>
        <w:rPr>
          <w:rFonts w:eastAsia="宋体"/>
          <w:sz w:val="32"/>
        </w:rPr>
      </w:pPr>
      <w:r>
        <w:rPr>
          <w:rFonts w:eastAsia="宋体"/>
          <w:noProof/>
          <w:sz w:val="32"/>
        </w:rPr>
        <w:drawing>
          <wp:inline distT="0" distB="0" distL="0" distR="0" wp14:anchorId="2CC53577" wp14:editId="24A0D6D2">
            <wp:extent cx="2806700" cy="2034540"/>
            <wp:effectExtent l="0" t="0" r="0" b="3810"/>
            <wp:docPr id="579308356" name="图片 57930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08356" name="图片 579308356"/>
                    <pic:cNvPicPr>
                      <a:picLocks noChangeAspect="1"/>
                    </pic:cNvPicPr>
                  </pic:nvPicPr>
                  <pic:blipFill>
                    <a:blip r:embed="rId13"/>
                    <a:stretch>
                      <a:fillRect/>
                    </a:stretch>
                  </pic:blipFill>
                  <pic:spPr>
                    <a:xfrm>
                      <a:off x="0" y="0"/>
                      <a:ext cx="2810072" cy="2036931"/>
                    </a:xfrm>
                    <a:prstGeom prst="rect">
                      <a:avLst/>
                    </a:prstGeom>
                  </pic:spPr>
                </pic:pic>
              </a:graphicData>
            </a:graphic>
          </wp:inline>
        </w:drawing>
      </w:r>
    </w:p>
    <w:p w14:paraId="3218C81C" w14:textId="77777777" w:rsidR="00A020DF" w:rsidRDefault="00000000">
      <w:pPr>
        <w:pStyle w:val="my0"/>
        <w:spacing w:after="312"/>
      </w:pPr>
      <w:r>
        <w:rPr>
          <w:rFonts w:hint="eastAsia"/>
        </w:rPr>
        <w:t>图</w:t>
      </w:r>
      <w:r>
        <w:rPr>
          <w:rFonts w:hint="eastAsia"/>
        </w:rPr>
        <w:t xml:space="preserve">2.4 </w:t>
      </w:r>
      <w:r>
        <w:rPr>
          <w:rFonts w:hint="eastAsia"/>
        </w:rPr>
        <w:t>登录失败</w:t>
      </w:r>
    </w:p>
    <w:p w14:paraId="7BC19C68" w14:textId="77777777" w:rsidR="00A020DF" w:rsidRDefault="00000000">
      <w:pPr>
        <w:pStyle w:val="a9"/>
      </w:pPr>
      <w:r>
        <w:rPr>
          <w:rFonts w:hint="eastAsia"/>
        </w:rPr>
        <w:lastRenderedPageBreak/>
        <w:t>同时，系统会自动判断</w:t>
      </w:r>
      <w:proofErr w:type="spellStart"/>
      <w:r>
        <w:rPr>
          <w:rFonts w:hint="eastAsia"/>
        </w:rPr>
        <w:t>ip</w:t>
      </w:r>
      <w:proofErr w:type="spellEnd"/>
      <w:r>
        <w:rPr>
          <w:rFonts w:hint="eastAsia"/>
        </w:rPr>
        <w:t>地址与端口号的格式是否正确，当发现</w:t>
      </w:r>
      <w:proofErr w:type="spellStart"/>
      <w:r>
        <w:rPr>
          <w:rFonts w:hint="eastAsia"/>
        </w:rPr>
        <w:t>ip</w:t>
      </w:r>
      <w:proofErr w:type="spellEnd"/>
      <w:r>
        <w:rPr>
          <w:rFonts w:hint="eastAsia"/>
        </w:rPr>
        <w:t>地址格式错误时，或者端口号超出合理范围时，会</w:t>
      </w:r>
      <w:proofErr w:type="gramStart"/>
      <w:r>
        <w:rPr>
          <w:rFonts w:hint="eastAsia"/>
        </w:rPr>
        <w:t>给出弹窗提示</w:t>
      </w:r>
      <w:proofErr w:type="gramEnd"/>
      <w:r>
        <w:rPr>
          <w:rFonts w:hint="eastAsia"/>
        </w:rPr>
        <w:t>，以提醒用户，检查输入的</w:t>
      </w:r>
      <w:proofErr w:type="spellStart"/>
      <w:r>
        <w:rPr>
          <w:rFonts w:hint="eastAsia"/>
        </w:rPr>
        <w:t>ip</w:t>
      </w:r>
      <w:proofErr w:type="spellEnd"/>
      <w:r>
        <w:rPr>
          <w:rFonts w:hint="eastAsia"/>
        </w:rPr>
        <w:t>地址和端口号以保证输入的合法性，</w:t>
      </w:r>
      <w:proofErr w:type="gramStart"/>
      <w:r>
        <w:rPr>
          <w:rFonts w:hint="eastAsia"/>
        </w:rPr>
        <w:t>弹窗如下</w:t>
      </w:r>
      <w:proofErr w:type="gramEnd"/>
      <w:r>
        <w:rPr>
          <w:rFonts w:hint="eastAsia"/>
        </w:rPr>
        <w:t>图：</w:t>
      </w:r>
    </w:p>
    <w:p w14:paraId="4D9A3180" w14:textId="77777777" w:rsidR="00A020DF" w:rsidRDefault="00A020DF">
      <w:pPr>
        <w:pStyle w:val="a9"/>
      </w:pPr>
    </w:p>
    <w:p w14:paraId="2F69CEBF" w14:textId="77777777" w:rsidR="00A020DF" w:rsidRDefault="00000000">
      <w:pPr>
        <w:jc w:val="center"/>
        <w:rPr>
          <w:rFonts w:eastAsia="宋体"/>
          <w:sz w:val="32"/>
        </w:rPr>
      </w:pPr>
      <w:r>
        <w:rPr>
          <w:rFonts w:eastAsia="宋体"/>
          <w:noProof/>
          <w:sz w:val="32"/>
        </w:rPr>
        <w:drawing>
          <wp:inline distT="0" distB="0" distL="0" distR="0" wp14:anchorId="495DFFCB" wp14:editId="362AEFDB">
            <wp:extent cx="1981200" cy="1203960"/>
            <wp:effectExtent l="0" t="0" r="0" b="0"/>
            <wp:docPr id="791212543" name="图片 79121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12543" name="图片 791212543"/>
                    <pic:cNvPicPr>
                      <a:picLocks noChangeAspect="1"/>
                    </pic:cNvPicPr>
                  </pic:nvPicPr>
                  <pic:blipFill>
                    <a:blip r:embed="rId14"/>
                    <a:stretch>
                      <a:fillRect/>
                    </a:stretch>
                  </pic:blipFill>
                  <pic:spPr>
                    <a:xfrm>
                      <a:off x="0" y="0"/>
                      <a:ext cx="1981372" cy="1204064"/>
                    </a:xfrm>
                    <a:prstGeom prst="rect">
                      <a:avLst/>
                    </a:prstGeom>
                  </pic:spPr>
                </pic:pic>
              </a:graphicData>
            </a:graphic>
          </wp:inline>
        </w:drawing>
      </w:r>
    </w:p>
    <w:p w14:paraId="092D47A9" w14:textId="77777777" w:rsidR="00A020DF" w:rsidRDefault="00000000">
      <w:pPr>
        <w:pStyle w:val="my0"/>
        <w:spacing w:after="312"/>
      </w:pPr>
      <w:r>
        <w:rPr>
          <w:rFonts w:hint="eastAsia"/>
        </w:rPr>
        <w:t>图</w:t>
      </w:r>
      <w:r>
        <w:rPr>
          <w:rFonts w:hint="eastAsia"/>
        </w:rPr>
        <w:t xml:space="preserve">2.5 </w:t>
      </w:r>
      <w:proofErr w:type="spellStart"/>
      <w:r>
        <w:rPr>
          <w:rFonts w:hint="eastAsia"/>
        </w:rPr>
        <w:t>ip</w:t>
      </w:r>
      <w:proofErr w:type="spellEnd"/>
      <w:r>
        <w:rPr>
          <w:rFonts w:hint="eastAsia"/>
        </w:rPr>
        <w:t>地址、端口格式错误弹窗</w:t>
      </w:r>
    </w:p>
    <w:p w14:paraId="2922E2CE" w14:textId="77777777" w:rsidR="00A020DF" w:rsidRDefault="00000000">
      <w:pPr>
        <w:pStyle w:val="a9"/>
      </w:pPr>
      <w:r>
        <w:rPr>
          <w:rFonts w:hint="eastAsia"/>
        </w:rPr>
        <w:t>在成功连接后，部分按钮功能将会解锁，用户可以点击“读取</w:t>
      </w:r>
      <w:r>
        <w:rPr>
          <w:rFonts w:hint="eastAsia"/>
        </w:rPr>
        <w:t>HDL</w:t>
      </w:r>
      <w:r>
        <w:rPr>
          <w:rFonts w:hint="eastAsia"/>
        </w:rPr>
        <w:t>模型故障”、“读取寄存器列表文件”、“插入故障注入”三个按钮，以进行下一步操作。</w:t>
      </w:r>
    </w:p>
    <w:p w14:paraId="3A63CC75" w14:textId="77777777" w:rsidR="00A020DF" w:rsidRDefault="00000000">
      <w:pPr>
        <w:pStyle w:val="a9"/>
      </w:pPr>
      <w:r>
        <w:rPr>
          <w:rFonts w:hint="eastAsia"/>
        </w:rPr>
        <w:t>脚本控制模块，可以通过直接输入命令，代替手动点击按钮，方便快速操作故障注入，以节约点击按钮的时间，如下图：</w:t>
      </w:r>
    </w:p>
    <w:p w14:paraId="21A77341" w14:textId="77777777" w:rsidR="00A020DF" w:rsidRDefault="00A020DF">
      <w:pPr>
        <w:pStyle w:val="a9"/>
      </w:pPr>
    </w:p>
    <w:p w14:paraId="2FFD5AC8" w14:textId="77777777" w:rsidR="00A020DF" w:rsidRDefault="00000000">
      <w:pPr>
        <w:pStyle w:val="a9"/>
        <w:ind w:firstLine="0"/>
        <w:jc w:val="center"/>
      </w:pPr>
      <w:r>
        <w:rPr>
          <w:noProof/>
        </w:rPr>
        <w:drawing>
          <wp:inline distT="0" distB="0" distL="0" distR="0" wp14:anchorId="2840679F" wp14:editId="49D4080B">
            <wp:extent cx="2400300" cy="1836420"/>
            <wp:effectExtent l="0" t="0" r="0" b="0"/>
            <wp:docPr id="1454029010" name="图片 145402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29010" name="图片 1454029010"/>
                    <pic:cNvPicPr>
                      <a:picLocks noChangeAspect="1"/>
                    </pic:cNvPicPr>
                  </pic:nvPicPr>
                  <pic:blipFill>
                    <a:blip r:embed="rId15"/>
                    <a:stretch>
                      <a:fillRect/>
                    </a:stretch>
                  </pic:blipFill>
                  <pic:spPr>
                    <a:xfrm>
                      <a:off x="0" y="0"/>
                      <a:ext cx="2400508" cy="1836579"/>
                    </a:xfrm>
                    <a:prstGeom prst="rect">
                      <a:avLst/>
                    </a:prstGeom>
                  </pic:spPr>
                </pic:pic>
              </a:graphicData>
            </a:graphic>
          </wp:inline>
        </w:drawing>
      </w:r>
    </w:p>
    <w:p w14:paraId="25908027" w14:textId="77777777" w:rsidR="00A020DF" w:rsidRDefault="00000000">
      <w:pPr>
        <w:pStyle w:val="my0"/>
        <w:spacing w:after="312"/>
      </w:pPr>
      <w:r>
        <w:rPr>
          <w:rFonts w:hint="eastAsia"/>
        </w:rPr>
        <w:t>图</w:t>
      </w:r>
      <w:r>
        <w:rPr>
          <w:rFonts w:hint="eastAsia"/>
        </w:rPr>
        <w:t xml:space="preserve">2.6 </w:t>
      </w:r>
      <w:r>
        <w:rPr>
          <w:rFonts w:hint="eastAsia"/>
        </w:rPr>
        <w:t>脚本控制</w:t>
      </w:r>
    </w:p>
    <w:p w14:paraId="3391154F" w14:textId="77777777" w:rsidR="00A020DF" w:rsidRDefault="00000000">
      <w:pPr>
        <w:pStyle w:val="a9"/>
      </w:pPr>
      <w:r>
        <w:rPr>
          <w:rFonts w:hint="eastAsia"/>
        </w:rPr>
        <w:lastRenderedPageBreak/>
        <w:t>对于“读取</w:t>
      </w:r>
      <w:r>
        <w:rPr>
          <w:rFonts w:hint="eastAsia"/>
        </w:rPr>
        <w:t>HDL</w:t>
      </w:r>
      <w:r>
        <w:rPr>
          <w:rFonts w:hint="eastAsia"/>
        </w:rPr>
        <w:t>模型故障”会显示对应的</w:t>
      </w:r>
      <w:r>
        <w:rPr>
          <w:rFonts w:hint="eastAsia"/>
        </w:rPr>
        <w:t>HDL</w:t>
      </w:r>
      <w:r>
        <w:rPr>
          <w:rFonts w:hint="eastAsia"/>
        </w:rPr>
        <w:t>模型故障，如下图所示：</w:t>
      </w:r>
    </w:p>
    <w:p w14:paraId="5FEB59EE" w14:textId="77777777" w:rsidR="00A020DF" w:rsidRDefault="00A020DF">
      <w:pPr>
        <w:pStyle w:val="a9"/>
      </w:pPr>
    </w:p>
    <w:p w14:paraId="62E5DE51" w14:textId="77777777" w:rsidR="00A020DF" w:rsidRDefault="00000000">
      <w:pPr>
        <w:pStyle w:val="my0"/>
        <w:spacing w:after="312"/>
        <w:ind w:firstLineChars="200" w:firstLine="640"/>
        <w:rPr>
          <w:rFonts w:eastAsia="宋体"/>
          <w:sz w:val="32"/>
        </w:rPr>
      </w:pPr>
      <w:r>
        <w:rPr>
          <w:rFonts w:eastAsia="宋体"/>
          <w:noProof/>
          <w:sz w:val="32"/>
        </w:rPr>
        <w:drawing>
          <wp:inline distT="0" distB="0" distL="0" distR="0" wp14:anchorId="66455A32" wp14:editId="0DA225F4">
            <wp:extent cx="3929380" cy="3939540"/>
            <wp:effectExtent l="0" t="0" r="0" b="3810"/>
            <wp:docPr id="2026462591" name="图片 202646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62591" name="图片 2026462591"/>
                    <pic:cNvPicPr>
                      <a:picLocks noChangeAspect="1"/>
                    </pic:cNvPicPr>
                  </pic:nvPicPr>
                  <pic:blipFill>
                    <a:blip r:embed="rId16"/>
                    <a:stretch>
                      <a:fillRect/>
                    </a:stretch>
                  </pic:blipFill>
                  <pic:spPr>
                    <a:xfrm>
                      <a:off x="0" y="0"/>
                      <a:ext cx="3943497" cy="3953942"/>
                    </a:xfrm>
                    <a:prstGeom prst="rect">
                      <a:avLst/>
                    </a:prstGeom>
                  </pic:spPr>
                </pic:pic>
              </a:graphicData>
            </a:graphic>
          </wp:inline>
        </w:drawing>
      </w:r>
    </w:p>
    <w:p w14:paraId="278EC7FB" w14:textId="77777777" w:rsidR="00A020DF" w:rsidRDefault="00000000">
      <w:pPr>
        <w:pStyle w:val="my0"/>
        <w:spacing w:after="312"/>
      </w:pPr>
      <w:r>
        <w:rPr>
          <w:rFonts w:hint="eastAsia"/>
        </w:rPr>
        <w:t>图</w:t>
      </w:r>
      <w:r>
        <w:rPr>
          <w:rFonts w:hint="eastAsia"/>
        </w:rPr>
        <w:t>2.7 HDL</w:t>
      </w:r>
      <w:r>
        <w:rPr>
          <w:rFonts w:hint="eastAsia"/>
        </w:rPr>
        <w:t>模型故障</w:t>
      </w:r>
    </w:p>
    <w:p w14:paraId="2B9ABA02" w14:textId="77777777" w:rsidR="00A020DF" w:rsidRDefault="00000000">
      <w:pPr>
        <w:pStyle w:val="a9"/>
      </w:pPr>
      <w:r>
        <w:rPr>
          <w:rFonts w:hint="eastAsia"/>
        </w:rPr>
        <w:t>对于“读取寄存器列表文件”按钮，该按钮用于读取芯片的寄存器列表，然后在寄存器列表中展示出来。同时之前在成功连接芯片时，接收区也会对点击“读取寄存器列表文件”按钮发出文字提示，以指导用户进行故障注入操作，文字提示如下：</w:t>
      </w:r>
    </w:p>
    <w:p w14:paraId="69DE9FB0" w14:textId="77777777" w:rsidR="00A020DF" w:rsidRDefault="00A020DF">
      <w:pPr>
        <w:pStyle w:val="a9"/>
      </w:pPr>
    </w:p>
    <w:p w14:paraId="1CA10F49" w14:textId="77777777" w:rsidR="00A020DF" w:rsidRDefault="00000000">
      <w:pPr>
        <w:pStyle w:val="my0"/>
        <w:spacing w:after="312"/>
        <w:rPr>
          <w:rFonts w:eastAsia="宋体"/>
          <w:sz w:val="32"/>
        </w:rPr>
      </w:pPr>
      <w:r>
        <w:rPr>
          <w:rFonts w:eastAsia="宋体"/>
          <w:noProof/>
          <w:sz w:val="32"/>
        </w:rPr>
        <w:lastRenderedPageBreak/>
        <w:drawing>
          <wp:inline distT="0" distB="0" distL="0" distR="0" wp14:anchorId="2096C9CC" wp14:editId="53C86DE0">
            <wp:extent cx="2987040" cy="2164080"/>
            <wp:effectExtent l="0" t="0" r="3810" b="7620"/>
            <wp:docPr id="1596454232" name="图片 159645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4232" name="图片 1596454232"/>
                    <pic:cNvPicPr>
                      <a:picLocks noChangeAspect="1"/>
                    </pic:cNvPicPr>
                  </pic:nvPicPr>
                  <pic:blipFill>
                    <a:blip r:embed="rId17"/>
                    <a:stretch>
                      <a:fillRect/>
                    </a:stretch>
                  </pic:blipFill>
                  <pic:spPr>
                    <a:xfrm>
                      <a:off x="0" y="0"/>
                      <a:ext cx="2987299" cy="2164268"/>
                    </a:xfrm>
                    <a:prstGeom prst="rect">
                      <a:avLst/>
                    </a:prstGeom>
                  </pic:spPr>
                </pic:pic>
              </a:graphicData>
            </a:graphic>
          </wp:inline>
        </w:drawing>
      </w:r>
    </w:p>
    <w:p w14:paraId="69D43005" w14:textId="77777777" w:rsidR="00A020DF" w:rsidRDefault="00000000">
      <w:pPr>
        <w:pStyle w:val="my0"/>
        <w:spacing w:after="312"/>
      </w:pPr>
      <w:r>
        <w:rPr>
          <w:rFonts w:hint="eastAsia"/>
        </w:rPr>
        <w:t>图</w:t>
      </w:r>
      <w:r>
        <w:rPr>
          <w:rFonts w:hint="eastAsia"/>
        </w:rPr>
        <w:t>2.8</w:t>
      </w:r>
      <w:r>
        <w:t xml:space="preserve"> </w:t>
      </w:r>
      <w:r>
        <w:rPr>
          <w:rFonts w:hint="eastAsia"/>
        </w:rPr>
        <w:t>接收区提示信息</w:t>
      </w:r>
    </w:p>
    <w:p w14:paraId="0C431B1E" w14:textId="77777777" w:rsidR="00A020DF" w:rsidRDefault="00000000">
      <w:pPr>
        <w:pStyle w:val="a9"/>
      </w:pPr>
      <w:r>
        <w:rPr>
          <w:rFonts w:hint="eastAsia"/>
        </w:rPr>
        <w:t>寄存器列表：当点击“读取寄存器列表文件”按钮后，故障配置部分的按钮将会解锁，寄存器列表将会读取并显示该芯片的寄存器信息，同时接收区会提示下一步骤，如下图：</w:t>
      </w:r>
    </w:p>
    <w:p w14:paraId="05740593" w14:textId="77777777" w:rsidR="00A020DF" w:rsidRDefault="00A020DF">
      <w:pPr>
        <w:pStyle w:val="a9"/>
      </w:pPr>
    </w:p>
    <w:p w14:paraId="4F068A4E" w14:textId="77777777" w:rsidR="00A020DF" w:rsidRDefault="00000000">
      <w:pPr>
        <w:pStyle w:val="my0"/>
        <w:spacing w:after="312"/>
        <w:rPr>
          <w:rFonts w:eastAsia="宋体"/>
          <w:sz w:val="32"/>
        </w:rPr>
      </w:pPr>
      <w:r>
        <w:rPr>
          <w:rFonts w:eastAsia="宋体"/>
          <w:noProof/>
          <w:sz w:val="32"/>
        </w:rPr>
        <w:drawing>
          <wp:inline distT="0" distB="0" distL="0" distR="0" wp14:anchorId="4B2C1140" wp14:editId="749EAD26">
            <wp:extent cx="2552700" cy="2750820"/>
            <wp:effectExtent l="0" t="0" r="0" b="0"/>
            <wp:docPr id="1442699938" name="图片 144269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99938" name="图片 1442699938"/>
                    <pic:cNvPicPr>
                      <a:picLocks noChangeAspect="1"/>
                    </pic:cNvPicPr>
                  </pic:nvPicPr>
                  <pic:blipFill>
                    <a:blip r:embed="rId18"/>
                    <a:stretch>
                      <a:fillRect/>
                    </a:stretch>
                  </pic:blipFill>
                  <pic:spPr>
                    <a:xfrm>
                      <a:off x="0" y="0"/>
                      <a:ext cx="2554679" cy="2753229"/>
                    </a:xfrm>
                    <a:prstGeom prst="rect">
                      <a:avLst/>
                    </a:prstGeom>
                  </pic:spPr>
                </pic:pic>
              </a:graphicData>
            </a:graphic>
          </wp:inline>
        </w:drawing>
      </w:r>
    </w:p>
    <w:p w14:paraId="48F4AB20" w14:textId="77777777" w:rsidR="00A020DF" w:rsidRDefault="00000000">
      <w:pPr>
        <w:pStyle w:val="my0"/>
        <w:spacing w:after="312"/>
      </w:pPr>
      <w:r>
        <w:rPr>
          <w:rFonts w:hint="eastAsia"/>
        </w:rPr>
        <w:t>图</w:t>
      </w:r>
      <w:r>
        <w:rPr>
          <w:rFonts w:hint="eastAsia"/>
        </w:rPr>
        <w:t>2.9</w:t>
      </w:r>
      <w:r>
        <w:t xml:space="preserve"> </w:t>
      </w:r>
      <w:r>
        <w:rPr>
          <w:rFonts w:hint="eastAsia"/>
        </w:rPr>
        <w:t>寄存器列表信息</w:t>
      </w:r>
    </w:p>
    <w:p w14:paraId="6D55CDD4" w14:textId="77777777" w:rsidR="00A020DF" w:rsidRDefault="00000000">
      <w:pPr>
        <w:pStyle w:val="my0"/>
        <w:spacing w:after="312"/>
      </w:pPr>
      <w:r>
        <w:rPr>
          <w:noProof/>
        </w:rPr>
        <w:lastRenderedPageBreak/>
        <w:drawing>
          <wp:inline distT="0" distB="0" distL="0" distR="0" wp14:anchorId="06657009" wp14:editId="7C87CC07">
            <wp:extent cx="2956560" cy="2087880"/>
            <wp:effectExtent l="0" t="0" r="0" b="7620"/>
            <wp:docPr id="356835989" name="图片 35683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35989" name="图片 356835989"/>
                    <pic:cNvPicPr>
                      <a:picLocks noChangeAspect="1"/>
                    </pic:cNvPicPr>
                  </pic:nvPicPr>
                  <pic:blipFill>
                    <a:blip r:embed="rId19"/>
                    <a:stretch>
                      <a:fillRect/>
                    </a:stretch>
                  </pic:blipFill>
                  <pic:spPr>
                    <a:xfrm>
                      <a:off x="0" y="0"/>
                      <a:ext cx="2956816" cy="2088061"/>
                    </a:xfrm>
                    <a:prstGeom prst="rect">
                      <a:avLst/>
                    </a:prstGeom>
                  </pic:spPr>
                </pic:pic>
              </a:graphicData>
            </a:graphic>
          </wp:inline>
        </w:drawing>
      </w:r>
    </w:p>
    <w:p w14:paraId="0FC62ABD" w14:textId="77777777" w:rsidR="00A020DF" w:rsidRDefault="00000000">
      <w:pPr>
        <w:pStyle w:val="my0"/>
        <w:spacing w:after="312"/>
      </w:pPr>
      <w:r>
        <w:rPr>
          <w:rFonts w:hint="eastAsia"/>
        </w:rPr>
        <w:t>图</w:t>
      </w:r>
      <w:r>
        <w:rPr>
          <w:rFonts w:hint="eastAsia"/>
        </w:rPr>
        <w:t>2.10</w:t>
      </w:r>
      <w:r>
        <w:t xml:space="preserve"> </w:t>
      </w:r>
      <w:r>
        <w:rPr>
          <w:rFonts w:hint="eastAsia"/>
        </w:rPr>
        <w:t>接收区提示信息</w:t>
      </w:r>
    </w:p>
    <w:p w14:paraId="40625DB7" w14:textId="77777777" w:rsidR="00A020DF" w:rsidRDefault="00000000">
      <w:pPr>
        <w:pStyle w:val="a9"/>
      </w:pPr>
      <w:r>
        <w:rPr>
          <w:rFonts w:hint="eastAsia"/>
        </w:rPr>
        <w:t>根据接收区提示信息，选择寄存器列表需要注入故障的寄存器，之后点击“插入故障注入逻辑”按钮即可对该寄存器进行预设故障注入，如下图：</w:t>
      </w:r>
    </w:p>
    <w:p w14:paraId="18B21325" w14:textId="77777777" w:rsidR="00A020DF" w:rsidRDefault="00A020DF">
      <w:pPr>
        <w:pStyle w:val="a9"/>
      </w:pPr>
    </w:p>
    <w:p w14:paraId="029527DF" w14:textId="77777777" w:rsidR="00A020DF" w:rsidRDefault="00000000">
      <w:pPr>
        <w:pStyle w:val="my0"/>
        <w:spacing w:after="312"/>
        <w:rPr>
          <w:rFonts w:eastAsia="宋体"/>
          <w:sz w:val="32"/>
        </w:rPr>
      </w:pPr>
      <w:r>
        <w:rPr>
          <w:rFonts w:eastAsia="宋体"/>
          <w:noProof/>
          <w:sz w:val="32"/>
        </w:rPr>
        <w:drawing>
          <wp:inline distT="0" distB="0" distL="0" distR="0" wp14:anchorId="00AB22AE" wp14:editId="405E23AF">
            <wp:extent cx="2956560" cy="2994660"/>
            <wp:effectExtent l="0" t="0" r="0" b="0"/>
            <wp:docPr id="2074230517" name="图片 207423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30517" name="图片 2074230517"/>
                    <pic:cNvPicPr>
                      <a:picLocks noChangeAspect="1"/>
                    </pic:cNvPicPr>
                  </pic:nvPicPr>
                  <pic:blipFill>
                    <a:blip r:embed="rId20"/>
                    <a:stretch>
                      <a:fillRect/>
                    </a:stretch>
                  </pic:blipFill>
                  <pic:spPr>
                    <a:xfrm>
                      <a:off x="0" y="0"/>
                      <a:ext cx="2956816" cy="2994920"/>
                    </a:xfrm>
                    <a:prstGeom prst="rect">
                      <a:avLst/>
                    </a:prstGeom>
                  </pic:spPr>
                </pic:pic>
              </a:graphicData>
            </a:graphic>
          </wp:inline>
        </w:drawing>
      </w:r>
    </w:p>
    <w:p w14:paraId="2F2736AF" w14:textId="77777777" w:rsidR="00A020DF" w:rsidRDefault="00000000">
      <w:pPr>
        <w:pStyle w:val="my0"/>
        <w:spacing w:after="312"/>
      </w:pPr>
      <w:r>
        <w:rPr>
          <w:rFonts w:hint="eastAsia"/>
        </w:rPr>
        <w:t>图</w:t>
      </w:r>
      <w:r>
        <w:rPr>
          <w:rFonts w:hint="eastAsia"/>
        </w:rPr>
        <w:t>2.</w:t>
      </w:r>
      <w:r>
        <w:t>1</w:t>
      </w:r>
      <w:r>
        <w:rPr>
          <w:rFonts w:hint="eastAsia"/>
        </w:rPr>
        <w:t>1</w:t>
      </w:r>
      <w:r>
        <w:t xml:space="preserve"> </w:t>
      </w:r>
      <w:r>
        <w:rPr>
          <w:rFonts w:hint="eastAsia"/>
        </w:rPr>
        <w:t>寄存器选中一行</w:t>
      </w:r>
    </w:p>
    <w:p w14:paraId="0E69928C" w14:textId="77777777" w:rsidR="00A020DF" w:rsidRDefault="00000000">
      <w:pPr>
        <w:pStyle w:val="a9"/>
      </w:pPr>
      <w:r>
        <w:rPr>
          <w:rFonts w:hint="eastAsia"/>
        </w:rPr>
        <w:t>进行预设故障注入的寄存器，会连带着故障信息一起显示在故障数据列表中，</w:t>
      </w:r>
      <w:bookmarkStart w:id="11" w:name="_Hlk145524258"/>
      <w:r>
        <w:rPr>
          <w:rFonts w:hint="eastAsia"/>
        </w:rPr>
        <w:t>故障数据列表</w:t>
      </w:r>
      <w:bookmarkEnd w:id="11"/>
      <w:r>
        <w:rPr>
          <w:rFonts w:hint="eastAsia"/>
        </w:rPr>
        <w:t>显示的信息包括：所属模</w:t>
      </w:r>
      <w:r>
        <w:rPr>
          <w:rFonts w:hint="eastAsia"/>
        </w:rPr>
        <w:lastRenderedPageBreak/>
        <w:t>块、寄存器名称、起始</w:t>
      </w:r>
      <w:r>
        <w:rPr>
          <w:rFonts w:hint="eastAsia"/>
        </w:rPr>
        <w:t>ID</w:t>
      </w:r>
      <w:r>
        <w:rPr>
          <w:rFonts w:hint="eastAsia"/>
        </w:rPr>
        <w:t>、控制时钟、终止</w:t>
      </w:r>
      <w:r>
        <w:rPr>
          <w:rFonts w:hint="eastAsia"/>
        </w:rPr>
        <w:t>ID</w:t>
      </w:r>
      <w:r>
        <w:rPr>
          <w:rFonts w:hint="eastAsia"/>
        </w:rPr>
        <w:t>、注入起始时刻、故障类型、故障注入间隔、故障次数、故障持续周期。如下图所示：</w:t>
      </w:r>
    </w:p>
    <w:p w14:paraId="0327CD78" w14:textId="77777777" w:rsidR="00A020DF" w:rsidRDefault="00A020DF">
      <w:pPr>
        <w:pStyle w:val="a9"/>
      </w:pPr>
    </w:p>
    <w:p w14:paraId="29022872" w14:textId="77777777" w:rsidR="00A020DF" w:rsidRDefault="00000000">
      <w:pPr>
        <w:pStyle w:val="my0"/>
        <w:spacing w:after="312"/>
        <w:rPr>
          <w:rFonts w:eastAsia="宋体"/>
          <w:sz w:val="32"/>
        </w:rPr>
      </w:pPr>
      <w:r>
        <w:rPr>
          <w:rFonts w:eastAsia="宋体"/>
          <w:noProof/>
          <w:sz w:val="32"/>
        </w:rPr>
        <w:drawing>
          <wp:inline distT="0" distB="0" distL="0" distR="0" wp14:anchorId="768BCC6F" wp14:editId="6C2EBE26">
            <wp:extent cx="5274310" cy="2560320"/>
            <wp:effectExtent l="0" t="0" r="2540" b="0"/>
            <wp:docPr id="1149128893" name="图片 114912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28893" name="图片 1149128893"/>
                    <pic:cNvPicPr>
                      <a:picLocks noChangeAspect="1"/>
                    </pic:cNvPicPr>
                  </pic:nvPicPr>
                  <pic:blipFill>
                    <a:blip r:embed="rId21"/>
                    <a:stretch>
                      <a:fillRect/>
                    </a:stretch>
                  </pic:blipFill>
                  <pic:spPr>
                    <a:xfrm>
                      <a:off x="0" y="0"/>
                      <a:ext cx="5274310" cy="2560320"/>
                    </a:xfrm>
                    <a:prstGeom prst="rect">
                      <a:avLst/>
                    </a:prstGeom>
                  </pic:spPr>
                </pic:pic>
              </a:graphicData>
            </a:graphic>
          </wp:inline>
        </w:drawing>
      </w:r>
    </w:p>
    <w:p w14:paraId="52D66B91" w14:textId="77777777" w:rsidR="00A020DF" w:rsidRDefault="00000000">
      <w:pPr>
        <w:pStyle w:val="my0"/>
        <w:spacing w:after="312"/>
      </w:pPr>
      <w:r>
        <w:rPr>
          <w:rFonts w:hint="eastAsia"/>
        </w:rPr>
        <w:t>图</w:t>
      </w:r>
      <w:r>
        <w:rPr>
          <w:rFonts w:hint="eastAsia"/>
        </w:rPr>
        <w:t>2.</w:t>
      </w:r>
      <w:r>
        <w:t>1</w:t>
      </w:r>
      <w:r>
        <w:rPr>
          <w:rFonts w:hint="eastAsia"/>
        </w:rPr>
        <w:t>2</w:t>
      </w:r>
      <w:r>
        <w:t xml:space="preserve"> </w:t>
      </w:r>
      <w:r>
        <w:rPr>
          <w:rFonts w:hint="eastAsia"/>
        </w:rPr>
        <w:t>故障数据列表</w:t>
      </w:r>
    </w:p>
    <w:p w14:paraId="06E97577" w14:textId="77777777" w:rsidR="00A020DF" w:rsidRDefault="00000000">
      <w:pPr>
        <w:pStyle w:val="a9"/>
      </w:pPr>
      <w:r>
        <w:rPr>
          <w:rFonts w:hint="eastAsia"/>
        </w:rPr>
        <w:t>故障配置按钮区，用于设置故障注入信息与保存之前插入的一系列故障，以方便之后一键引用，同时也能对错误的故障信息进行删除。</w:t>
      </w:r>
    </w:p>
    <w:p w14:paraId="454C1D43" w14:textId="77777777" w:rsidR="00A020DF" w:rsidRDefault="00000000">
      <w:pPr>
        <w:pStyle w:val="a9"/>
      </w:pPr>
      <w:r>
        <w:rPr>
          <w:rFonts w:hint="eastAsia"/>
        </w:rPr>
        <w:t>当点击设置故障参数时，会弹出一个故障配置页面，用于设置预设故障注入，当配置完后，再点击“插入故障注入逻辑”就会生成新的故障数据行，故障配置页面如下图：</w:t>
      </w:r>
    </w:p>
    <w:p w14:paraId="140B74AD" w14:textId="77777777" w:rsidR="00A020DF" w:rsidRDefault="00A020DF">
      <w:pPr>
        <w:pStyle w:val="a9"/>
      </w:pPr>
    </w:p>
    <w:p w14:paraId="1687C274" w14:textId="77777777" w:rsidR="00A020DF" w:rsidRDefault="00000000">
      <w:pPr>
        <w:pStyle w:val="my0"/>
        <w:spacing w:after="312"/>
        <w:rPr>
          <w:rFonts w:eastAsia="宋体"/>
          <w:sz w:val="32"/>
        </w:rPr>
      </w:pPr>
      <w:r>
        <w:rPr>
          <w:rFonts w:eastAsia="宋体"/>
          <w:noProof/>
          <w:sz w:val="32"/>
        </w:rPr>
        <w:lastRenderedPageBreak/>
        <w:drawing>
          <wp:inline distT="0" distB="0" distL="0" distR="0" wp14:anchorId="5841B383" wp14:editId="6B907E3B">
            <wp:extent cx="2983230" cy="3185160"/>
            <wp:effectExtent l="0" t="0" r="7620" b="0"/>
            <wp:docPr id="2121075414" name="图片 212107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75414" name="图片 2121075414"/>
                    <pic:cNvPicPr>
                      <a:picLocks noChangeAspect="1"/>
                    </pic:cNvPicPr>
                  </pic:nvPicPr>
                  <pic:blipFill>
                    <a:blip r:embed="rId22"/>
                    <a:stretch>
                      <a:fillRect/>
                    </a:stretch>
                  </pic:blipFill>
                  <pic:spPr>
                    <a:xfrm>
                      <a:off x="0" y="0"/>
                      <a:ext cx="2988067" cy="3189962"/>
                    </a:xfrm>
                    <a:prstGeom prst="rect">
                      <a:avLst/>
                    </a:prstGeom>
                  </pic:spPr>
                </pic:pic>
              </a:graphicData>
            </a:graphic>
          </wp:inline>
        </w:drawing>
      </w:r>
    </w:p>
    <w:p w14:paraId="713B990E" w14:textId="77777777" w:rsidR="00A020DF" w:rsidRDefault="00000000">
      <w:pPr>
        <w:pStyle w:val="my0"/>
        <w:spacing w:after="312"/>
      </w:pPr>
      <w:r>
        <w:rPr>
          <w:rFonts w:hint="eastAsia"/>
        </w:rPr>
        <w:t>图</w:t>
      </w:r>
      <w:r>
        <w:rPr>
          <w:rFonts w:hint="eastAsia"/>
        </w:rPr>
        <w:t>2.</w:t>
      </w:r>
      <w:r>
        <w:t>1</w:t>
      </w:r>
      <w:r>
        <w:rPr>
          <w:rFonts w:hint="eastAsia"/>
        </w:rPr>
        <w:t>3</w:t>
      </w:r>
      <w:r>
        <w:t xml:space="preserve"> </w:t>
      </w:r>
      <w:r>
        <w:rPr>
          <w:rFonts w:hint="eastAsia"/>
        </w:rPr>
        <w:t>故障配置参数</w:t>
      </w:r>
    </w:p>
    <w:p w14:paraId="166BA1C7" w14:textId="77777777" w:rsidR="00A020DF" w:rsidRDefault="00000000">
      <w:pPr>
        <w:pStyle w:val="a9"/>
      </w:pPr>
      <w:r>
        <w:rPr>
          <w:rFonts w:hint="eastAsia"/>
        </w:rPr>
        <w:t>可以设置的故障配置参数包括：</w:t>
      </w:r>
      <w:r>
        <w:rPr>
          <w:rFonts w:hint="eastAsia"/>
        </w:rPr>
        <w:t>ID</w:t>
      </w:r>
      <w:r>
        <w:rPr>
          <w:rFonts w:hint="eastAsia"/>
        </w:rPr>
        <w:t>范围、注入起始时刻、故障模型、故障注入间隔、故障次数、故障持续时间，配置好了参数后，点击保存即可将信息存储在系统中，等待下次点击“插入故障注入逻辑”就会被用在下一个寄存器中。如下图，新的一行与上一行的故障参数不一样：</w:t>
      </w:r>
    </w:p>
    <w:p w14:paraId="3A2A1427" w14:textId="77777777" w:rsidR="00A020DF" w:rsidRDefault="00A020DF">
      <w:pPr>
        <w:pStyle w:val="a9"/>
      </w:pPr>
    </w:p>
    <w:p w14:paraId="7B53F33B" w14:textId="77777777" w:rsidR="00A020DF" w:rsidRDefault="00000000">
      <w:pPr>
        <w:pStyle w:val="my0"/>
        <w:spacing w:after="312"/>
        <w:rPr>
          <w:rFonts w:eastAsia="宋体"/>
          <w:sz w:val="32"/>
        </w:rPr>
      </w:pPr>
      <w:r>
        <w:rPr>
          <w:rFonts w:eastAsia="宋体"/>
          <w:noProof/>
          <w:sz w:val="32"/>
        </w:rPr>
        <w:drawing>
          <wp:inline distT="0" distB="0" distL="0" distR="0" wp14:anchorId="21478EE1" wp14:editId="51410183">
            <wp:extent cx="4720590" cy="2244090"/>
            <wp:effectExtent l="0" t="0" r="3810" b="3810"/>
            <wp:docPr id="1702937043" name="图片 170293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37043" name="图片 1702937043"/>
                    <pic:cNvPicPr>
                      <a:picLocks noChangeAspect="1"/>
                    </pic:cNvPicPr>
                  </pic:nvPicPr>
                  <pic:blipFill>
                    <a:blip r:embed="rId23"/>
                    <a:stretch>
                      <a:fillRect/>
                    </a:stretch>
                  </pic:blipFill>
                  <pic:spPr>
                    <a:xfrm>
                      <a:off x="0" y="0"/>
                      <a:ext cx="4734981" cy="2251197"/>
                    </a:xfrm>
                    <a:prstGeom prst="rect">
                      <a:avLst/>
                    </a:prstGeom>
                  </pic:spPr>
                </pic:pic>
              </a:graphicData>
            </a:graphic>
          </wp:inline>
        </w:drawing>
      </w:r>
    </w:p>
    <w:p w14:paraId="5EA7212F" w14:textId="77777777" w:rsidR="00A020DF" w:rsidRDefault="00000000">
      <w:pPr>
        <w:pStyle w:val="my0"/>
        <w:spacing w:after="312"/>
      </w:pPr>
      <w:r>
        <w:rPr>
          <w:rFonts w:hint="eastAsia"/>
        </w:rPr>
        <w:t>图</w:t>
      </w:r>
      <w:r>
        <w:rPr>
          <w:rFonts w:hint="eastAsia"/>
        </w:rPr>
        <w:t>2.</w:t>
      </w:r>
      <w:r>
        <w:t>1</w:t>
      </w:r>
      <w:r>
        <w:rPr>
          <w:rFonts w:hint="eastAsia"/>
        </w:rPr>
        <w:t>4</w:t>
      </w:r>
      <w:r>
        <w:t xml:space="preserve"> </w:t>
      </w:r>
      <w:r>
        <w:rPr>
          <w:rFonts w:hint="eastAsia"/>
        </w:rPr>
        <w:t>故障数据列表</w:t>
      </w:r>
    </w:p>
    <w:p w14:paraId="4CB0E090" w14:textId="77777777" w:rsidR="00A020DF" w:rsidRDefault="00000000">
      <w:pPr>
        <w:pStyle w:val="a9"/>
      </w:pPr>
      <w:r>
        <w:rPr>
          <w:rFonts w:hint="eastAsia"/>
        </w:rPr>
        <w:lastRenderedPageBreak/>
        <w:t>对于“读取故障文件”按钮，点击后即可将之前保存的故障数据一起读入故障数据列表，同时消息区也会显示读取的故障条数，如下图：</w:t>
      </w:r>
    </w:p>
    <w:p w14:paraId="38A3E202" w14:textId="77777777" w:rsidR="00A020DF" w:rsidRDefault="00A020DF">
      <w:pPr>
        <w:pStyle w:val="a9"/>
      </w:pPr>
    </w:p>
    <w:p w14:paraId="02223D93" w14:textId="77777777" w:rsidR="00A020DF" w:rsidRDefault="00000000">
      <w:pPr>
        <w:pStyle w:val="my0"/>
        <w:spacing w:after="312"/>
        <w:rPr>
          <w:rFonts w:eastAsia="宋体"/>
          <w:sz w:val="32"/>
        </w:rPr>
      </w:pPr>
      <w:r>
        <w:rPr>
          <w:rFonts w:eastAsia="宋体"/>
          <w:noProof/>
          <w:sz w:val="32"/>
        </w:rPr>
        <w:drawing>
          <wp:inline distT="0" distB="0" distL="0" distR="0" wp14:anchorId="45E3EC23" wp14:editId="53E6C39F">
            <wp:extent cx="5274310" cy="2482850"/>
            <wp:effectExtent l="0" t="0" r="2540" b="0"/>
            <wp:docPr id="2035052257" name="图片 203505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52257" name="图片 2035052257"/>
                    <pic:cNvPicPr>
                      <a:picLocks noChangeAspect="1"/>
                    </pic:cNvPicPr>
                  </pic:nvPicPr>
                  <pic:blipFill>
                    <a:blip r:embed="rId24"/>
                    <a:stretch>
                      <a:fillRect/>
                    </a:stretch>
                  </pic:blipFill>
                  <pic:spPr>
                    <a:xfrm>
                      <a:off x="0" y="0"/>
                      <a:ext cx="5274310" cy="2482850"/>
                    </a:xfrm>
                    <a:prstGeom prst="rect">
                      <a:avLst/>
                    </a:prstGeom>
                  </pic:spPr>
                </pic:pic>
              </a:graphicData>
            </a:graphic>
          </wp:inline>
        </w:drawing>
      </w:r>
    </w:p>
    <w:p w14:paraId="76A0D185" w14:textId="77777777" w:rsidR="00A020DF" w:rsidRDefault="00000000">
      <w:pPr>
        <w:pStyle w:val="my0"/>
        <w:spacing w:after="312"/>
      </w:pPr>
      <w:r>
        <w:rPr>
          <w:rFonts w:hint="eastAsia"/>
        </w:rPr>
        <w:t>图</w:t>
      </w:r>
      <w:r>
        <w:rPr>
          <w:rFonts w:hint="eastAsia"/>
        </w:rPr>
        <w:t>2.</w:t>
      </w:r>
      <w:r>
        <w:t>1</w:t>
      </w:r>
      <w:r>
        <w:rPr>
          <w:rFonts w:hint="eastAsia"/>
        </w:rPr>
        <w:t>5</w:t>
      </w:r>
      <w:r>
        <w:t xml:space="preserve"> </w:t>
      </w:r>
      <w:r>
        <w:rPr>
          <w:rFonts w:hint="eastAsia"/>
        </w:rPr>
        <w:t>读取故障文件的故障数据列表</w:t>
      </w:r>
    </w:p>
    <w:p w14:paraId="1292C01A" w14:textId="77777777" w:rsidR="00A020DF" w:rsidRDefault="00000000">
      <w:pPr>
        <w:pStyle w:val="a9"/>
      </w:pPr>
      <w:r>
        <w:rPr>
          <w:rFonts w:hint="eastAsia"/>
        </w:rPr>
        <w:t>同样“保存故障文件”将当前故障数据列表保存入系统，以方便下次一键使用，同时消息区会显示保存信息，如下图：</w:t>
      </w:r>
    </w:p>
    <w:p w14:paraId="22E05554" w14:textId="77777777" w:rsidR="00A020DF" w:rsidRDefault="00A020DF">
      <w:pPr>
        <w:pStyle w:val="a9"/>
      </w:pPr>
    </w:p>
    <w:p w14:paraId="13362D9E" w14:textId="77777777" w:rsidR="00A020DF" w:rsidRDefault="00000000">
      <w:pPr>
        <w:pStyle w:val="my0"/>
        <w:spacing w:after="312"/>
        <w:rPr>
          <w:rFonts w:eastAsia="宋体"/>
          <w:sz w:val="32"/>
        </w:rPr>
      </w:pPr>
      <w:r>
        <w:rPr>
          <w:rFonts w:eastAsia="宋体"/>
          <w:noProof/>
          <w:sz w:val="32"/>
        </w:rPr>
        <w:drawing>
          <wp:inline distT="0" distB="0" distL="0" distR="0" wp14:anchorId="56EB7A7C" wp14:editId="22C6CB14">
            <wp:extent cx="5090160" cy="1927860"/>
            <wp:effectExtent l="0" t="0" r="0" b="0"/>
            <wp:docPr id="1896845014" name="图片 189684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45014" name="图片 1896845014"/>
                    <pic:cNvPicPr>
                      <a:picLocks noChangeAspect="1"/>
                    </pic:cNvPicPr>
                  </pic:nvPicPr>
                  <pic:blipFill>
                    <a:blip r:embed="rId25"/>
                    <a:stretch>
                      <a:fillRect/>
                    </a:stretch>
                  </pic:blipFill>
                  <pic:spPr>
                    <a:xfrm>
                      <a:off x="0" y="0"/>
                      <a:ext cx="5090601" cy="1928027"/>
                    </a:xfrm>
                    <a:prstGeom prst="rect">
                      <a:avLst/>
                    </a:prstGeom>
                  </pic:spPr>
                </pic:pic>
              </a:graphicData>
            </a:graphic>
          </wp:inline>
        </w:drawing>
      </w:r>
    </w:p>
    <w:p w14:paraId="2080BF6C" w14:textId="77777777" w:rsidR="00A020DF" w:rsidRDefault="00000000">
      <w:pPr>
        <w:pStyle w:val="my0"/>
        <w:spacing w:after="312"/>
      </w:pPr>
      <w:r>
        <w:rPr>
          <w:rFonts w:hint="eastAsia"/>
        </w:rPr>
        <w:t>图</w:t>
      </w:r>
      <w:r>
        <w:rPr>
          <w:rFonts w:hint="eastAsia"/>
        </w:rPr>
        <w:t>2.</w:t>
      </w:r>
      <w:r>
        <w:t>1</w:t>
      </w:r>
      <w:r>
        <w:rPr>
          <w:rFonts w:hint="eastAsia"/>
        </w:rPr>
        <w:t>6</w:t>
      </w:r>
      <w:r>
        <w:t xml:space="preserve"> </w:t>
      </w:r>
      <w:r>
        <w:rPr>
          <w:rFonts w:hint="eastAsia"/>
        </w:rPr>
        <w:t>保存故障文件后消息区</w:t>
      </w:r>
    </w:p>
    <w:p w14:paraId="063C4E7B" w14:textId="77777777" w:rsidR="00A020DF" w:rsidRDefault="00000000">
      <w:pPr>
        <w:pStyle w:val="a9"/>
      </w:pPr>
      <w:r>
        <w:rPr>
          <w:rFonts w:hint="eastAsia"/>
        </w:rPr>
        <w:t>对于“清空故障注入”按钮，会将故障数据列表清空，“删</w:t>
      </w:r>
      <w:r>
        <w:rPr>
          <w:rFonts w:hint="eastAsia"/>
        </w:rPr>
        <w:lastRenderedPageBreak/>
        <w:t>除选中行”按钮会删除鼠标选中的一行故障数据。</w:t>
      </w:r>
    </w:p>
    <w:p w14:paraId="529B79A8" w14:textId="77777777" w:rsidR="00A020DF" w:rsidRDefault="00000000">
      <w:pPr>
        <w:pStyle w:val="a9"/>
      </w:pPr>
      <w:r>
        <w:rPr>
          <w:rFonts w:hint="eastAsia"/>
        </w:rPr>
        <w:t>当完成了所需的故障插入，接下来就可以点击“故障分析按钮”，对故障数据列表每行的故障指令进行执行，执行结果会显示在消息区，如下图：</w:t>
      </w:r>
    </w:p>
    <w:p w14:paraId="31970BFB" w14:textId="77777777" w:rsidR="00A020DF" w:rsidRDefault="00A020DF">
      <w:pPr>
        <w:pStyle w:val="a9"/>
      </w:pPr>
    </w:p>
    <w:p w14:paraId="0AB36FE2" w14:textId="77777777" w:rsidR="00A020DF" w:rsidRDefault="00000000">
      <w:pPr>
        <w:pStyle w:val="my0"/>
        <w:spacing w:after="312"/>
        <w:rPr>
          <w:rFonts w:eastAsia="宋体"/>
          <w:sz w:val="32"/>
        </w:rPr>
      </w:pPr>
      <w:r>
        <w:rPr>
          <w:rFonts w:eastAsia="宋体"/>
          <w:noProof/>
          <w:sz w:val="32"/>
        </w:rPr>
        <w:drawing>
          <wp:inline distT="0" distB="0" distL="0" distR="0" wp14:anchorId="3F69848C" wp14:editId="4E0ED73C">
            <wp:extent cx="5274310" cy="1898015"/>
            <wp:effectExtent l="0" t="0" r="2540" b="6985"/>
            <wp:docPr id="2015408112" name="图片 201540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08112" name="图片 2015408112"/>
                    <pic:cNvPicPr>
                      <a:picLocks noChangeAspect="1"/>
                    </pic:cNvPicPr>
                  </pic:nvPicPr>
                  <pic:blipFill>
                    <a:blip r:embed="rId26"/>
                    <a:stretch>
                      <a:fillRect/>
                    </a:stretch>
                  </pic:blipFill>
                  <pic:spPr>
                    <a:xfrm>
                      <a:off x="0" y="0"/>
                      <a:ext cx="5274310" cy="1898015"/>
                    </a:xfrm>
                    <a:prstGeom prst="rect">
                      <a:avLst/>
                    </a:prstGeom>
                  </pic:spPr>
                </pic:pic>
              </a:graphicData>
            </a:graphic>
          </wp:inline>
        </w:drawing>
      </w:r>
    </w:p>
    <w:p w14:paraId="20D7E075" w14:textId="77777777" w:rsidR="00A020DF" w:rsidRDefault="00000000">
      <w:pPr>
        <w:pStyle w:val="my0"/>
        <w:spacing w:after="312"/>
      </w:pPr>
      <w:r>
        <w:rPr>
          <w:rFonts w:hint="eastAsia"/>
        </w:rPr>
        <w:t>图</w:t>
      </w:r>
      <w:r>
        <w:rPr>
          <w:rFonts w:hint="eastAsia"/>
        </w:rPr>
        <w:t>2.</w:t>
      </w:r>
      <w:r>
        <w:t>1</w:t>
      </w:r>
      <w:r>
        <w:rPr>
          <w:rFonts w:hint="eastAsia"/>
        </w:rPr>
        <w:t>7</w:t>
      </w:r>
      <w:r>
        <w:t xml:space="preserve"> </w:t>
      </w:r>
      <w:r>
        <w:rPr>
          <w:rFonts w:hint="eastAsia"/>
        </w:rPr>
        <w:t>故障分析按钮后消息区</w:t>
      </w:r>
    </w:p>
    <w:p w14:paraId="14CABA8E" w14:textId="77777777" w:rsidR="00A020DF" w:rsidRDefault="00000000">
      <w:pPr>
        <w:pStyle w:val="a9"/>
      </w:pPr>
      <w:r>
        <w:rPr>
          <w:rFonts w:hint="eastAsia"/>
        </w:rPr>
        <w:t>最后一步就是生成报告，在故障分析完成后，点击页面右上角的“获取报告”按钮即可弹出报告预览页面，如下图：</w:t>
      </w:r>
    </w:p>
    <w:p w14:paraId="40638917" w14:textId="77777777" w:rsidR="00A020DF" w:rsidRDefault="00A020DF">
      <w:pPr>
        <w:pStyle w:val="a9"/>
      </w:pPr>
    </w:p>
    <w:p w14:paraId="458F1757" w14:textId="77777777" w:rsidR="00A020DF" w:rsidRDefault="00000000">
      <w:pPr>
        <w:pStyle w:val="my0"/>
        <w:spacing w:after="312"/>
        <w:rPr>
          <w:rFonts w:eastAsia="宋体"/>
          <w:sz w:val="32"/>
        </w:rPr>
      </w:pPr>
      <w:r>
        <w:rPr>
          <w:rFonts w:eastAsia="宋体"/>
          <w:noProof/>
          <w:sz w:val="32"/>
        </w:rPr>
        <w:lastRenderedPageBreak/>
        <w:drawing>
          <wp:inline distT="0" distB="0" distL="0" distR="0" wp14:anchorId="2A63F39D" wp14:editId="57858734">
            <wp:extent cx="5050155" cy="4189095"/>
            <wp:effectExtent l="0" t="0" r="0" b="1905"/>
            <wp:docPr id="1726030424" name="图片 172603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30424" name="图片 1726030424"/>
                    <pic:cNvPicPr>
                      <a:picLocks noChangeAspect="1"/>
                    </pic:cNvPicPr>
                  </pic:nvPicPr>
                  <pic:blipFill>
                    <a:blip r:embed="rId27"/>
                    <a:stretch>
                      <a:fillRect/>
                    </a:stretch>
                  </pic:blipFill>
                  <pic:spPr>
                    <a:xfrm>
                      <a:off x="0" y="0"/>
                      <a:ext cx="5051797" cy="4190571"/>
                    </a:xfrm>
                    <a:prstGeom prst="rect">
                      <a:avLst/>
                    </a:prstGeom>
                  </pic:spPr>
                </pic:pic>
              </a:graphicData>
            </a:graphic>
          </wp:inline>
        </w:drawing>
      </w:r>
    </w:p>
    <w:p w14:paraId="1D7F323C" w14:textId="77777777" w:rsidR="00A020DF" w:rsidRDefault="00000000">
      <w:pPr>
        <w:pStyle w:val="my0"/>
        <w:spacing w:after="312"/>
      </w:pPr>
      <w:r>
        <w:rPr>
          <w:rFonts w:hint="eastAsia"/>
        </w:rPr>
        <w:t>图</w:t>
      </w:r>
      <w:r>
        <w:rPr>
          <w:rFonts w:hint="eastAsia"/>
        </w:rPr>
        <w:t>2.</w:t>
      </w:r>
      <w:r>
        <w:t>1</w:t>
      </w:r>
      <w:r>
        <w:rPr>
          <w:rFonts w:hint="eastAsia"/>
        </w:rPr>
        <w:t>8</w:t>
      </w:r>
      <w:r>
        <w:t xml:space="preserve"> </w:t>
      </w:r>
      <w:r>
        <w:rPr>
          <w:rFonts w:hint="eastAsia"/>
        </w:rPr>
        <w:t>故障注入报告预览</w:t>
      </w:r>
    </w:p>
    <w:p w14:paraId="33B6E22B" w14:textId="77777777" w:rsidR="00A020DF" w:rsidRDefault="00000000">
      <w:pPr>
        <w:pStyle w:val="a9"/>
      </w:pPr>
      <w:r>
        <w:rPr>
          <w:rFonts w:hint="eastAsia"/>
        </w:rPr>
        <w:t>报告预览界面中，左上角“故障注入报告”表示该报告属于哪个模块，右上角有生成的唯一编码，以方便识别报告，除此之外还有报告类型与报告对应的芯片</w:t>
      </w:r>
      <w:proofErr w:type="spellStart"/>
      <w:r>
        <w:rPr>
          <w:rFonts w:hint="eastAsia"/>
        </w:rPr>
        <w:t>ip</w:t>
      </w:r>
      <w:proofErr w:type="spellEnd"/>
      <w:r>
        <w:rPr>
          <w:rFonts w:hint="eastAsia"/>
        </w:rPr>
        <w:t>地址与端口信息，报告完成时间等基本信息，同时报告也会显示故障数据列表与故障分析结果，以方便用户对比查看，在右下角点击“生成</w:t>
      </w:r>
      <w:r>
        <w:rPr>
          <w:rFonts w:hint="eastAsia"/>
        </w:rPr>
        <w:t>word</w:t>
      </w:r>
      <w:r>
        <w:rPr>
          <w:rFonts w:hint="eastAsia"/>
        </w:rPr>
        <w:t>”即可导出</w:t>
      </w:r>
      <w:r>
        <w:rPr>
          <w:rFonts w:hint="eastAsia"/>
        </w:rPr>
        <w:t>word</w:t>
      </w:r>
      <w:r>
        <w:rPr>
          <w:rFonts w:hint="eastAsia"/>
        </w:rPr>
        <w:t>文件，如下图：</w:t>
      </w:r>
    </w:p>
    <w:p w14:paraId="0A0F5235" w14:textId="77777777" w:rsidR="00A020DF" w:rsidRDefault="00A020DF">
      <w:pPr>
        <w:pStyle w:val="a9"/>
      </w:pPr>
    </w:p>
    <w:p w14:paraId="08D172C8" w14:textId="77777777" w:rsidR="00A020DF" w:rsidRDefault="00000000">
      <w:pPr>
        <w:pStyle w:val="my0"/>
        <w:spacing w:after="312"/>
        <w:rPr>
          <w:rFonts w:eastAsia="宋体"/>
          <w:sz w:val="32"/>
        </w:rPr>
      </w:pPr>
      <w:r>
        <w:rPr>
          <w:rFonts w:eastAsia="宋体"/>
          <w:noProof/>
          <w:sz w:val="32"/>
        </w:rPr>
        <w:drawing>
          <wp:inline distT="0" distB="0" distL="0" distR="0" wp14:anchorId="38A0C66F" wp14:editId="0AE9636C">
            <wp:extent cx="5274310" cy="887095"/>
            <wp:effectExtent l="0" t="0" r="2540" b="8255"/>
            <wp:docPr id="1337490190" name="图片 133749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0190" name="图片 1337490190"/>
                    <pic:cNvPicPr>
                      <a:picLocks noChangeAspect="1"/>
                    </pic:cNvPicPr>
                  </pic:nvPicPr>
                  <pic:blipFill>
                    <a:blip r:embed="rId28"/>
                    <a:stretch>
                      <a:fillRect/>
                    </a:stretch>
                  </pic:blipFill>
                  <pic:spPr>
                    <a:xfrm>
                      <a:off x="0" y="0"/>
                      <a:ext cx="5274310" cy="887095"/>
                    </a:xfrm>
                    <a:prstGeom prst="rect">
                      <a:avLst/>
                    </a:prstGeom>
                  </pic:spPr>
                </pic:pic>
              </a:graphicData>
            </a:graphic>
          </wp:inline>
        </w:drawing>
      </w:r>
    </w:p>
    <w:p w14:paraId="662D069F" w14:textId="77777777" w:rsidR="00A020DF" w:rsidRDefault="00000000">
      <w:pPr>
        <w:pStyle w:val="my0"/>
        <w:spacing w:after="312"/>
      </w:pPr>
      <w:r>
        <w:rPr>
          <w:rFonts w:hint="eastAsia"/>
        </w:rPr>
        <w:t>图</w:t>
      </w:r>
      <w:r>
        <w:rPr>
          <w:rFonts w:hint="eastAsia"/>
        </w:rPr>
        <w:t>2.</w:t>
      </w:r>
      <w:r>
        <w:t>1</w:t>
      </w:r>
      <w:r>
        <w:rPr>
          <w:rFonts w:hint="eastAsia"/>
        </w:rPr>
        <w:t>9</w:t>
      </w:r>
      <w:r>
        <w:t xml:space="preserve"> </w:t>
      </w:r>
      <w:r>
        <w:rPr>
          <w:rFonts w:hint="eastAsia"/>
        </w:rPr>
        <w:t>保存</w:t>
      </w:r>
      <w:r>
        <w:rPr>
          <w:rFonts w:hint="eastAsia"/>
        </w:rPr>
        <w:t>word</w:t>
      </w:r>
      <w:r>
        <w:rPr>
          <w:rFonts w:hint="eastAsia"/>
        </w:rPr>
        <w:t>文件</w:t>
      </w:r>
    </w:p>
    <w:p w14:paraId="6863E2CB" w14:textId="77777777" w:rsidR="00A020DF" w:rsidRDefault="00000000">
      <w:pPr>
        <w:pStyle w:val="a9"/>
      </w:pPr>
      <w:r>
        <w:rPr>
          <w:rFonts w:hint="eastAsia"/>
        </w:rPr>
        <w:lastRenderedPageBreak/>
        <w:t>当成功生成</w:t>
      </w:r>
      <w:r>
        <w:rPr>
          <w:rFonts w:hint="eastAsia"/>
        </w:rPr>
        <w:t>word</w:t>
      </w:r>
      <w:r>
        <w:rPr>
          <w:rFonts w:hint="eastAsia"/>
        </w:rPr>
        <w:t>报告后，会弹</w:t>
      </w:r>
      <w:proofErr w:type="gramStart"/>
      <w:r>
        <w:rPr>
          <w:rFonts w:hint="eastAsia"/>
        </w:rPr>
        <w:t>窗告诉</w:t>
      </w:r>
      <w:proofErr w:type="gramEnd"/>
      <w:r>
        <w:rPr>
          <w:rFonts w:hint="eastAsia"/>
        </w:rPr>
        <w:t>用户生成成功，如下图：</w:t>
      </w:r>
    </w:p>
    <w:p w14:paraId="5B006833" w14:textId="77777777" w:rsidR="00A020DF" w:rsidRDefault="00A020DF">
      <w:pPr>
        <w:pStyle w:val="a9"/>
      </w:pPr>
    </w:p>
    <w:p w14:paraId="39AA604B" w14:textId="77777777" w:rsidR="00A020DF" w:rsidRDefault="00000000">
      <w:pPr>
        <w:pStyle w:val="my0"/>
        <w:spacing w:after="312"/>
        <w:rPr>
          <w:rFonts w:eastAsia="宋体"/>
          <w:sz w:val="32"/>
        </w:rPr>
      </w:pPr>
      <w:r>
        <w:rPr>
          <w:rFonts w:eastAsia="宋体"/>
          <w:noProof/>
          <w:sz w:val="32"/>
        </w:rPr>
        <w:drawing>
          <wp:inline distT="0" distB="0" distL="0" distR="0" wp14:anchorId="3697EA92" wp14:editId="7D0EAFB0">
            <wp:extent cx="1630680" cy="1120140"/>
            <wp:effectExtent l="0" t="0" r="7620" b="3810"/>
            <wp:docPr id="870788275" name="图片 87078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8275" name="图片 870788275"/>
                    <pic:cNvPicPr>
                      <a:picLocks noChangeAspect="1"/>
                    </pic:cNvPicPr>
                  </pic:nvPicPr>
                  <pic:blipFill>
                    <a:blip r:embed="rId29"/>
                    <a:stretch>
                      <a:fillRect/>
                    </a:stretch>
                  </pic:blipFill>
                  <pic:spPr>
                    <a:xfrm>
                      <a:off x="0" y="0"/>
                      <a:ext cx="1630821" cy="1120237"/>
                    </a:xfrm>
                    <a:prstGeom prst="rect">
                      <a:avLst/>
                    </a:prstGeom>
                  </pic:spPr>
                </pic:pic>
              </a:graphicData>
            </a:graphic>
          </wp:inline>
        </w:drawing>
      </w:r>
    </w:p>
    <w:p w14:paraId="583CE913" w14:textId="77777777" w:rsidR="00A020DF" w:rsidRDefault="00000000">
      <w:pPr>
        <w:pStyle w:val="my0"/>
        <w:spacing w:after="312"/>
      </w:pPr>
      <w:r>
        <w:rPr>
          <w:rFonts w:hint="eastAsia"/>
        </w:rPr>
        <w:t>图</w:t>
      </w:r>
      <w:r>
        <w:rPr>
          <w:rFonts w:hint="eastAsia"/>
        </w:rPr>
        <w:t>2.20 word</w:t>
      </w:r>
      <w:r>
        <w:rPr>
          <w:rFonts w:hint="eastAsia"/>
        </w:rPr>
        <w:t>报告生成成功提示</w:t>
      </w:r>
    </w:p>
    <w:p w14:paraId="33C650D9" w14:textId="77777777" w:rsidR="00A020DF" w:rsidRDefault="00000000">
      <w:pPr>
        <w:pStyle w:val="4"/>
        <w:numPr>
          <w:ilvl w:val="2"/>
          <w:numId w:val="2"/>
        </w:numPr>
      </w:pPr>
      <w:r>
        <w:rPr>
          <w:rFonts w:hint="eastAsia"/>
        </w:rPr>
        <w:t>故障注入技术介绍</w:t>
      </w:r>
      <w:bookmarkEnd w:id="10"/>
    </w:p>
    <w:p w14:paraId="5A187198" w14:textId="77777777" w:rsidR="00A020DF" w:rsidRDefault="00000000">
      <w:pPr>
        <w:pStyle w:val="a9"/>
      </w:pPr>
      <w:r>
        <w:t>故障注入攻击通过电磁故障注入、激光故障注入等故障注入技术在芯片的薄弱区域中诱导电路故障，强迫芯片产生异常输出，然后借助于差分故障分析等故障分析技术对异常输出进行推理和数学分析，从而获取芯片中处理的密钥等关键信息。与由于材料、工艺、封装以及设备等原因在芯片中产生的缺陷类似，故障注入技术种类繁多，这些技术在引入故障的物理机理上存在着差异。通过提取各种故障注入技术造成的芯片故障，可以建立用于故障注入攻击的故障模型。利用简单的逻辑模型代替复杂的故障注入技术，实现故障注入攻击模拟。</w:t>
      </w:r>
    </w:p>
    <w:p w14:paraId="76CAA91C" w14:textId="77777777" w:rsidR="00A020DF" w:rsidRDefault="00000000">
      <w:pPr>
        <w:pStyle w:val="a9"/>
      </w:pPr>
      <w:r>
        <w:t>用于故障注入攻击的故障模型提取了故障注入攻击造成的芯片故障。按故障类型分，有固定故障、翻转故障、随机故障等；按故障持续时间分，有瞬态故障、永久故障、周期</w:t>
      </w:r>
      <w:r>
        <w:lastRenderedPageBreak/>
        <w:t>性故障等；按故障强度分，有单比特故障、多比特故障等。固定故障表征了故障注入技术造成的芯片逻辑门层次上的线网逻辑值被固定为逻辑</w:t>
      </w:r>
      <w:r>
        <w:t>0</w:t>
      </w:r>
      <w:r>
        <w:t>或逻辑</w:t>
      </w:r>
      <w:r>
        <w:t>1</w:t>
      </w:r>
      <w:r>
        <w:t>。固定故障被广泛用于电路可靠性测试和故障注入攻击模拟。翻转故障表征寄存器或随机存储器等存储单元中存储的数值或线网上的逻辑值等，在受到故障注入攻击时变为相反的逻辑值。通常翻转故障多为瞬态翻转，不会造成芯片损坏，难以检测。这也导致翻转故障成为可靠性分析的重点研究对象。桥接故障则提取了集成电路逻辑门层次</w:t>
      </w:r>
      <w:proofErr w:type="gramStart"/>
      <w:r>
        <w:t>上线网</w:t>
      </w:r>
      <w:proofErr w:type="gramEnd"/>
      <w:r>
        <w:t>短接的情形。由于特征尺寸持续缩小，芯片内部金属互连线距离极小，故障注入技术可能造成金属互连线之间短接使得两个原本输入相互独立的逻辑门的输入相连接，即形成了桥接故障。使用这些故障模型在模拟平台上模拟故障注入攻击，可以在芯片设计期间对芯片进行安全评估，查找设计漏洞，指导设计者提高芯片安全性。</w:t>
      </w:r>
    </w:p>
    <w:p w14:paraId="57C68FA8" w14:textId="77777777" w:rsidR="00A020DF" w:rsidRDefault="00000000">
      <w:pPr>
        <w:pStyle w:val="a9"/>
        <w:rPr>
          <w:rFonts w:eastAsia="黑体"/>
        </w:rPr>
      </w:pPr>
      <w:r>
        <w:t>故障注入技术一般分为：基于硬件的故障注入、基于软件的故障注入以及基于仿真的故障注入。</w:t>
      </w:r>
    </w:p>
    <w:tbl>
      <w:tblPr>
        <w:tblStyle w:val="31"/>
        <w:tblW w:w="8522" w:type="dxa"/>
        <w:jc w:val="center"/>
        <w:tblLayout w:type="fixed"/>
        <w:tblLook w:val="04A0" w:firstRow="1" w:lastRow="0" w:firstColumn="1" w:lastColumn="0" w:noHBand="0" w:noVBand="1"/>
      </w:tblPr>
      <w:tblGrid>
        <w:gridCol w:w="2199"/>
        <w:gridCol w:w="6323"/>
      </w:tblGrid>
      <w:tr w:rsidR="00A020DF" w14:paraId="50CEAC83" w14:textId="77777777" w:rsidTr="00A020D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522" w:type="dxa"/>
            <w:gridSpan w:val="2"/>
            <w:tcBorders>
              <w:top w:val="nil"/>
              <w:left w:val="nil"/>
              <w:bottom w:val="single" w:sz="12" w:space="0" w:color="auto"/>
            </w:tcBorders>
            <w:shd w:val="clear" w:color="auto" w:fill="auto"/>
          </w:tcPr>
          <w:p w14:paraId="7781FCDD" w14:textId="77777777" w:rsidR="00A020DF" w:rsidRDefault="00000000">
            <w:pPr>
              <w:pStyle w:val="my"/>
              <w:spacing w:before="312"/>
              <w:rPr>
                <w:rFonts w:hint="default"/>
                <w:kern w:val="0"/>
              </w:rPr>
            </w:pPr>
            <w:r>
              <w:rPr>
                <w:szCs w:val="24"/>
              </w:rPr>
              <w:t>表</w:t>
            </w:r>
            <w:r>
              <w:rPr>
                <w:szCs w:val="24"/>
              </w:rPr>
              <w:t xml:space="preserve">2.1 </w:t>
            </w:r>
            <w:r>
              <w:rPr>
                <w:szCs w:val="24"/>
              </w:rPr>
              <w:t>故障注入技术</w:t>
            </w:r>
          </w:p>
        </w:tc>
      </w:tr>
      <w:tr w:rsidR="00A020DF" w14:paraId="7608814B"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2199" w:type="dxa"/>
            <w:tcBorders>
              <w:top w:val="single" w:sz="12" w:space="0" w:color="auto"/>
              <w:left w:val="nil"/>
              <w:bottom w:val="single" w:sz="6" w:space="0" w:color="auto"/>
            </w:tcBorders>
            <w:shd w:val="clear" w:color="auto" w:fill="auto"/>
          </w:tcPr>
          <w:p w14:paraId="23BCEBBE" w14:textId="77777777" w:rsidR="00A020DF" w:rsidRDefault="00000000">
            <w:pPr>
              <w:jc w:val="center"/>
              <w:rPr>
                <w:rFonts w:ascii="宋体" w:eastAsia="宋体" w:hAnsi="宋体" w:cs="宋体" w:hint="default"/>
                <w:kern w:val="0"/>
                <w:sz w:val="28"/>
                <w:szCs w:val="28"/>
              </w:rPr>
            </w:pPr>
            <w:r>
              <w:rPr>
                <w:rFonts w:ascii="宋体" w:eastAsia="宋体" w:hAnsi="宋体" w:cs="宋体"/>
                <w:kern w:val="0"/>
                <w:sz w:val="28"/>
                <w:szCs w:val="28"/>
              </w:rPr>
              <w:t>分类</w:t>
            </w:r>
          </w:p>
        </w:tc>
        <w:tc>
          <w:tcPr>
            <w:tcW w:w="6323" w:type="dxa"/>
            <w:tcBorders>
              <w:top w:val="single" w:sz="12" w:space="0" w:color="auto"/>
              <w:left w:val="nil"/>
              <w:bottom w:val="single" w:sz="6" w:space="0" w:color="auto"/>
              <w:right w:val="nil"/>
            </w:tcBorders>
            <w:shd w:val="clear" w:color="auto" w:fill="auto"/>
          </w:tcPr>
          <w:p w14:paraId="21AC9CCF" w14:textId="77777777" w:rsidR="00A020DF" w:rsidRDefault="0000000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b/>
                <w:caps/>
                <w:kern w:val="0"/>
                <w:sz w:val="28"/>
                <w:szCs w:val="28"/>
              </w:rPr>
            </w:pPr>
            <w:r>
              <w:rPr>
                <w:rFonts w:ascii="宋体" w:eastAsia="宋体" w:hAnsi="宋体" w:cs="宋体"/>
                <w:b/>
                <w:caps/>
                <w:kern w:val="0"/>
                <w:sz w:val="28"/>
                <w:szCs w:val="28"/>
              </w:rPr>
              <w:t>介绍</w:t>
            </w:r>
          </w:p>
        </w:tc>
      </w:tr>
      <w:tr w:rsidR="00A020DF" w14:paraId="35750870"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2199" w:type="dxa"/>
            <w:tcBorders>
              <w:top w:val="single" w:sz="6" w:space="0" w:color="auto"/>
              <w:left w:val="nil"/>
              <w:bottom w:val="nil"/>
            </w:tcBorders>
            <w:shd w:val="clear" w:color="auto" w:fill="auto"/>
          </w:tcPr>
          <w:p w14:paraId="3F55211E" w14:textId="77777777" w:rsidR="00A020DF" w:rsidRDefault="00000000">
            <w:pPr>
              <w:jc w:val="center"/>
              <w:rPr>
                <w:rFonts w:ascii="宋体" w:eastAsia="宋体" w:hAnsi="宋体" w:cs="宋体" w:hint="default"/>
                <w:b w:val="0"/>
                <w:bCs w:val="0"/>
                <w:caps w:val="0"/>
                <w:kern w:val="0"/>
                <w:sz w:val="28"/>
                <w:szCs w:val="28"/>
              </w:rPr>
            </w:pPr>
            <w:r>
              <w:rPr>
                <w:rFonts w:ascii="宋体" w:eastAsia="宋体" w:hAnsi="宋体" w:cs="宋体"/>
                <w:b w:val="0"/>
                <w:bCs w:val="0"/>
                <w:kern w:val="0"/>
                <w:sz w:val="28"/>
                <w:szCs w:val="28"/>
                <w:lang w:bidi="ar"/>
              </w:rPr>
              <w:t>基于硬件的故障注入技术</w:t>
            </w:r>
          </w:p>
        </w:tc>
        <w:tc>
          <w:tcPr>
            <w:tcW w:w="6323" w:type="dxa"/>
            <w:tcBorders>
              <w:top w:val="single" w:sz="6" w:space="0" w:color="auto"/>
              <w:left w:val="nil"/>
              <w:bottom w:val="nil"/>
              <w:right w:val="nil"/>
            </w:tcBorders>
            <w:shd w:val="clear" w:color="auto" w:fill="auto"/>
          </w:tcPr>
          <w:p w14:paraId="3FE453F1"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基于硬件的故障注入是在</w:t>
            </w:r>
            <w:proofErr w:type="gramStart"/>
            <w:r>
              <w:rPr>
                <w:rFonts w:ascii="宋体" w:eastAsia="宋体" w:hAnsi="宋体" w:cs="宋体"/>
                <w:kern w:val="0"/>
                <w:sz w:val="28"/>
                <w:szCs w:val="28"/>
              </w:rPr>
              <w:t>物理级</w:t>
            </w:r>
            <w:proofErr w:type="gramEnd"/>
            <w:r>
              <w:rPr>
                <w:rFonts w:ascii="宋体" w:eastAsia="宋体" w:hAnsi="宋体" w:cs="宋体"/>
                <w:kern w:val="0"/>
                <w:sz w:val="28"/>
                <w:szCs w:val="28"/>
              </w:rPr>
              <w:t>完成的，通过改变环境参数(重离子辐射，电磁干扰，电源干扰等)干扰硬件或者通过改变</w:t>
            </w:r>
            <w:r>
              <w:fldChar w:fldCharType="begin"/>
            </w:r>
            <w:r>
              <w:instrText>HYPERLINK "https://baike.baidu.com/item/%E9%9B%86%E6%88%90%E7%94%B5%E8%B7%AF%E8%8A%AF%E7%89%87/0?fromModule=lemma_inlink" \t "https://baike.baidu.com/item/%E6%95%85%E9%9A%9C%E6%B3%A8%E5%85%A5/_blank"</w:instrText>
            </w:r>
            <w:r>
              <w:fldChar w:fldCharType="separate"/>
            </w:r>
            <w:r>
              <w:rPr>
                <w:rFonts w:ascii="宋体" w:eastAsia="宋体" w:hAnsi="宋体" w:cs="宋体"/>
                <w:kern w:val="0"/>
                <w:sz w:val="28"/>
                <w:szCs w:val="28"/>
              </w:rPr>
              <w:t>集成电路芯片</w:t>
            </w:r>
            <w:r>
              <w:rPr>
                <w:rFonts w:ascii="宋体" w:eastAsia="宋体" w:hAnsi="宋体" w:cs="宋体"/>
                <w:kern w:val="0"/>
                <w:sz w:val="28"/>
                <w:szCs w:val="28"/>
              </w:rPr>
              <w:fldChar w:fldCharType="end"/>
            </w:r>
            <w:r>
              <w:rPr>
                <w:rFonts w:ascii="宋体" w:eastAsia="宋体" w:hAnsi="宋体" w:cs="宋体"/>
                <w:kern w:val="0"/>
                <w:sz w:val="28"/>
                <w:szCs w:val="28"/>
              </w:rPr>
              <w:t>管脚输入来达</w:t>
            </w:r>
            <w:r>
              <w:rPr>
                <w:rFonts w:ascii="宋体" w:eastAsia="宋体" w:hAnsi="宋体" w:cs="宋体"/>
                <w:kern w:val="0"/>
                <w:sz w:val="28"/>
                <w:szCs w:val="28"/>
              </w:rPr>
              <w:lastRenderedPageBreak/>
              <w:t>到故障注入的效果。</w:t>
            </w:r>
          </w:p>
        </w:tc>
      </w:tr>
      <w:tr w:rsidR="00A020DF" w14:paraId="57492824"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2199" w:type="dxa"/>
            <w:tcBorders>
              <w:top w:val="nil"/>
              <w:left w:val="nil"/>
              <w:bottom w:val="nil"/>
            </w:tcBorders>
            <w:shd w:val="clear" w:color="auto" w:fill="auto"/>
          </w:tcPr>
          <w:p w14:paraId="65D179E4" w14:textId="77777777" w:rsidR="00A020DF" w:rsidRDefault="00000000">
            <w:pPr>
              <w:jc w:val="center"/>
              <w:rPr>
                <w:rFonts w:ascii="宋体" w:eastAsia="宋体" w:hAnsi="宋体" w:cs="宋体" w:hint="default"/>
                <w:b w:val="0"/>
                <w:bCs w:val="0"/>
                <w:caps w:val="0"/>
                <w:kern w:val="0"/>
                <w:sz w:val="28"/>
                <w:szCs w:val="28"/>
              </w:rPr>
            </w:pPr>
            <w:r>
              <w:rPr>
                <w:rFonts w:ascii="宋体" w:eastAsia="宋体" w:hAnsi="宋体" w:cs="宋体"/>
                <w:b w:val="0"/>
                <w:bCs w:val="0"/>
                <w:kern w:val="0"/>
                <w:sz w:val="28"/>
                <w:szCs w:val="28"/>
                <w:lang w:bidi="ar"/>
              </w:rPr>
              <w:lastRenderedPageBreak/>
              <w:t>基于软件的故障注入技术</w:t>
            </w:r>
          </w:p>
        </w:tc>
        <w:tc>
          <w:tcPr>
            <w:tcW w:w="6323" w:type="dxa"/>
            <w:tcBorders>
              <w:top w:val="nil"/>
              <w:left w:val="nil"/>
              <w:bottom w:val="nil"/>
              <w:right w:val="nil"/>
            </w:tcBorders>
            <w:shd w:val="clear" w:color="auto" w:fill="auto"/>
          </w:tcPr>
          <w:p w14:paraId="303E0B6D"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基于软件的故障注入，是通过在</w:t>
            </w:r>
            <w:proofErr w:type="gramStart"/>
            <w:r>
              <w:rPr>
                <w:rFonts w:ascii="宋体" w:eastAsia="宋体" w:hAnsi="宋体" w:cs="宋体"/>
                <w:kern w:val="0"/>
                <w:sz w:val="28"/>
                <w:szCs w:val="28"/>
              </w:rPr>
              <w:t>软件级</w:t>
            </w:r>
            <w:proofErr w:type="gramEnd"/>
            <w:r>
              <w:rPr>
                <w:rFonts w:ascii="宋体" w:eastAsia="宋体" w:hAnsi="宋体" w:cs="宋体"/>
                <w:kern w:val="0"/>
                <w:sz w:val="28"/>
                <w:szCs w:val="28"/>
              </w:rPr>
              <w:t>生成错误，从而造成硬件级的故障。有很多注入方式，</w:t>
            </w:r>
            <w:proofErr w:type="gramStart"/>
            <w:r>
              <w:rPr>
                <w:rFonts w:ascii="宋体" w:eastAsia="宋体" w:hAnsi="宋体" w:cs="宋体"/>
                <w:kern w:val="0"/>
                <w:sz w:val="28"/>
                <w:szCs w:val="28"/>
              </w:rPr>
              <w:t>如修改</w:t>
            </w:r>
            <w:proofErr w:type="gramEnd"/>
            <w:r>
              <w:rPr>
                <w:rFonts w:ascii="宋体" w:eastAsia="宋体" w:hAnsi="宋体" w:cs="宋体"/>
                <w:kern w:val="0"/>
                <w:sz w:val="28"/>
                <w:szCs w:val="28"/>
              </w:rPr>
              <w:t>内存数据，通过</w:t>
            </w:r>
            <w:hyperlink r:id="rId30" w:tgtFrame="https://baike.baidu.com/item/%E6%95%85%E9%9A%9C%E6%B3%A8%E5%85%A5/_blank" w:history="1">
              <w:r>
                <w:rPr>
                  <w:rFonts w:ascii="宋体" w:eastAsia="宋体" w:hAnsi="宋体" w:cs="宋体"/>
                  <w:kern w:val="0"/>
                  <w:sz w:val="28"/>
                  <w:szCs w:val="28"/>
                </w:rPr>
                <w:t>应用软件</w:t>
              </w:r>
            </w:hyperlink>
            <w:r>
              <w:rPr>
                <w:rFonts w:ascii="宋体" w:eastAsia="宋体" w:hAnsi="宋体" w:cs="宋体"/>
                <w:kern w:val="0"/>
                <w:sz w:val="28"/>
                <w:szCs w:val="28"/>
              </w:rPr>
              <w:t>生成故障或者通过底层软件如操作系统生成故障。</w:t>
            </w:r>
          </w:p>
        </w:tc>
      </w:tr>
      <w:tr w:rsidR="00A020DF" w14:paraId="282852C2"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2199" w:type="dxa"/>
            <w:tcBorders>
              <w:top w:val="nil"/>
              <w:left w:val="nil"/>
              <w:bottom w:val="nil"/>
            </w:tcBorders>
            <w:shd w:val="clear" w:color="auto" w:fill="auto"/>
          </w:tcPr>
          <w:p w14:paraId="2C95DB39" w14:textId="77777777" w:rsidR="00A020DF" w:rsidRDefault="00000000">
            <w:pPr>
              <w:jc w:val="center"/>
              <w:rPr>
                <w:rFonts w:ascii="宋体" w:eastAsia="宋体" w:hAnsi="宋体" w:cs="宋体" w:hint="default"/>
                <w:b w:val="0"/>
                <w:bCs w:val="0"/>
                <w:kern w:val="0"/>
                <w:sz w:val="28"/>
                <w:szCs w:val="28"/>
                <w:lang w:bidi="ar"/>
              </w:rPr>
            </w:pPr>
            <w:r>
              <w:rPr>
                <w:rFonts w:ascii="宋体" w:eastAsia="宋体" w:hAnsi="宋体" w:cs="宋体"/>
                <w:b w:val="0"/>
                <w:bCs w:val="0"/>
                <w:kern w:val="0"/>
                <w:sz w:val="28"/>
                <w:szCs w:val="28"/>
                <w:lang w:bidi="ar"/>
              </w:rPr>
              <w:t>基于模拟的故障注入技术</w:t>
            </w:r>
          </w:p>
        </w:tc>
        <w:tc>
          <w:tcPr>
            <w:tcW w:w="6323" w:type="dxa"/>
            <w:tcBorders>
              <w:top w:val="nil"/>
              <w:left w:val="nil"/>
              <w:bottom w:val="nil"/>
              <w:right w:val="nil"/>
            </w:tcBorders>
            <w:shd w:val="clear" w:color="auto" w:fill="auto"/>
          </w:tcPr>
          <w:p w14:paraId="0C07F400"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这种技术使用在模拟测试的计算机原型上，通过在模拟过程中，改变逻辑值来达到故障注入的效果。</w:t>
            </w:r>
          </w:p>
        </w:tc>
      </w:tr>
      <w:tr w:rsidR="00A020DF" w14:paraId="25148436"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2199" w:type="dxa"/>
            <w:tcBorders>
              <w:top w:val="nil"/>
              <w:left w:val="nil"/>
              <w:bottom w:val="nil"/>
            </w:tcBorders>
            <w:shd w:val="clear" w:color="auto" w:fill="auto"/>
          </w:tcPr>
          <w:p w14:paraId="2DFB9D24" w14:textId="77777777" w:rsidR="00A020DF" w:rsidRDefault="00000000">
            <w:pPr>
              <w:jc w:val="center"/>
              <w:rPr>
                <w:rFonts w:ascii="宋体" w:eastAsia="宋体" w:hAnsi="宋体" w:cs="宋体" w:hint="default"/>
                <w:b w:val="0"/>
                <w:bCs w:val="0"/>
                <w:kern w:val="0"/>
                <w:sz w:val="28"/>
                <w:szCs w:val="28"/>
                <w:lang w:bidi="ar"/>
              </w:rPr>
            </w:pPr>
            <w:r>
              <w:rPr>
                <w:rFonts w:ascii="宋体" w:eastAsia="宋体" w:hAnsi="宋体" w:cs="宋体"/>
                <w:b w:val="0"/>
                <w:bCs w:val="0"/>
                <w:kern w:val="0"/>
                <w:sz w:val="28"/>
                <w:szCs w:val="28"/>
                <w:lang w:bidi="ar"/>
              </w:rPr>
              <w:t>基于仿真的故障注入技术</w:t>
            </w:r>
          </w:p>
        </w:tc>
        <w:tc>
          <w:tcPr>
            <w:tcW w:w="6323" w:type="dxa"/>
            <w:tcBorders>
              <w:top w:val="nil"/>
              <w:left w:val="nil"/>
              <w:bottom w:val="nil"/>
              <w:right w:val="nil"/>
            </w:tcBorders>
            <w:shd w:val="clear" w:color="auto" w:fill="auto"/>
          </w:tcPr>
          <w:p w14:paraId="28C83E8E"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该技术主要是针对基于模拟故障注入技术中的时间开销问题。</w:t>
            </w:r>
          </w:p>
        </w:tc>
      </w:tr>
      <w:tr w:rsidR="00A020DF" w14:paraId="3F1D696E" w14:textId="77777777" w:rsidTr="00A020DF">
        <w:trPr>
          <w:jc w:val="center"/>
        </w:trPr>
        <w:tc>
          <w:tcPr>
            <w:cnfStyle w:val="001000000000" w:firstRow="0" w:lastRow="0" w:firstColumn="1" w:lastColumn="0" w:oddVBand="0" w:evenVBand="0" w:oddHBand="0" w:evenHBand="0" w:firstRowFirstColumn="0" w:firstRowLastColumn="0" w:lastRowFirstColumn="0" w:lastRowLastColumn="0"/>
            <w:tcW w:w="2199" w:type="dxa"/>
            <w:tcBorders>
              <w:top w:val="nil"/>
              <w:left w:val="nil"/>
              <w:bottom w:val="single" w:sz="12" w:space="0" w:color="auto"/>
            </w:tcBorders>
            <w:shd w:val="clear" w:color="auto" w:fill="auto"/>
          </w:tcPr>
          <w:p w14:paraId="1F20CF0E" w14:textId="77777777" w:rsidR="00A020DF" w:rsidRDefault="00000000">
            <w:pPr>
              <w:jc w:val="center"/>
              <w:rPr>
                <w:rFonts w:ascii="宋体" w:eastAsia="宋体" w:hAnsi="宋体" w:cs="宋体" w:hint="default"/>
                <w:b w:val="0"/>
                <w:bCs w:val="0"/>
                <w:kern w:val="0"/>
                <w:sz w:val="28"/>
                <w:szCs w:val="28"/>
                <w:lang w:bidi="ar"/>
              </w:rPr>
            </w:pPr>
            <w:r>
              <w:rPr>
                <w:rFonts w:ascii="宋体" w:eastAsia="宋体" w:hAnsi="宋体" w:cs="宋体"/>
                <w:b w:val="0"/>
                <w:bCs w:val="0"/>
                <w:kern w:val="0"/>
                <w:sz w:val="28"/>
                <w:szCs w:val="28"/>
                <w:lang w:bidi="ar"/>
              </w:rPr>
              <w:t>混合故障注入技术</w:t>
            </w:r>
          </w:p>
        </w:tc>
        <w:tc>
          <w:tcPr>
            <w:tcW w:w="6323" w:type="dxa"/>
            <w:tcBorders>
              <w:top w:val="nil"/>
              <w:left w:val="nil"/>
              <w:bottom w:val="single" w:sz="12" w:space="0" w:color="auto"/>
              <w:right w:val="nil"/>
            </w:tcBorders>
            <w:shd w:val="clear" w:color="auto" w:fill="auto"/>
          </w:tcPr>
          <w:p w14:paraId="48B411D8" w14:textId="77777777" w:rsidR="00A020DF" w:rsidRDefault="00000000">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kern w:val="0"/>
                <w:sz w:val="28"/>
                <w:szCs w:val="28"/>
              </w:rPr>
            </w:pPr>
            <w:r>
              <w:rPr>
                <w:rFonts w:ascii="宋体" w:eastAsia="宋体" w:hAnsi="宋体" w:cs="宋体"/>
                <w:kern w:val="0"/>
                <w:sz w:val="28"/>
                <w:szCs w:val="28"/>
              </w:rPr>
              <w:t>综合采用多种故障注入技术，取长补短。</w:t>
            </w:r>
          </w:p>
        </w:tc>
      </w:tr>
    </w:tbl>
    <w:p w14:paraId="66627242" w14:textId="77777777" w:rsidR="00A020DF" w:rsidRDefault="00A020DF">
      <w:pPr>
        <w:pStyle w:val="a9"/>
        <w:ind w:firstLine="0"/>
      </w:pPr>
    </w:p>
    <w:p w14:paraId="69C62AE3" w14:textId="77777777" w:rsidR="00A020DF" w:rsidRDefault="00000000">
      <w:pPr>
        <w:pStyle w:val="a9"/>
      </w:pPr>
      <w:r>
        <w:t>下面对几种常见的故障注入技术进行简单介绍。</w:t>
      </w:r>
    </w:p>
    <w:p w14:paraId="7268294B" w14:textId="77777777" w:rsidR="00A020DF" w:rsidRDefault="00000000">
      <w:pPr>
        <w:pStyle w:val="3"/>
        <w:numPr>
          <w:ilvl w:val="1"/>
          <w:numId w:val="2"/>
        </w:numPr>
      </w:pPr>
      <w:bookmarkStart w:id="12" w:name="_Toc15213"/>
      <w:r>
        <w:rPr>
          <w:rFonts w:hint="eastAsia"/>
        </w:rPr>
        <w:t>故障注入</w:t>
      </w:r>
      <w:bookmarkEnd w:id="12"/>
      <w:r>
        <w:rPr>
          <w:rFonts w:hint="eastAsia"/>
        </w:rPr>
        <w:t>技术</w:t>
      </w:r>
    </w:p>
    <w:p w14:paraId="2105127E" w14:textId="77777777" w:rsidR="00A020DF" w:rsidRDefault="00000000">
      <w:pPr>
        <w:pStyle w:val="4"/>
        <w:numPr>
          <w:ilvl w:val="2"/>
          <w:numId w:val="2"/>
        </w:numPr>
      </w:pPr>
      <w:bookmarkStart w:id="13" w:name="_Toc10090"/>
      <w:r>
        <w:rPr>
          <w:rFonts w:hint="eastAsia"/>
        </w:rPr>
        <w:t>电源故障注入</w:t>
      </w:r>
      <w:bookmarkEnd w:id="13"/>
    </w:p>
    <w:p w14:paraId="5AA32325" w14:textId="77777777" w:rsidR="00A020DF" w:rsidRDefault="00000000">
      <w:pPr>
        <w:pStyle w:val="a9"/>
      </w:pPr>
      <w:r>
        <w:rPr>
          <w:rFonts w:hint="eastAsia"/>
        </w:rPr>
        <w:t>如在嵌入式系统中广泛使用的</w:t>
      </w:r>
      <w:r>
        <w:rPr>
          <w:rFonts w:hint="eastAsia"/>
        </w:rPr>
        <w:t>80C51</w:t>
      </w:r>
      <w:r>
        <w:rPr>
          <w:rFonts w:hint="eastAsia"/>
        </w:rPr>
        <w:t>微控制器以及在手机等需要加密技术的领域广泛使用的智能卡等芯片，通常都需要外接电源供电。电源故障注入成为了一种常见且经济的故障注入技术。电源故障注入技术通过修改电源电压或在电源引脚上叠加电源毛刺等方式为芯片提供异常电源，使得芯片内部的触发器建立时间和保持时间时序违约，从而在芯片</w:t>
      </w:r>
      <w:r>
        <w:rPr>
          <w:rFonts w:hint="eastAsia"/>
        </w:rPr>
        <w:lastRenderedPageBreak/>
        <w:t>内部注入故障。寄存器保持时间（</w:t>
      </w:r>
      <w:proofErr w:type="spellStart"/>
      <w:r>
        <w:rPr>
          <w:rFonts w:hint="eastAsia"/>
        </w:rPr>
        <w:t>tsu</w:t>
      </w:r>
      <w:proofErr w:type="spellEnd"/>
      <w:r>
        <w:rPr>
          <w:rFonts w:hint="eastAsia"/>
        </w:rPr>
        <w:t>）和建立时间（</w:t>
      </w:r>
      <w:proofErr w:type="spellStart"/>
      <w:r>
        <w:rPr>
          <w:rFonts w:hint="eastAsia"/>
        </w:rPr>
        <w:t>thold</w:t>
      </w:r>
      <w:proofErr w:type="spellEnd"/>
      <w:r>
        <w:rPr>
          <w:rFonts w:hint="eastAsia"/>
        </w:rPr>
        <w:t>）示意图如下图所示：寄存器建立时间是指在时钟翻转（对于正沿触发寄存器为</w:t>
      </w:r>
      <w:r>
        <w:rPr>
          <w:rFonts w:hint="eastAsia"/>
        </w:rPr>
        <w:t>0</w:t>
      </w:r>
      <w:r>
        <w:rPr>
          <w:rFonts w:hint="eastAsia"/>
        </w:rPr>
        <w:t>到</w:t>
      </w:r>
      <w:r>
        <w:rPr>
          <w:rFonts w:hint="eastAsia"/>
        </w:rPr>
        <w:t>1</w:t>
      </w:r>
      <w:r>
        <w:rPr>
          <w:rFonts w:hint="eastAsia"/>
        </w:rPr>
        <w:t>的翻转）之前数据（</w:t>
      </w:r>
      <w:r>
        <w:rPr>
          <w:rFonts w:hint="eastAsia"/>
        </w:rPr>
        <w:t>d</w:t>
      </w:r>
      <w:r>
        <w:rPr>
          <w:rFonts w:hint="eastAsia"/>
        </w:rPr>
        <w:t>）必须有效的时间；寄存器保持时间是指在时钟沿到达之后数据输入必须仍然有效的时间。</w:t>
      </w:r>
    </w:p>
    <w:p w14:paraId="3F882532" w14:textId="77777777" w:rsidR="00A020DF" w:rsidRDefault="00A020DF">
      <w:pPr>
        <w:pStyle w:val="a9"/>
      </w:pPr>
    </w:p>
    <w:p w14:paraId="6507D870" w14:textId="77777777" w:rsidR="00A020DF" w:rsidRDefault="00000000">
      <w:pPr>
        <w:pStyle w:val="a9"/>
      </w:pPr>
      <w:r>
        <w:rPr>
          <w:rFonts w:hint="eastAsia"/>
          <w:noProof/>
        </w:rPr>
        <w:drawing>
          <wp:inline distT="0" distB="0" distL="0" distR="0" wp14:anchorId="3776EC2C" wp14:editId="684F29ED">
            <wp:extent cx="5274310" cy="2231390"/>
            <wp:effectExtent l="0" t="0" r="2540" b="6985"/>
            <wp:docPr id="1742462075" name="图片 174246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2075" name="图片 1742462075"/>
                    <pic:cNvPicPr>
                      <a:picLocks noChangeAspect="1"/>
                    </pic:cNvPicPr>
                  </pic:nvPicPr>
                  <pic:blipFill>
                    <a:blip r:embed="rId31"/>
                    <a:stretch>
                      <a:fillRect/>
                    </a:stretch>
                  </pic:blipFill>
                  <pic:spPr>
                    <a:xfrm>
                      <a:off x="0" y="0"/>
                      <a:ext cx="5274310" cy="2231390"/>
                    </a:xfrm>
                    <a:prstGeom prst="rect">
                      <a:avLst/>
                    </a:prstGeom>
                  </pic:spPr>
                </pic:pic>
              </a:graphicData>
            </a:graphic>
          </wp:inline>
        </w:drawing>
      </w:r>
    </w:p>
    <w:p w14:paraId="79072264" w14:textId="77777777" w:rsidR="00A020DF" w:rsidRDefault="00000000">
      <w:pPr>
        <w:pStyle w:val="my0"/>
        <w:spacing w:after="312"/>
      </w:pPr>
      <w:r>
        <w:rPr>
          <w:rFonts w:hint="eastAsia"/>
        </w:rPr>
        <w:t>图</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t>2</w:t>
      </w:r>
      <w:r>
        <w:rPr>
          <w:rFonts w:hint="eastAsia"/>
        </w:rPr>
        <w:fldChar w:fldCharType="end"/>
      </w:r>
      <w:r>
        <w:rPr>
          <w:rFonts w:hint="eastAsia"/>
        </w:rPr>
        <w:t>.</w:t>
      </w:r>
      <w:r>
        <w:t>2</w:t>
      </w:r>
      <w:r>
        <w:rPr>
          <w:rFonts w:hint="eastAsia"/>
        </w:rPr>
        <w:t xml:space="preserve">1 </w:t>
      </w:r>
      <w:r>
        <w:rPr>
          <w:rFonts w:hint="eastAsia"/>
        </w:rPr>
        <w:t>寄存器的保持时间、建立时间和传播延时的定义</w:t>
      </w:r>
    </w:p>
    <w:p w14:paraId="21BF5123" w14:textId="77777777" w:rsidR="00A020DF" w:rsidRDefault="00000000">
      <w:pPr>
        <w:pStyle w:val="a9"/>
      </w:pPr>
      <w:r>
        <w:rPr>
          <w:rFonts w:hint="eastAsia"/>
        </w:rPr>
        <w:t>下图给出了一个数据通路的例子，假设已知时序电路的时序参数：寄存器的最小延时</w:t>
      </w:r>
      <m:oMath>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c</m:t>
            </m:r>
            <m:r>
              <m:rPr>
                <m:sty m:val="p"/>
              </m:rPr>
              <w:rPr>
                <w:rFonts w:ascii="Cambria Math" w:hAnsi="Cambria Math" w:hint="eastAsia"/>
              </w:rPr>
              <m:t>-</m:t>
            </m:r>
            <m:r>
              <m:rPr>
                <m:sty m:val="p"/>
              </m:rPr>
              <w:rPr>
                <w:rFonts w:ascii="Cambria Math" w:hAnsi="Cambria Math" w:hint="eastAsia"/>
              </w:rPr>
              <m:t>q,cd</m:t>
            </m:r>
          </m:sub>
        </m:sSub>
      </m:oMath>
      <w:r>
        <w:rPr>
          <w:rFonts w:hint="eastAsia"/>
        </w:rPr>
        <w:t>和最大传播延时</w:t>
      </w:r>
      <m:oMath>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c</m:t>
            </m:r>
            <m:r>
              <m:rPr>
                <m:sty m:val="p"/>
              </m:rPr>
              <w:rPr>
                <w:rFonts w:ascii="Cambria Math" w:hAnsi="Cambria Math" w:hint="eastAsia"/>
              </w:rPr>
              <m:t>-</m:t>
            </m:r>
            <m:r>
              <m:rPr>
                <m:sty m:val="p"/>
              </m:rPr>
              <w:rPr>
                <w:rFonts w:ascii="Cambria Math" w:hAnsi="Cambria Math" w:hint="eastAsia"/>
              </w:rPr>
              <m:t>q</m:t>
            </m:r>
          </m:sub>
        </m:sSub>
      </m:oMath>
      <w:r>
        <w:rPr>
          <w:rFonts w:hint="eastAsia"/>
        </w:rPr>
        <w:t>，寄存器建立时间</w:t>
      </w:r>
      <w:proofErr w:type="spellStart"/>
      <w:r>
        <w:rPr>
          <w:rFonts w:hint="eastAsia"/>
        </w:rPr>
        <w:t>ts</w:t>
      </w:r>
      <w:r>
        <w:t>u</w:t>
      </w:r>
      <w:proofErr w:type="spellEnd"/>
      <w:r>
        <w:rPr>
          <w:rFonts w:hint="eastAsia"/>
        </w:rPr>
        <w:t>和保持时间</w:t>
      </w:r>
      <w:proofErr w:type="spellStart"/>
      <w:r>
        <w:rPr>
          <w:rFonts w:hint="eastAsia"/>
        </w:rPr>
        <w:t>thold</w:t>
      </w:r>
      <w:proofErr w:type="spellEnd"/>
      <w:r>
        <w:rPr>
          <w:rFonts w:hint="eastAsia"/>
        </w:rPr>
        <w:t>，组合逻辑的最小延时</w:t>
      </w:r>
      <m:oMath>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logic,cd</m:t>
            </m:r>
          </m:sub>
        </m:sSub>
      </m:oMath>
      <w:r>
        <w:rPr>
          <w:rFonts w:hint="eastAsia"/>
        </w:rPr>
        <w:t>和最大延时</w:t>
      </w:r>
      <m:oMath>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cd</m:t>
            </m:r>
          </m:sub>
        </m:sSub>
      </m:oMath>
      <w:r>
        <w:rPr>
          <w:rFonts w:hint="eastAsia"/>
        </w:rPr>
        <w:t>，寄存器</w:t>
      </w:r>
      <w:r>
        <w:rPr>
          <w:rFonts w:hint="eastAsia"/>
        </w:rPr>
        <w:t>R1</w:t>
      </w:r>
      <w:r>
        <w:rPr>
          <w:rFonts w:hint="eastAsia"/>
        </w:rPr>
        <w:t>和</w:t>
      </w:r>
      <w:r>
        <w:rPr>
          <w:rFonts w:hint="eastAsia"/>
        </w:rPr>
        <w:t>R2</w:t>
      </w:r>
      <w:r>
        <w:rPr>
          <w:rFonts w:hint="eastAsia"/>
        </w:rPr>
        <w:t>的时钟相对于全局参考时钟的位置</w:t>
      </w:r>
      <w:r>
        <w:rPr>
          <w:rFonts w:hint="eastAsia"/>
        </w:rPr>
        <w:t>tclk1</w:t>
      </w:r>
      <w:r>
        <w:rPr>
          <w:rFonts w:hint="eastAsia"/>
        </w:rPr>
        <w:t>和</w:t>
      </w:r>
      <w:r>
        <w:rPr>
          <w:rFonts w:hint="eastAsia"/>
        </w:rPr>
        <w:t>tclk2</w:t>
      </w:r>
      <w:r>
        <w:rPr>
          <w:rFonts w:hint="eastAsia"/>
        </w:rPr>
        <w:t>。理想情况下</w:t>
      </w:r>
      <w:r>
        <w:rPr>
          <w:rFonts w:hint="eastAsia"/>
        </w:rPr>
        <w:t>tclk1=tclk2</w:t>
      </w:r>
      <w:r>
        <w:rPr>
          <w:rFonts w:hint="eastAsia"/>
        </w:rPr>
        <w:t>，则寄存器建立时间约束和保持时间约束分别由如下式子给出：</w:t>
      </w:r>
    </w:p>
    <w:p w14:paraId="43987A77" w14:textId="77777777" w:rsidR="00A020DF" w:rsidRDefault="00000000">
      <w:pPr>
        <w:pStyle w:val="a9"/>
      </w:pPr>
      <m:oMathPara>
        <m:oMath>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clk</m:t>
              </m:r>
            </m:sub>
          </m:sSub>
          <m:r>
            <m:rPr>
              <m:sty m:val="p"/>
            </m:rPr>
            <w:rPr>
              <w:rFonts w:ascii="Cambria Math" w:hAnsi="Cambria Math" w:hint="eastAsia"/>
            </w:rPr>
            <m:t>&gt;</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c</m:t>
              </m:r>
              <m:r>
                <m:rPr>
                  <m:sty m:val="p"/>
                </m:rPr>
                <w:rPr>
                  <w:rFonts w:ascii="Cambria Math" w:hAnsi="Cambria Math" w:hint="eastAsia"/>
                </w:rPr>
                <m:t>-</m:t>
              </m:r>
              <m:r>
                <m:rPr>
                  <m:sty m:val="p"/>
                </m:rPr>
                <w:rPr>
                  <w:rFonts w:ascii="Cambria Math" w:hAnsi="Cambria Math" w:hint="eastAsia"/>
                </w:rPr>
                <m:t>q</m:t>
              </m:r>
            </m:sub>
          </m:sSub>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logic</m:t>
              </m:r>
            </m:sub>
          </m:sSub>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su</m:t>
              </m:r>
            </m:sub>
          </m:sSub>
        </m:oMath>
      </m:oMathPara>
    </w:p>
    <w:p w14:paraId="4B9EFD66" w14:textId="77777777" w:rsidR="00A020DF" w:rsidRDefault="00000000">
      <w:pPr>
        <w:pStyle w:val="a9"/>
      </w:pPr>
      <m:oMathPara>
        <m:oMath>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hold</m:t>
              </m:r>
            </m:sub>
          </m:sSub>
          <m:r>
            <m:rPr>
              <m:sty m:val="p"/>
            </m:rPr>
            <w:rPr>
              <w:rFonts w:ascii="Cambria Math" w:hAnsi="Cambria Math" w:hint="eastAsia"/>
            </w:rPr>
            <m:t>&lt;</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c</m:t>
              </m:r>
              <m:r>
                <m:rPr>
                  <m:sty m:val="p"/>
                </m:rPr>
                <w:rPr>
                  <w:rFonts w:ascii="Cambria Math" w:hAnsi="Cambria Math" w:hint="eastAsia"/>
                </w:rPr>
                <m:t>-</m:t>
              </m:r>
              <m:r>
                <m:rPr>
                  <m:sty m:val="p"/>
                </m:rPr>
                <w:rPr>
                  <w:rFonts w:ascii="Cambria Math" w:hAnsi="Cambria Math" w:hint="eastAsia"/>
                </w:rPr>
                <m:t>q,cd</m:t>
              </m:r>
            </m:sub>
          </m:sSub>
          <m:r>
            <m:rPr>
              <m:sty m:val="p"/>
            </m:rPr>
            <w:rPr>
              <w:rFonts w:ascii="Cambria Math" w:hAnsi="Cambria Math" w:hint="eastAsia"/>
            </w:rPr>
            <m:t>+</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logic</m:t>
              </m:r>
            </m:sub>
          </m:sSub>
        </m:oMath>
      </m:oMathPara>
    </w:p>
    <w:p w14:paraId="2D6C078D" w14:textId="77777777" w:rsidR="00A020DF" w:rsidRDefault="00000000">
      <w:pPr>
        <w:pStyle w:val="a9"/>
      </w:pPr>
      <w:r>
        <w:rPr>
          <w:rFonts w:hint="eastAsia"/>
        </w:rPr>
        <w:t>当电源电压不足时，由于组合逻辑延时增加及寄存器速度</w:t>
      </w:r>
      <w:r>
        <w:rPr>
          <w:rFonts w:hint="eastAsia"/>
        </w:rPr>
        <w:lastRenderedPageBreak/>
        <w:t>变慢等原因，寄存器建立时间和保持时间不满足上述公式，寄存器就会存入错误的运算结果从而在电路中引入故障。</w:t>
      </w:r>
    </w:p>
    <w:p w14:paraId="246A695E" w14:textId="77777777" w:rsidR="00A020DF" w:rsidRDefault="00A020DF">
      <w:pPr>
        <w:pStyle w:val="a9"/>
      </w:pPr>
    </w:p>
    <w:p w14:paraId="2158F705" w14:textId="77777777" w:rsidR="00A020DF" w:rsidRDefault="00000000">
      <w:pPr>
        <w:pStyle w:val="a9"/>
      </w:pPr>
      <w:r>
        <w:rPr>
          <w:noProof/>
        </w:rPr>
        <w:drawing>
          <wp:inline distT="0" distB="0" distL="0" distR="0" wp14:anchorId="4008500D" wp14:editId="19F3CC3B">
            <wp:extent cx="5274310" cy="2109470"/>
            <wp:effectExtent l="0" t="0" r="2540" b="5080"/>
            <wp:docPr id="1294975951" name="图片 129497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5951" name="图片 1294975951"/>
                    <pic:cNvPicPr>
                      <a:picLocks noChangeAspect="1"/>
                    </pic:cNvPicPr>
                  </pic:nvPicPr>
                  <pic:blipFill>
                    <a:blip r:embed="rId32"/>
                    <a:stretch>
                      <a:fillRect/>
                    </a:stretch>
                  </pic:blipFill>
                  <pic:spPr>
                    <a:xfrm>
                      <a:off x="0" y="0"/>
                      <a:ext cx="5274310" cy="2109470"/>
                    </a:xfrm>
                    <a:prstGeom prst="rect">
                      <a:avLst/>
                    </a:prstGeom>
                  </pic:spPr>
                </pic:pic>
              </a:graphicData>
            </a:graphic>
          </wp:inline>
        </w:drawing>
      </w:r>
    </w:p>
    <w:p w14:paraId="6D09334F" w14:textId="77777777" w:rsidR="00A020DF" w:rsidRDefault="00000000">
      <w:pPr>
        <w:pStyle w:val="my0"/>
        <w:spacing w:after="312"/>
      </w:pPr>
      <w:r>
        <w:rPr>
          <w:rFonts w:hint="eastAsia"/>
        </w:rPr>
        <w:t>图</w:t>
      </w:r>
      <w:r>
        <w:t xml:space="preserve">2.22 </w:t>
      </w:r>
      <w:r>
        <w:rPr>
          <w:rFonts w:hint="eastAsia"/>
        </w:rPr>
        <w:t>数据通路的电路和时序参数</w:t>
      </w:r>
    </w:p>
    <w:p w14:paraId="15025C42" w14:textId="77777777" w:rsidR="00A020DF" w:rsidRDefault="00000000">
      <w:pPr>
        <w:pStyle w:val="4"/>
        <w:numPr>
          <w:ilvl w:val="2"/>
          <w:numId w:val="2"/>
        </w:numPr>
      </w:pPr>
      <w:bookmarkStart w:id="14" w:name="_Toc5364"/>
      <w:r>
        <w:rPr>
          <w:rFonts w:hint="eastAsia"/>
        </w:rPr>
        <w:t>电磁故障注入</w:t>
      </w:r>
    </w:p>
    <w:p w14:paraId="1699FB83" w14:textId="77777777" w:rsidR="00A020DF" w:rsidRDefault="00000000">
      <w:pPr>
        <w:pStyle w:val="a9"/>
      </w:pPr>
      <w:r>
        <w:rPr>
          <w:rFonts w:hint="eastAsia"/>
        </w:rPr>
        <w:t>电磁故障注入很早就被认为是电子设备的安全威胁，但直到</w:t>
      </w:r>
      <w:r>
        <w:rPr>
          <w:rFonts w:hint="eastAsia"/>
        </w:rPr>
        <w:t>2007</w:t>
      </w:r>
      <w:r>
        <w:rPr>
          <w:rFonts w:hint="eastAsia"/>
        </w:rPr>
        <w:t>年，低成本的电磁故障注入设备才出现，应用于</w:t>
      </w:r>
      <w:proofErr w:type="spellStart"/>
      <w:r>
        <w:rPr>
          <w:rFonts w:hint="eastAsia"/>
        </w:rPr>
        <w:t>Bellcore</w:t>
      </w:r>
      <w:proofErr w:type="spellEnd"/>
      <w:r>
        <w:rPr>
          <w:rFonts w:hint="eastAsia"/>
        </w:rPr>
        <w:t>攻击，故障注入期间无需解除芯片封装。攻击设备通常由电脑，高压开关电路和电磁探针构成。高压开关电路将存储的能量释放到电磁探针上。探针线圈上循环的电流形成电磁场，将电磁冲击传递到芯片。在芯片内部，由于电磁感应，瞬态变化的磁场在电路中产生脉冲电流，引发电路逻辑错误。</w:t>
      </w:r>
    </w:p>
    <w:p w14:paraId="2C529886" w14:textId="77777777" w:rsidR="00A020DF" w:rsidRDefault="00000000">
      <w:pPr>
        <w:pStyle w:val="a9"/>
      </w:pPr>
      <w:r>
        <w:rPr>
          <w:rFonts w:hint="eastAsia"/>
        </w:rPr>
        <w:t>奥斯特实验指出通电导体周围存在磁场。在线圈或微型针上施加快速变化的电流或电压可以产生较强的电磁场。攻击者可以利用这一电磁场对芯片进行攻击。强电磁场会对芯片</w:t>
      </w:r>
      <w:r>
        <w:rPr>
          <w:rFonts w:hint="eastAsia"/>
        </w:rPr>
        <w:lastRenderedPageBreak/>
        <w:t>造成一些复杂影响：</w:t>
      </w:r>
    </w:p>
    <w:p w14:paraId="77B20E8A" w14:textId="77777777" w:rsidR="00A020DF" w:rsidRDefault="00000000">
      <w:pPr>
        <w:pStyle w:val="a9"/>
        <w:numPr>
          <w:ilvl w:val="0"/>
          <w:numId w:val="4"/>
        </w:numPr>
        <w:ind w:left="0" w:firstLine="420"/>
      </w:pPr>
      <w:r>
        <w:rPr>
          <w:rFonts w:hint="eastAsia"/>
        </w:rPr>
        <w:t>激发硅半导体内电子空穴对，改变流过半导体器件的电流，导致半导体器件失效；</w:t>
      </w:r>
    </w:p>
    <w:p w14:paraId="04E4B760" w14:textId="77777777" w:rsidR="00A020DF" w:rsidRDefault="00000000">
      <w:pPr>
        <w:pStyle w:val="a9"/>
        <w:numPr>
          <w:ilvl w:val="0"/>
          <w:numId w:val="4"/>
        </w:numPr>
        <w:ind w:left="0" w:firstLine="420"/>
      </w:pPr>
      <w:r>
        <w:rPr>
          <w:rFonts w:hint="eastAsia"/>
        </w:rPr>
        <w:t>破坏芯片电磁兼容性，造成如芯片内部互连线耦合等问题；</w:t>
      </w:r>
    </w:p>
    <w:p w14:paraId="555B9F70" w14:textId="77777777" w:rsidR="00A020DF" w:rsidRDefault="00000000">
      <w:pPr>
        <w:pStyle w:val="a9"/>
        <w:numPr>
          <w:ilvl w:val="0"/>
          <w:numId w:val="4"/>
        </w:numPr>
        <w:ind w:left="0" w:firstLine="420"/>
      </w:pPr>
      <w:r>
        <w:rPr>
          <w:rFonts w:hint="eastAsia"/>
        </w:rPr>
        <w:t>耦合电源等金属线，改变电源电压或器件工作参数造成电路中关键路径时序违约。</w:t>
      </w:r>
    </w:p>
    <w:p w14:paraId="3700630E" w14:textId="77777777" w:rsidR="00A020DF" w:rsidRDefault="00000000">
      <w:pPr>
        <w:pStyle w:val="a9"/>
      </w:pPr>
      <w:r>
        <w:rPr>
          <w:rFonts w:hint="eastAsia"/>
        </w:rPr>
        <w:t>电磁故障注入设备简单，攻击代价低，是目前研究最为广泛的故障注入方式之一。</w:t>
      </w:r>
    </w:p>
    <w:p w14:paraId="24E4E1FC" w14:textId="77777777" w:rsidR="00A020DF" w:rsidRDefault="00000000">
      <w:pPr>
        <w:pStyle w:val="4"/>
        <w:numPr>
          <w:ilvl w:val="2"/>
          <w:numId w:val="2"/>
        </w:numPr>
      </w:pPr>
      <w:r>
        <w:rPr>
          <w:rFonts w:hint="eastAsia"/>
        </w:rPr>
        <w:t>电压故障注入</w:t>
      </w:r>
    </w:p>
    <w:p w14:paraId="7BBE487A" w14:textId="77777777" w:rsidR="00A020DF" w:rsidRDefault="00000000">
      <w:pPr>
        <w:pStyle w:val="a9"/>
      </w:pPr>
      <w:r>
        <w:rPr>
          <w:rFonts w:hint="eastAsia"/>
        </w:rPr>
        <w:t>电压故障注入是指通过改变芯片供电电源的电压来使芯片发生故障。例如，瞬时降低电压值，干扰芯片的正常运行。攻击者可以通过调整电压毛刺脉冲宽度，脉冲延时，脉冲幅度等参数来细化对芯片的影响。例如，降低电源电压会增加组合逻辑的延时，进而引发寄存器采样错误。</w:t>
      </w:r>
    </w:p>
    <w:p w14:paraId="4DEF588C" w14:textId="77777777" w:rsidR="00A020DF" w:rsidRDefault="00000000">
      <w:pPr>
        <w:pStyle w:val="a9"/>
      </w:pPr>
      <w:r>
        <w:rPr>
          <w:rFonts w:hint="eastAsia"/>
        </w:rPr>
        <w:t>这种攻击的主要缺点是攻击者无法精确的将故障注入目标芯片的特定部分。并且，现在大多数智能卡都具有故障检测器和直流滤波器来抵御此类攻击。</w:t>
      </w:r>
    </w:p>
    <w:p w14:paraId="7224BFCF" w14:textId="77777777" w:rsidR="00A020DF" w:rsidRDefault="00000000">
      <w:pPr>
        <w:pStyle w:val="4"/>
        <w:numPr>
          <w:ilvl w:val="2"/>
          <w:numId w:val="2"/>
        </w:numPr>
      </w:pPr>
      <w:r>
        <w:rPr>
          <w:rFonts w:hint="eastAsia"/>
        </w:rPr>
        <w:t>时钟故障注入</w:t>
      </w:r>
      <w:bookmarkEnd w:id="14"/>
    </w:p>
    <w:p w14:paraId="06DF56F2" w14:textId="77777777" w:rsidR="00A020DF" w:rsidRDefault="00000000">
      <w:pPr>
        <w:pStyle w:val="a9"/>
      </w:pPr>
      <w:r>
        <w:rPr>
          <w:rFonts w:hint="eastAsia"/>
        </w:rPr>
        <w:t>时钟故障注入与电压故障注入同样属于非入侵式攻击。攻</w:t>
      </w:r>
      <w:r>
        <w:rPr>
          <w:rFonts w:hint="eastAsia"/>
        </w:rPr>
        <w:lastRenderedPageBreak/>
        <w:t>击者可以通过强制时钟信号的过早切换来缩短单个周期的长度，故障会导致一个或多个时序单元的存储错误。例如，经过修改的智能卡读卡器可以通过强制时钟上升</w:t>
      </w:r>
      <w:proofErr w:type="gramStart"/>
      <w:r>
        <w:rPr>
          <w:rFonts w:hint="eastAsia"/>
        </w:rPr>
        <w:t>沿发生</w:t>
      </w:r>
      <w:proofErr w:type="gramEnd"/>
      <w:r>
        <w:rPr>
          <w:rFonts w:hint="eastAsia"/>
        </w:rPr>
        <w:t>得较早或延迟时钟下降沿来缩短指定时钟周期的长度。这需要攻击设备在目标设备的工作范围内提供常规时钟，同时还要具有更改单个时钟沿的能力；这意味着攻击设备必须以</w:t>
      </w:r>
      <w:proofErr w:type="gramStart"/>
      <w:r>
        <w:rPr>
          <w:rFonts w:hint="eastAsia"/>
        </w:rPr>
        <w:t>比目标</w:t>
      </w:r>
      <w:proofErr w:type="gramEnd"/>
      <w:r>
        <w:rPr>
          <w:rFonts w:hint="eastAsia"/>
        </w:rPr>
        <w:t>设备更高的时钟频率工作。除了改变时钟周期，时钟毛刺也会引发数据信号的时序违例，进而导致触发器错误采样，引发逻辑错误。</w:t>
      </w:r>
    </w:p>
    <w:p w14:paraId="4117475F" w14:textId="77777777" w:rsidR="00A020DF" w:rsidRDefault="00000000">
      <w:pPr>
        <w:pStyle w:val="4"/>
        <w:numPr>
          <w:ilvl w:val="2"/>
          <w:numId w:val="2"/>
        </w:numPr>
      </w:pPr>
      <w:r>
        <w:rPr>
          <w:rFonts w:hint="eastAsia"/>
        </w:rPr>
        <w:t>光故障注入</w:t>
      </w:r>
    </w:p>
    <w:p w14:paraId="3519EFF6" w14:textId="77777777" w:rsidR="00A020DF" w:rsidRDefault="00000000">
      <w:pPr>
        <w:pStyle w:val="a9"/>
      </w:pPr>
      <w:r>
        <w:rPr>
          <w:rFonts w:hint="eastAsia"/>
        </w:rPr>
        <w:t>芯片中的主要材料是掺有少量杂质元素的半导体硅。在共价键中处于束缚状态的电子和空穴在获得足够能量后会脱离束缚成为自由载流子。自由载流子在电场作用下形成电流，可使处于关断状态的场效应晶体管等半导体器件导通造成半导体器件失效。提供足够能量的方法可以是光、热或电磁等技术。光激发自由电子和空穴的现象称为光电效应。光故障注入利用光电效应在芯片中诱导故障。光故障注入攻击有着极高的位置精度，能够实现精准的故障注入。</w:t>
      </w:r>
    </w:p>
    <w:p w14:paraId="3F179226" w14:textId="77777777" w:rsidR="00A020DF" w:rsidRDefault="00000000">
      <w:pPr>
        <w:pStyle w:val="4"/>
        <w:numPr>
          <w:ilvl w:val="2"/>
          <w:numId w:val="2"/>
        </w:numPr>
      </w:pPr>
      <w:r>
        <w:rPr>
          <w:rFonts w:hint="eastAsia"/>
        </w:rPr>
        <w:t>温度故障注入</w:t>
      </w:r>
    </w:p>
    <w:p w14:paraId="064E9739" w14:textId="77777777" w:rsidR="00A020DF" w:rsidRDefault="00000000">
      <w:pPr>
        <w:pStyle w:val="a9"/>
      </w:pPr>
      <w:r>
        <w:rPr>
          <w:rFonts w:hint="eastAsia"/>
        </w:rPr>
        <w:t>芯片通常有一个工作温度范围。该温度范围限定了芯片工</w:t>
      </w:r>
      <w:r>
        <w:rPr>
          <w:rFonts w:hint="eastAsia"/>
        </w:rPr>
        <w:lastRenderedPageBreak/>
        <w:t>作环境中温度的上限和下限。当芯片工作在该温度范围以外时，芯片受环境温度影响变得不稳定，可能造成芯片内存储器内容随机变化或芯片功能受限。与光故障注入原理类似，温度变化改变了半导体中自由载流子的浓度，使半导体器件功能异常引发芯片内部故障。借助于这一原理，攻击者可以将芯片暴露在异常温度下，诱导芯片内部故障。</w:t>
      </w:r>
    </w:p>
    <w:p w14:paraId="100C09E7" w14:textId="77777777" w:rsidR="00A020DF" w:rsidRDefault="00000000">
      <w:pPr>
        <w:pStyle w:val="4"/>
        <w:numPr>
          <w:ilvl w:val="2"/>
          <w:numId w:val="2"/>
        </w:numPr>
      </w:pPr>
      <w:r>
        <w:rPr>
          <w:rFonts w:hint="eastAsia"/>
        </w:rPr>
        <w:t>重离子束故障注入</w:t>
      </w:r>
    </w:p>
    <w:p w14:paraId="38E48C21" w14:textId="77777777" w:rsidR="00A020DF" w:rsidRDefault="00000000">
      <w:pPr>
        <w:pStyle w:val="a9"/>
      </w:pPr>
      <w:r>
        <w:rPr>
          <w:rFonts w:hint="eastAsia"/>
        </w:rPr>
        <w:t>当高能重离子轰击硅衬底时，由于库伦相互作用，可以激发电子和空穴。这些激发出来的电子和空穴只有少部分复合，大部分由于电场作用获得动能成为载流子，增大了半导体器件中的电流。增加的电流可能导致半导体器件工作异常，造成芯片内部故障。重离子束故障注入是一种非常昂贵的故障注入方式。</w:t>
      </w:r>
    </w:p>
    <w:p w14:paraId="32E0A415" w14:textId="77777777" w:rsidR="00A020DF" w:rsidRDefault="00000000">
      <w:pPr>
        <w:pStyle w:val="4"/>
        <w:numPr>
          <w:ilvl w:val="2"/>
          <w:numId w:val="2"/>
        </w:numPr>
      </w:pPr>
      <w:r>
        <w:rPr>
          <w:rFonts w:hint="eastAsia"/>
        </w:rPr>
        <w:t>管脚故障注入</w:t>
      </w:r>
    </w:p>
    <w:p w14:paraId="6F038827" w14:textId="77777777" w:rsidR="00A020DF" w:rsidRDefault="00000000">
      <w:pPr>
        <w:pStyle w:val="a9"/>
      </w:pPr>
      <w:r>
        <w:rPr>
          <w:rFonts w:hint="eastAsia"/>
        </w:rPr>
        <w:t>管脚级故障注入试验中采用管脚级故障模型，用以模拟芯片内部及芯片间连线上可能发生的硬件故障．试验中所采用的管脚级故障模型相对于真实故障发生情况的精确程度，直接决定了故障注入试验结果的正确性和准确程度。</w:t>
      </w:r>
    </w:p>
    <w:p w14:paraId="758B27CA" w14:textId="77777777" w:rsidR="00A020DF" w:rsidRDefault="00000000">
      <w:pPr>
        <w:pStyle w:val="4"/>
        <w:numPr>
          <w:ilvl w:val="2"/>
          <w:numId w:val="2"/>
        </w:numPr>
      </w:pPr>
      <w:r>
        <w:rPr>
          <w:rFonts w:hint="eastAsia"/>
        </w:rPr>
        <w:lastRenderedPageBreak/>
        <w:t>开短路故障注入</w:t>
      </w:r>
    </w:p>
    <w:p w14:paraId="768278AD" w14:textId="77777777" w:rsidR="00A020DF" w:rsidRDefault="00000000">
      <w:pPr>
        <w:pStyle w:val="a9"/>
      </w:pPr>
      <w:r>
        <w:rPr>
          <w:rFonts w:hint="eastAsia"/>
        </w:rPr>
        <w:t>这两种故障类型属于动态故障注入，是模拟通信总线突然出现的信号线开路或短路情况。故障执行模块检测到来自于指令板的故障触发线为高时，便按照故障注入的配置信息将相应的模拟开关在设定的时间范围内进行打开或闭合操作。</w:t>
      </w:r>
    </w:p>
    <w:p w14:paraId="065C6E47" w14:textId="77777777" w:rsidR="00A020DF" w:rsidRDefault="00A020DF">
      <w:pPr>
        <w:pStyle w:val="a9"/>
      </w:pPr>
    </w:p>
    <w:p w14:paraId="22FF3CC9" w14:textId="77777777" w:rsidR="00A020DF" w:rsidRDefault="00000000">
      <w:pPr>
        <w:pStyle w:val="a9"/>
      </w:pPr>
      <w:r>
        <w:rPr>
          <w:rFonts w:hint="eastAsia"/>
          <w:noProof/>
        </w:rPr>
        <w:drawing>
          <wp:inline distT="0" distB="0" distL="0" distR="0" wp14:anchorId="38EEAE2E" wp14:editId="379CDDC6">
            <wp:extent cx="4286250" cy="2628900"/>
            <wp:effectExtent l="0" t="0" r="0" b="0"/>
            <wp:docPr id="749394396" name="图片 74939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4396" name="图片 7493943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86250" cy="2628900"/>
                    </a:xfrm>
                    <a:prstGeom prst="rect">
                      <a:avLst/>
                    </a:prstGeom>
                    <a:noFill/>
                  </pic:spPr>
                </pic:pic>
              </a:graphicData>
            </a:graphic>
          </wp:inline>
        </w:drawing>
      </w:r>
    </w:p>
    <w:p w14:paraId="34CBBE31" w14:textId="77777777" w:rsidR="00A020DF" w:rsidRDefault="00000000">
      <w:pPr>
        <w:pStyle w:val="my0"/>
        <w:spacing w:after="312"/>
      </w:pPr>
      <w:r>
        <w:rPr>
          <w:rFonts w:hint="eastAsia"/>
        </w:rPr>
        <w:t>图</w:t>
      </w:r>
      <w:r>
        <w:t>2.23</w:t>
      </w:r>
      <w:r>
        <w:rPr>
          <w:rFonts w:hint="eastAsia"/>
        </w:rPr>
        <w:t xml:space="preserve"> </w:t>
      </w:r>
      <w:r>
        <w:rPr>
          <w:rFonts w:hint="eastAsia"/>
        </w:rPr>
        <w:t>信号线开路（左）、信号线短路（右）</w:t>
      </w:r>
    </w:p>
    <w:p w14:paraId="074C291C" w14:textId="77777777" w:rsidR="00A020DF" w:rsidRDefault="00000000">
      <w:pPr>
        <w:pStyle w:val="4"/>
        <w:numPr>
          <w:ilvl w:val="2"/>
          <w:numId w:val="2"/>
        </w:numPr>
      </w:pPr>
      <w:r>
        <w:rPr>
          <w:rFonts w:hint="eastAsia"/>
        </w:rPr>
        <w:t>信号线串行阻抗和信号线并行阻抗故障注入</w:t>
      </w:r>
    </w:p>
    <w:p w14:paraId="0FD1B958" w14:textId="77777777" w:rsidR="00A020DF" w:rsidRDefault="00000000">
      <w:pPr>
        <w:pStyle w:val="a9"/>
      </w:pPr>
      <w:r>
        <w:rPr>
          <w:rFonts w:hint="eastAsia"/>
        </w:rPr>
        <w:t>串行阻抗和并行阻抗故障注入用于模拟通信总线的物理线路上不同阻抗大小对信号产生的影响，其属于静态故障注入，即无故障触发机制，电阻值在故障注入配置信息下发后就设置完成，通信总线在整个通信过程中均处于该故障模式下。</w:t>
      </w:r>
    </w:p>
    <w:p w14:paraId="7BC011D9" w14:textId="77777777" w:rsidR="00A020DF" w:rsidRDefault="00A020DF">
      <w:pPr>
        <w:pStyle w:val="a9"/>
      </w:pPr>
    </w:p>
    <w:p w14:paraId="1279AA78" w14:textId="77777777" w:rsidR="00A020DF" w:rsidRDefault="00000000">
      <w:pPr>
        <w:pStyle w:val="a9"/>
      </w:pPr>
      <w:r>
        <w:rPr>
          <w:rFonts w:hint="eastAsia"/>
          <w:noProof/>
        </w:rPr>
        <w:lastRenderedPageBreak/>
        <w:drawing>
          <wp:inline distT="0" distB="0" distL="0" distR="0" wp14:anchorId="17F4BE36" wp14:editId="2331E9D2">
            <wp:extent cx="4286250" cy="2590800"/>
            <wp:effectExtent l="0" t="0" r="0" b="0"/>
            <wp:docPr id="1689898161" name="图片 168989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8161" name="图片 16898981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2590800"/>
                    </a:xfrm>
                    <a:prstGeom prst="rect">
                      <a:avLst/>
                    </a:prstGeom>
                    <a:noFill/>
                  </pic:spPr>
                </pic:pic>
              </a:graphicData>
            </a:graphic>
          </wp:inline>
        </w:drawing>
      </w:r>
    </w:p>
    <w:p w14:paraId="608D8227" w14:textId="77777777" w:rsidR="00A020DF" w:rsidRDefault="00000000">
      <w:pPr>
        <w:pStyle w:val="my0"/>
        <w:spacing w:after="312"/>
      </w:pPr>
      <w:r>
        <w:rPr>
          <w:rFonts w:hint="eastAsia"/>
        </w:rPr>
        <w:t>图</w:t>
      </w:r>
      <w:r>
        <w:rPr>
          <w:rFonts w:hint="eastAsia"/>
        </w:rPr>
        <w:t>2.</w:t>
      </w:r>
      <w:r>
        <w:t>24</w:t>
      </w:r>
      <w:r>
        <w:rPr>
          <w:rFonts w:hint="eastAsia"/>
        </w:rPr>
        <w:t xml:space="preserve"> </w:t>
      </w:r>
      <w:r>
        <w:rPr>
          <w:rFonts w:hint="eastAsia"/>
        </w:rPr>
        <w:t>信号线串行阻抗（左）、信号线并行阻抗（右）</w:t>
      </w:r>
    </w:p>
    <w:p w14:paraId="2FC6F3BA" w14:textId="77777777" w:rsidR="00A020DF" w:rsidRDefault="00000000">
      <w:pPr>
        <w:pStyle w:val="4"/>
        <w:numPr>
          <w:ilvl w:val="2"/>
          <w:numId w:val="2"/>
        </w:numPr>
      </w:pPr>
      <w:r>
        <w:rPr>
          <w:rFonts w:hint="eastAsia"/>
        </w:rPr>
        <w:t>外部信号替换叠加及噪音耦合故障注入</w:t>
      </w:r>
    </w:p>
    <w:p w14:paraId="7E80ED13" w14:textId="77777777" w:rsidR="00A020DF" w:rsidRDefault="00000000">
      <w:pPr>
        <w:pStyle w:val="a9"/>
      </w:pPr>
      <w:r>
        <w:rPr>
          <w:rFonts w:hint="eastAsia"/>
        </w:rPr>
        <w:t>该故障注入模块为动态故障注入方式，可模拟通信总线在外部信号干扰下的通信。其作为一个整体只能供一路总线使用，下图</w:t>
      </w:r>
      <w:r>
        <w:rPr>
          <w:rFonts w:hint="eastAsia"/>
        </w:rPr>
        <w:t>(a)</w:t>
      </w:r>
      <w:r>
        <w:rPr>
          <w:rFonts w:hint="eastAsia"/>
        </w:rPr>
        <w:t>为外部信号叠加或替换的示意图；下图</w:t>
      </w:r>
      <w:r>
        <w:rPr>
          <w:rFonts w:hint="eastAsia"/>
        </w:rPr>
        <w:t>(b)</w:t>
      </w:r>
      <w:r>
        <w:rPr>
          <w:rFonts w:hint="eastAsia"/>
        </w:rPr>
        <w:t>为噪音串联或并联耦合的示意图，在实际电路中，这</w:t>
      </w:r>
      <w:r>
        <w:rPr>
          <w:rFonts w:hint="eastAsia"/>
        </w:rPr>
        <w:t>4</w:t>
      </w:r>
      <w:r>
        <w:rPr>
          <w:rFonts w:hint="eastAsia"/>
        </w:rPr>
        <w:t>种故障注入模式集成在一起，只能选择一种模式。</w:t>
      </w:r>
    </w:p>
    <w:p w14:paraId="3313EF2F" w14:textId="77777777" w:rsidR="00A020DF" w:rsidRDefault="00A020DF">
      <w:pPr>
        <w:pStyle w:val="a9"/>
      </w:pPr>
    </w:p>
    <w:p w14:paraId="1ECBAC87" w14:textId="77777777" w:rsidR="00A020DF" w:rsidRDefault="00000000">
      <w:pPr>
        <w:pStyle w:val="a9"/>
      </w:pPr>
      <w:r>
        <w:rPr>
          <w:rFonts w:hint="eastAsia"/>
          <w:noProof/>
        </w:rPr>
        <w:lastRenderedPageBreak/>
        <w:drawing>
          <wp:inline distT="0" distB="0" distL="0" distR="0" wp14:anchorId="4CE3ECB6" wp14:editId="5EFCF0A3">
            <wp:extent cx="4286250" cy="5638800"/>
            <wp:effectExtent l="0" t="0" r="0" b="0"/>
            <wp:docPr id="1662210595" name="图片 166221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10595" name="图片 166221059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286250" cy="5638800"/>
                    </a:xfrm>
                    <a:prstGeom prst="rect">
                      <a:avLst/>
                    </a:prstGeom>
                    <a:noFill/>
                  </pic:spPr>
                </pic:pic>
              </a:graphicData>
            </a:graphic>
          </wp:inline>
        </w:drawing>
      </w:r>
    </w:p>
    <w:p w14:paraId="06A67157" w14:textId="77777777" w:rsidR="00A020DF" w:rsidRDefault="00000000">
      <w:pPr>
        <w:pStyle w:val="my0"/>
        <w:spacing w:after="312"/>
      </w:pPr>
      <w:r>
        <w:rPr>
          <w:rFonts w:hint="eastAsia"/>
        </w:rPr>
        <w:t>图</w:t>
      </w:r>
      <w:r>
        <w:rPr>
          <w:rFonts w:hint="eastAsia"/>
        </w:rPr>
        <w:t>2.</w:t>
      </w:r>
      <w:r>
        <w:t>25</w:t>
      </w:r>
      <w:r>
        <w:rPr>
          <w:rFonts w:hint="eastAsia"/>
        </w:rPr>
        <w:t xml:space="preserve"> </w:t>
      </w:r>
      <w:r>
        <w:rPr>
          <w:rFonts w:hint="eastAsia"/>
        </w:rPr>
        <w:t>外部信号替换叠加及噪音耦合故障注入</w:t>
      </w:r>
    </w:p>
    <w:p w14:paraId="3A56D638" w14:textId="77777777" w:rsidR="00A020DF" w:rsidRDefault="00000000">
      <w:pPr>
        <w:pStyle w:val="4"/>
        <w:numPr>
          <w:ilvl w:val="2"/>
          <w:numId w:val="2"/>
        </w:numPr>
      </w:pPr>
      <w:r>
        <w:rPr>
          <w:rFonts w:hint="eastAsia"/>
        </w:rPr>
        <w:t>固定型故障注入</w:t>
      </w:r>
    </w:p>
    <w:p w14:paraId="3065045A" w14:textId="77777777" w:rsidR="00A020DF" w:rsidRDefault="00000000">
      <w:pPr>
        <w:pStyle w:val="a9"/>
      </w:pPr>
      <w:r>
        <w:rPr>
          <w:rFonts w:hint="eastAsia"/>
        </w:rPr>
        <w:t>电路中的某个信号不可控，永远固定在同一值。</w:t>
      </w:r>
    </w:p>
    <w:p w14:paraId="2E64BAA7" w14:textId="77777777" w:rsidR="00A020DF" w:rsidRDefault="00000000">
      <w:pPr>
        <w:pStyle w:val="4"/>
        <w:numPr>
          <w:ilvl w:val="2"/>
          <w:numId w:val="2"/>
        </w:numPr>
      </w:pPr>
      <w:r>
        <w:rPr>
          <w:rFonts w:hint="eastAsia"/>
        </w:rPr>
        <w:t>杂散电流故障注入</w:t>
      </w:r>
    </w:p>
    <w:p w14:paraId="695956DB" w14:textId="77777777" w:rsidR="00A020DF" w:rsidRDefault="00000000">
      <w:pPr>
        <w:pStyle w:val="a9"/>
      </w:pPr>
      <w:r>
        <w:rPr>
          <w:rFonts w:hint="eastAsia"/>
        </w:rPr>
        <w:t>指在设计电路外，因泄漏导致流动的电流。</w:t>
      </w:r>
    </w:p>
    <w:p w14:paraId="2366069F" w14:textId="77777777" w:rsidR="00A020DF" w:rsidRDefault="00000000">
      <w:pPr>
        <w:pStyle w:val="4"/>
        <w:numPr>
          <w:ilvl w:val="2"/>
          <w:numId w:val="2"/>
        </w:numPr>
      </w:pPr>
      <w:r>
        <w:rPr>
          <w:rFonts w:hint="eastAsia"/>
        </w:rPr>
        <w:lastRenderedPageBreak/>
        <w:t>电涌故障注入</w:t>
      </w:r>
    </w:p>
    <w:p w14:paraId="1C18CD4B" w14:textId="77777777" w:rsidR="00A020DF" w:rsidRDefault="00000000">
      <w:pPr>
        <w:pStyle w:val="a9"/>
      </w:pPr>
      <w:r>
        <w:rPr>
          <w:rFonts w:hint="eastAsia"/>
        </w:rPr>
        <w:t>指电压瞬间超过了正常工作电压。</w:t>
      </w:r>
    </w:p>
    <w:p w14:paraId="7E886D51" w14:textId="77777777" w:rsidR="00A020DF" w:rsidRDefault="00000000">
      <w:pPr>
        <w:pStyle w:val="4"/>
        <w:numPr>
          <w:ilvl w:val="2"/>
          <w:numId w:val="2"/>
        </w:numPr>
      </w:pPr>
      <w:r>
        <w:rPr>
          <w:rFonts w:hint="eastAsia"/>
        </w:rPr>
        <w:t>存储数据损坏故障注入</w:t>
      </w:r>
    </w:p>
    <w:p w14:paraId="52D6A9AC" w14:textId="77777777" w:rsidR="00A020DF" w:rsidRDefault="00000000">
      <w:pPr>
        <w:pStyle w:val="a9"/>
      </w:pPr>
      <w:r>
        <w:rPr>
          <w:rFonts w:hint="eastAsia"/>
        </w:rPr>
        <w:t>如寄存器、内存、磁盘引发的存储数据损坏故障。</w:t>
      </w:r>
    </w:p>
    <w:p w14:paraId="1037FF08" w14:textId="77777777" w:rsidR="00A020DF" w:rsidRDefault="00000000">
      <w:pPr>
        <w:pStyle w:val="4"/>
        <w:numPr>
          <w:ilvl w:val="2"/>
          <w:numId w:val="2"/>
        </w:numPr>
      </w:pPr>
      <w:r>
        <w:rPr>
          <w:rFonts w:hint="eastAsia"/>
        </w:rPr>
        <w:t>软件缺陷故障注入</w:t>
      </w:r>
    </w:p>
    <w:p w14:paraId="4F3F9DB0" w14:textId="77777777" w:rsidR="00A020DF" w:rsidRDefault="00000000">
      <w:pPr>
        <w:pStyle w:val="a9"/>
      </w:pPr>
      <w:proofErr w:type="gramStart"/>
      <w:r>
        <w:rPr>
          <w:rFonts w:hint="eastAsia"/>
        </w:rPr>
        <w:t>机器级</w:t>
      </w:r>
      <w:proofErr w:type="gramEnd"/>
      <w:r>
        <w:rPr>
          <w:rFonts w:hint="eastAsia"/>
        </w:rPr>
        <w:t>或更高级的软件缺陷。</w:t>
      </w:r>
    </w:p>
    <w:p w14:paraId="5691433A" w14:textId="77777777" w:rsidR="00A020DF" w:rsidRDefault="00000000">
      <w:pPr>
        <w:pStyle w:val="4"/>
        <w:numPr>
          <w:ilvl w:val="2"/>
          <w:numId w:val="2"/>
        </w:numPr>
      </w:pPr>
      <w:r>
        <w:rPr>
          <w:rFonts w:hint="eastAsia"/>
        </w:rPr>
        <w:t>激光故障注入</w:t>
      </w:r>
    </w:p>
    <w:p w14:paraId="1DCCDD31" w14:textId="77777777" w:rsidR="00A020DF" w:rsidRDefault="00000000">
      <w:pPr>
        <w:pStyle w:val="a9"/>
      </w:pPr>
      <w:r>
        <w:rPr>
          <w:rFonts w:hint="eastAsia"/>
        </w:rPr>
        <w:t>S. Skorobogatov</w:t>
      </w:r>
      <w:r>
        <w:rPr>
          <w:rFonts w:hint="eastAsia"/>
        </w:rPr>
        <w:t>和</w:t>
      </w:r>
      <w:r>
        <w:rPr>
          <w:rFonts w:hint="eastAsia"/>
        </w:rPr>
        <w:t>R. Anderson</w:t>
      </w:r>
      <w:r>
        <w:rPr>
          <w:rFonts w:hint="eastAsia"/>
        </w:rPr>
        <w:t>在</w:t>
      </w:r>
      <w:r>
        <w:rPr>
          <w:rFonts w:hint="eastAsia"/>
        </w:rPr>
        <w:t>2002</w:t>
      </w:r>
      <w:r>
        <w:rPr>
          <w:rFonts w:hint="eastAsia"/>
        </w:rPr>
        <w:t>年首次使用激光束将故障注入到电路中。激光与硅相互作用产生光电效应，激光器发出高于硅带隙能级能量的激光束，激发电子空穴对，在反向</w:t>
      </w:r>
      <w:proofErr w:type="spellStart"/>
      <w:r>
        <w:rPr>
          <w:rFonts w:hint="eastAsia"/>
        </w:rPr>
        <w:t>pn</w:t>
      </w:r>
      <w:proofErr w:type="spellEnd"/>
      <w:r>
        <w:rPr>
          <w:rFonts w:hint="eastAsia"/>
        </w:rPr>
        <w:t>结所处的强电场区域，载流子漂移形成电流脉冲。随着电荷耗尽，该电流脉冲消失。电流脉冲会引起瞬态电压脉冲，该瞬态电压脉冲可能会在电路中传播引起逻辑变化，即引发故障。</w:t>
      </w:r>
    </w:p>
    <w:p w14:paraId="574E6176" w14:textId="77777777" w:rsidR="00A020DF" w:rsidRDefault="00000000">
      <w:pPr>
        <w:pStyle w:val="a9"/>
      </w:pPr>
      <w:r>
        <w:rPr>
          <w:rFonts w:hint="eastAsia"/>
        </w:rPr>
        <w:t>激光故障注入的特点是能够精确地控制激光注入的能量，波长，位置和注入时间，较为灵活。</w:t>
      </w:r>
    </w:p>
    <w:p w14:paraId="74FDE2B3" w14:textId="77777777" w:rsidR="00A020DF" w:rsidRDefault="00000000">
      <w:pPr>
        <w:pStyle w:val="3"/>
        <w:numPr>
          <w:ilvl w:val="1"/>
          <w:numId w:val="2"/>
        </w:numPr>
      </w:pPr>
      <w:bookmarkStart w:id="15" w:name="_Toc9004"/>
      <w:r>
        <w:rPr>
          <w:rFonts w:hint="eastAsia"/>
        </w:rPr>
        <w:lastRenderedPageBreak/>
        <w:t>故障注入应用</w:t>
      </w:r>
      <w:bookmarkEnd w:id="15"/>
    </w:p>
    <w:p w14:paraId="4AEEF060" w14:textId="77777777" w:rsidR="00A020DF" w:rsidRDefault="00000000">
      <w:pPr>
        <w:pStyle w:val="4"/>
        <w:numPr>
          <w:ilvl w:val="2"/>
          <w:numId w:val="2"/>
        </w:numPr>
      </w:pPr>
      <w:bookmarkStart w:id="16" w:name="_Toc1112"/>
      <w:r>
        <w:rPr>
          <w:rFonts w:hint="eastAsia"/>
        </w:rPr>
        <w:t>在装备测试性验证中的应用</w:t>
      </w:r>
      <w:bookmarkEnd w:id="16"/>
    </w:p>
    <w:p w14:paraId="4B887CC0" w14:textId="77777777" w:rsidR="00A020DF" w:rsidRDefault="00000000">
      <w:pPr>
        <w:pStyle w:val="a9"/>
        <w:ind w:firstLineChars="200" w:firstLine="640"/>
      </w:pPr>
      <w:r>
        <w:rPr>
          <w:rFonts w:hint="eastAsia"/>
        </w:rPr>
        <w:t>故障注入技术是装备测试性验证中的关键技术。随着装备现代化程度的发展，其测试性水平需要进一步提高，用于验证测试性的故障注入技术需要进一步发展。</w:t>
      </w:r>
    </w:p>
    <w:p w14:paraId="4E269E7A" w14:textId="77777777" w:rsidR="00A020DF" w:rsidRDefault="00000000">
      <w:pPr>
        <w:pStyle w:val="a9"/>
      </w:pPr>
      <w:r>
        <w:rPr>
          <w:rFonts w:hint="eastAsia"/>
        </w:rPr>
        <w:t>测试性是指产品能够及时、准确地确定其状态（可工作、不可工作或性能下降），并隔离其内部故障的一种设计特性。随着总线技术等高新技术的发展，装备复杂度、集成度越来越高，测试性水平的高低直接影响着装备的维修保障能力和作战效能的发挥。</w:t>
      </w:r>
    </w:p>
    <w:p w14:paraId="3A9A8829" w14:textId="77777777" w:rsidR="00A020DF" w:rsidRDefault="00000000">
      <w:pPr>
        <w:pStyle w:val="a9"/>
      </w:pPr>
      <w:r>
        <w:rPr>
          <w:rFonts w:hint="eastAsia"/>
        </w:rPr>
        <w:t>美国等发达国家在武器装备的测试性问题上研究较深，如今其已经广泛应用于航天、航海、导弹、地面装甲车辆复杂系统中。我国的测试性相关技术起步较晚，直到</w:t>
      </w:r>
      <w:r>
        <w:rPr>
          <w:rFonts w:hint="eastAsia"/>
        </w:rPr>
        <w:t>20</w:t>
      </w:r>
      <w:r>
        <w:rPr>
          <w:rFonts w:hint="eastAsia"/>
        </w:rPr>
        <w:t>世纪</w:t>
      </w:r>
      <w:r>
        <w:rPr>
          <w:rFonts w:hint="eastAsia"/>
        </w:rPr>
        <w:t>90</w:t>
      </w:r>
      <w:r>
        <w:rPr>
          <w:rFonts w:hint="eastAsia"/>
        </w:rPr>
        <w:t>年代后期才在《</w:t>
      </w:r>
      <w:r>
        <w:rPr>
          <w:rFonts w:hint="eastAsia"/>
        </w:rPr>
        <w:t>GJB2547A-1995</w:t>
      </w:r>
      <w:r>
        <w:rPr>
          <w:rFonts w:hint="eastAsia"/>
        </w:rPr>
        <w:t>》中明确了装备测试性工作通用要求，而且由于我国测试性验证评价体系构建的不完善，缺少相关软硬件技术作为支撑，只能借鉴国外手段和试验方法，花费大量资金购买测试性设计与验证工具，这对于我国测试性技术研究十分不利。</w:t>
      </w:r>
    </w:p>
    <w:p w14:paraId="55665E91" w14:textId="77777777" w:rsidR="00A020DF" w:rsidRDefault="00000000">
      <w:pPr>
        <w:pStyle w:val="a9"/>
      </w:pPr>
      <w:r>
        <w:rPr>
          <w:rFonts w:hint="eastAsia"/>
        </w:rPr>
        <w:t>测试性验证一般在研制阶段和定型阶段进行。在产品的研制过程中，为了确认研制产品是否满足了测试性设计的要求，识别设计缺陷，需要多次进行测试性验证试验；针对于已经</w:t>
      </w:r>
      <w:r>
        <w:rPr>
          <w:rFonts w:hint="eastAsia"/>
        </w:rPr>
        <w:lastRenderedPageBreak/>
        <w:t>定型并且配发部队的装备，由于无法衡量测试性设计水平，为了获取测试性相关数据，发现测试性设计缺陷，提出改进措施，使其改进型装备更加满足测试性设计要求，实现测试性的增长，同样需要对定型装备进行测试性验证实验。</w:t>
      </w:r>
    </w:p>
    <w:p w14:paraId="5346BA10" w14:textId="77777777" w:rsidR="00A020DF" w:rsidRDefault="00000000">
      <w:pPr>
        <w:pStyle w:val="a9"/>
      </w:pPr>
      <w:r>
        <w:rPr>
          <w:rFonts w:hint="eastAsia"/>
        </w:rPr>
        <w:t>故障注入技术是测试性验证试验中的一项关键技术，针对于不同级别的、不同类型的被单元，其适用的故障注入方法是不同的。现阶段的故障注入方法可以按照不同的标准划分为不同的类型。例如按照故障类型分类可以分为软件故障注入和硬件故障注入；按系故障系统的抽象级别可以分为晶体管开关级、逻辑门级、芯片级、系统级、应用系统级等；按照装备生命周期又可以将不同阶段的故障注入进行区分，如设计、定型、试验﹑接收使用阶段等。按照故障注入实现方法又可以将其分为基于模拟实现的故障注入方法和基于物理实现的故障注入方法两类。基于模拟实现的故障注入方法主要是通过运用相关软件例如</w:t>
      </w:r>
      <w:proofErr w:type="spellStart"/>
      <w:r>
        <w:rPr>
          <w:rFonts w:hint="eastAsia"/>
        </w:rPr>
        <w:t>MADe</w:t>
      </w:r>
      <w:proofErr w:type="spellEnd"/>
      <w:r>
        <w:rPr>
          <w:rFonts w:hint="eastAsia"/>
        </w:rPr>
        <w:t>、</w:t>
      </w:r>
      <w:r>
        <w:rPr>
          <w:rFonts w:hint="eastAsia"/>
        </w:rPr>
        <w:t>TEAMS</w:t>
      </w:r>
      <w:r>
        <w:rPr>
          <w:rFonts w:hint="eastAsia"/>
        </w:rPr>
        <w:t>或者其他配套软件在计算机上建立被测单元的硬件仿真模型，并在优化选取的测试点进行故障注入或者在模型内部插入故障单元实现故障注入。这种方法成本相对较低，测试点选取灵活，但是其故障模型建立工作量大，无法完全模拟实际被测单元，以至于在工程领域可信度不高，在测试性验证试验中常作为辅助验证手段。固故障注入还需要进一步发展。</w:t>
      </w:r>
    </w:p>
    <w:p w14:paraId="5B5CEC66" w14:textId="77777777" w:rsidR="00A020DF" w:rsidRDefault="00000000">
      <w:pPr>
        <w:pStyle w:val="4"/>
        <w:numPr>
          <w:ilvl w:val="2"/>
          <w:numId w:val="2"/>
        </w:numPr>
      </w:pPr>
      <w:bookmarkStart w:id="17" w:name="_Toc23023"/>
      <w:r>
        <w:rPr>
          <w:rFonts w:hint="eastAsia"/>
        </w:rPr>
        <w:lastRenderedPageBreak/>
        <w:t>在</w:t>
      </w:r>
      <w:proofErr w:type="gramStart"/>
      <w:r>
        <w:rPr>
          <w:rFonts w:hint="eastAsia"/>
        </w:rPr>
        <w:t>复杂航电</w:t>
      </w:r>
      <w:proofErr w:type="gramEnd"/>
      <w:r>
        <w:rPr>
          <w:rFonts w:hint="eastAsia"/>
        </w:rPr>
        <w:t>系统中的应用</w:t>
      </w:r>
      <w:bookmarkEnd w:id="17"/>
    </w:p>
    <w:p w14:paraId="16E5F72C" w14:textId="77777777" w:rsidR="00A020DF" w:rsidRDefault="00000000">
      <w:pPr>
        <w:pStyle w:val="a9"/>
      </w:pPr>
      <w:proofErr w:type="gramStart"/>
      <w:r>
        <w:rPr>
          <w:rFonts w:hint="eastAsia"/>
        </w:rPr>
        <w:t>综合航电系统</w:t>
      </w:r>
      <w:proofErr w:type="gramEnd"/>
      <w:r>
        <w:rPr>
          <w:rFonts w:hint="eastAsia"/>
        </w:rPr>
        <w:t>是高度模块化、综合化的系统，随着电子技术的不断进步，</w:t>
      </w:r>
      <w:proofErr w:type="gramStart"/>
      <w:r>
        <w:rPr>
          <w:rFonts w:hint="eastAsia"/>
        </w:rPr>
        <w:t>航电系统</w:t>
      </w:r>
      <w:proofErr w:type="gramEnd"/>
      <w:r>
        <w:rPr>
          <w:rFonts w:hint="eastAsia"/>
        </w:rPr>
        <w:t>已经成为机上最为关键的组成部分。由于</w:t>
      </w:r>
      <w:proofErr w:type="gramStart"/>
      <w:r>
        <w:rPr>
          <w:rFonts w:hint="eastAsia"/>
        </w:rPr>
        <w:t>综合航电系统</w:t>
      </w:r>
      <w:proofErr w:type="gramEnd"/>
      <w:r>
        <w:rPr>
          <w:rFonts w:hint="eastAsia"/>
        </w:rPr>
        <w:t>组成的设备众多，信号交联复杂，数据总线和非总线包含的信号数量众多，为满足</w:t>
      </w:r>
      <w:proofErr w:type="gramStart"/>
      <w:r>
        <w:rPr>
          <w:rFonts w:hint="eastAsia"/>
        </w:rPr>
        <w:t>综合航电系统集成</w:t>
      </w:r>
      <w:proofErr w:type="gramEnd"/>
      <w:r>
        <w:rPr>
          <w:rFonts w:hint="eastAsia"/>
        </w:rPr>
        <w:t>验证过程中在安全性、可靠性、容错性以及测试性等方面的需求，需要对各个系统进行集成测试和故障注入测试。</w:t>
      </w:r>
      <w:proofErr w:type="gramStart"/>
      <w:r>
        <w:rPr>
          <w:rFonts w:hint="eastAsia"/>
        </w:rPr>
        <w:t>根据航电系统</w:t>
      </w:r>
      <w:proofErr w:type="gramEnd"/>
      <w:r>
        <w:rPr>
          <w:rFonts w:hint="eastAsia"/>
        </w:rPr>
        <w:t>结构，结合功能故障树以及安全性分析结果，在被测航电系统中注入特定故障，进而评估被测航电系统的可靠性。</w:t>
      </w:r>
    </w:p>
    <w:p w14:paraId="0F481EF7" w14:textId="77777777" w:rsidR="00A020DF" w:rsidRDefault="00000000">
      <w:pPr>
        <w:pStyle w:val="a9"/>
      </w:pPr>
      <w:proofErr w:type="gramStart"/>
      <w:r>
        <w:rPr>
          <w:rFonts w:hint="eastAsia"/>
        </w:rPr>
        <w:t>针对航电系统</w:t>
      </w:r>
      <w:proofErr w:type="gramEnd"/>
      <w:r>
        <w:rPr>
          <w:rFonts w:hint="eastAsia"/>
        </w:rPr>
        <w:t>的故障注入技术目前主要有模拟故障注入和物理故障注入两类，两类故障注入技术对于故障注入的对象均具有一定的针对性和局限性刁而对于复杂</w:t>
      </w:r>
      <w:proofErr w:type="gramStart"/>
      <w:r>
        <w:rPr>
          <w:rFonts w:hint="eastAsia"/>
        </w:rPr>
        <w:t>的航电系统</w:t>
      </w:r>
      <w:proofErr w:type="gramEnd"/>
      <w:r>
        <w:rPr>
          <w:rFonts w:hint="eastAsia"/>
        </w:rPr>
        <w:t>来说，需要建立针对多种类型信号在不同层次上的故障注入资源，</w:t>
      </w:r>
      <w:proofErr w:type="gramStart"/>
      <w:r>
        <w:rPr>
          <w:rFonts w:hint="eastAsia"/>
        </w:rPr>
        <w:t>满足航电系统集成</w:t>
      </w:r>
      <w:proofErr w:type="gramEnd"/>
      <w:r>
        <w:rPr>
          <w:rFonts w:hint="eastAsia"/>
        </w:rPr>
        <w:t>验证环节中对于</w:t>
      </w:r>
      <w:r>
        <w:rPr>
          <w:rFonts w:hint="eastAsia"/>
        </w:rPr>
        <w:t>A664</w:t>
      </w:r>
      <w:r>
        <w:rPr>
          <w:rFonts w:hint="eastAsia"/>
        </w:rPr>
        <w:t>、</w:t>
      </w:r>
      <w:r>
        <w:rPr>
          <w:rFonts w:hint="eastAsia"/>
        </w:rPr>
        <w:t>A825</w:t>
      </w:r>
      <w:r>
        <w:rPr>
          <w:rFonts w:hint="eastAsia"/>
        </w:rPr>
        <w:t>、</w:t>
      </w:r>
      <w:r>
        <w:rPr>
          <w:rFonts w:hint="eastAsia"/>
        </w:rPr>
        <w:t>A429</w:t>
      </w:r>
      <w:r>
        <w:rPr>
          <w:rFonts w:hint="eastAsia"/>
        </w:rPr>
        <w:t>、模拟量﹑离散量等不同类型信号在协议层、物理层、电气层不同层次进行故障注入测试的需求。</w:t>
      </w:r>
    </w:p>
    <w:p w14:paraId="5CD8A43F" w14:textId="77777777" w:rsidR="00A020DF" w:rsidRDefault="00000000">
      <w:pPr>
        <w:pStyle w:val="3"/>
        <w:numPr>
          <w:ilvl w:val="1"/>
          <w:numId w:val="2"/>
        </w:numPr>
      </w:pPr>
      <w:bookmarkStart w:id="18" w:name="_Toc4616"/>
      <w:r>
        <w:rPr>
          <w:rFonts w:hint="eastAsia"/>
        </w:rPr>
        <w:t>故障注入技术的发展前景</w:t>
      </w:r>
      <w:bookmarkEnd w:id="18"/>
    </w:p>
    <w:p w14:paraId="7E21FFC4" w14:textId="77777777" w:rsidR="00A020DF" w:rsidRDefault="00000000">
      <w:pPr>
        <w:pStyle w:val="a9"/>
        <w:rPr>
          <w:color w:val="000000" w:themeColor="text1"/>
        </w:rPr>
      </w:pPr>
      <w:r>
        <w:rPr>
          <w:rFonts w:hint="eastAsia"/>
          <w:color w:val="000000" w:themeColor="text1"/>
        </w:rPr>
        <w:t>随着装备集成性、封装性的提高</w:t>
      </w:r>
      <w:r>
        <w:rPr>
          <w:rFonts w:hint="eastAsia"/>
          <w:color w:val="000000" w:themeColor="text1"/>
        </w:rPr>
        <w:t>,</w:t>
      </w:r>
      <w:r>
        <w:rPr>
          <w:rFonts w:hint="eastAsia"/>
          <w:color w:val="000000" w:themeColor="text1"/>
        </w:rPr>
        <w:t>装备发展将会继续沿着信息化、智能化发展。在这样的大趋势背景下</w:t>
      </w:r>
      <w:r>
        <w:rPr>
          <w:rFonts w:hint="eastAsia"/>
          <w:color w:val="000000" w:themeColor="text1"/>
        </w:rPr>
        <w:t>,</w:t>
      </w:r>
      <w:r>
        <w:rPr>
          <w:rFonts w:hint="eastAsia"/>
          <w:color w:val="000000" w:themeColor="text1"/>
        </w:rPr>
        <w:t>测试性研究进程需要先于装备当前发展</w:t>
      </w:r>
      <w:r>
        <w:rPr>
          <w:rFonts w:hint="eastAsia"/>
          <w:color w:val="000000" w:themeColor="text1"/>
        </w:rPr>
        <w:t>,</w:t>
      </w:r>
      <w:r>
        <w:rPr>
          <w:rFonts w:hint="eastAsia"/>
          <w:color w:val="000000" w:themeColor="text1"/>
        </w:rPr>
        <w:t>故障注入技术研究也应该更趋向于智能化。故障注入工具应将广泛的理论研究应用于实践</w:t>
      </w:r>
      <w:r>
        <w:rPr>
          <w:rFonts w:hint="eastAsia"/>
          <w:color w:val="000000" w:themeColor="text1"/>
        </w:rPr>
        <w:t>,</w:t>
      </w:r>
      <w:r>
        <w:rPr>
          <w:rFonts w:hint="eastAsia"/>
          <w:color w:val="000000" w:themeColor="text1"/>
        </w:rPr>
        <w:lastRenderedPageBreak/>
        <w:t>摸索软硬件结合方法</w:t>
      </w:r>
      <w:r>
        <w:rPr>
          <w:rFonts w:hint="eastAsia"/>
          <w:color w:val="000000" w:themeColor="text1"/>
        </w:rPr>
        <w:t>,</w:t>
      </w:r>
      <w:r>
        <w:rPr>
          <w:rFonts w:hint="eastAsia"/>
          <w:color w:val="000000" w:themeColor="text1"/>
        </w:rPr>
        <w:t>研究便携式</w:t>
      </w:r>
      <w:r>
        <w:rPr>
          <w:rFonts w:hint="eastAsia"/>
          <w:color w:val="000000" w:themeColor="text1"/>
        </w:rPr>
        <w:t>.</w:t>
      </w:r>
      <w:r>
        <w:rPr>
          <w:rFonts w:hint="eastAsia"/>
          <w:color w:val="000000" w:themeColor="text1"/>
        </w:rPr>
        <w:t>智能化故障注入终端</w:t>
      </w:r>
      <w:r>
        <w:rPr>
          <w:rFonts w:hint="eastAsia"/>
          <w:color w:val="000000" w:themeColor="text1"/>
        </w:rPr>
        <w:t>,</w:t>
      </w:r>
      <w:r>
        <w:rPr>
          <w:rFonts w:hint="eastAsia"/>
          <w:color w:val="000000" w:themeColor="text1"/>
        </w:rPr>
        <w:t>其软件发展应在吸取国外先进软件</w:t>
      </w:r>
      <w:r>
        <w:rPr>
          <w:rFonts w:hint="eastAsia"/>
          <w:color w:val="000000" w:themeColor="text1"/>
        </w:rPr>
        <w:t>,</w:t>
      </w:r>
      <w:r>
        <w:rPr>
          <w:rFonts w:hint="eastAsia"/>
          <w:color w:val="000000" w:themeColor="text1"/>
        </w:rPr>
        <w:t>如</w:t>
      </w:r>
      <w:r>
        <w:rPr>
          <w:rFonts w:hint="eastAsia"/>
          <w:color w:val="000000" w:themeColor="text1"/>
        </w:rPr>
        <w:t>TEAMS</w:t>
      </w:r>
      <w:r>
        <w:rPr>
          <w:rFonts w:hint="eastAsia"/>
          <w:color w:val="000000" w:themeColor="text1"/>
        </w:rPr>
        <w:t>、</w:t>
      </w:r>
      <w:proofErr w:type="spellStart"/>
      <w:r>
        <w:rPr>
          <w:rFonts w:hint="eastAsia"/>
          <w:color w:val="000000" w:themeColor="text1"/>
        </w:rPr>
        <w:t>MADe</w:t>
      </w:r>
      <w:proofErr w:type="spellEnd"/>
      <w:r>
        <w:rPr>
          <w:rFonts w:hint="eastAsia"/>
          <w:color w:val="000000" w:themeColor="text1"/>
        </w:rPr>
        <w:t>等的基础上</w:t>
      </w:r>
      <w:r>
        <w:rPr>
          <w:rFonts w:hint="eastAsia"/>
          <w:color w:val="000000" w:themeColor="text1"/>
        </w:rPr>
        <w:t>,</w:t>
      </w:r>
      <w:r>
        <w:rPr>
          <w:rFonts w:hint="eastAsia"/>
          <w:color w:val="000000" w:themeColor="text1"/>
        </w:rPr>
        <w:t>逐渐开发出国内通用的辅助软件。故障注入技术应结合故障样本选取、故障样本分配的新技术来形成一套故障体系以应用于测试性研究中。</w:t>
      </w:r>
    </w:p>
    <w:p w14:paraId="795DFE35" w14:textId="77777777" w:rsidR="00A020DF" w:rsidRDefault="00000000">
      <w:pPr>
        <w:widowControl/>
        <w:jc w:val="left"/>
        <w:rPr>
          <w:rFonts w:eastAsia="宋体"/>
          <w:color w:val="000000" w:themeColor="text1"/>
          <w:sz w:val="32"/>
          <w:highlight w:val="green"/>
        </w:rPr>
      </w:pPr>
      <w:r>
        <w:rPr>
          <w:color w:val="000000" w:themeColor="text1"/>
        </w:rPr>
        <w:br w:type="page"/>
      </w:r>
    </w:p>
    <w:p w14:paraId="25EE28C6" w14:textId="77777777" w:rsidR="00A020DF" w:rsidRDefault="00000000">
      <w:pPr>
        <w:pStyle w:val="2"/>
        <w:numPr>
          <w:ilvl w:val="0"/>
          <w:numId w:val="2"/>
        </w:numPr>
      </w:pPr>
      <w:bookmarkStart w:id="19" w:name="_Toc4755"/>
      <w:r>
        <w:rPr>
          <w:rFonts w:hint="eastAsia"/>
        </w:rPr>
        <w:lastRenderedPageBreak/>
        <w:t>侧信道泄露分析</w:t>
      </w:r>
      <w:bookmarkEnd w:id="19"/>
    </w:p>
    <w:p w14:paraId="3C9EEE99" w14:textId="77777777" w:rsidR="00A020DF" w:rsidRDefault="00000000">
      <w:pPr>
        <w:pStyle w:val="3"/>
        <w:numPr>
          <w:ilvl w:val="1"/>
          <w:numId w:val="2"/>
        </w:numPr>
      </w:pPr>
      <w:bookmarkStart w:id="20" w:name="_Toc23586"/>
      <w:r>
        <w:rPr>
          <w:rFonts w:hint="eastAsia"/>
        </w:rPr>
        <w:t>侧信道泄露分析介绍</w:t>
      </w:r>
      <w:bookmarkEnd w:id="20"/>
    </w:p>
    <w:p w14:paraId="3834460A" w14:textId="77777777" w:rsidR="00A020DF" w:rsidRDefault="00000000">
      <w:pPr>
        <w:pStyle w:val="a9"/>
      </w:pPr>
      <w:r>
        <w:t>侧信道分析</w:t>
      </w:r>
      <w:r>
        <w:rPr>
          <w:rFonts w:hint="eastAsia"/>
        </w:rPr>
        <w:t>（</w:t>
      </w:r>
      <w:r>
        <w:rPr>
          <w:rFonts w:hint="eastAsia"/>
        </w:rPr>
        <w:t>Side</w:t>
      </w:r>
      <w:r>
        <w:t xml:space="preserve"> </w:t>
      </w:r>
      <w:r>
        <w:rPr>
          <w:rFonts w:hint="eastAsia"/>
        </w:rPr>
        <w:t>Channel</w:t>
      </w:r>
      <w:r>
        <w:t xml:space="preserve"> </w:t>
      </w:r>
      <w:r>
        <w:rPr>
          <w:rFonts w:hint="eastAsia"/>
        </w:rPr>
        <w:t>Analysis</w:t>
      </w:r>
      <w:r>
        <w:rPr>
          <w:rFonts w:hint="eastAsia"/>
        </w:rPr>
        <w:t>，</w:t>
      </w:r>
      <w:r>
        <w:rPr>
          <w:rFonts w:hint="eastAsia"/>
        </w:rPr>
        <w:t>SCA</w:t>
      </w:r>
      <w:r>
        <w:rPr>
          <w:rFonts w:hint="eastAsia"/>
        </w:rPr>
        <w:t>）</w:t>
      </w:r>
      <w:r>
        <w:t>又称侧信道攻击，</w:t>
      </w:r>
      <w:r>
        <w:rPr>
          <w:rFonts w:hint="eastAsia"/>
        </w:rPr>
        <w:t>是一种安全性测试方法，即通过对密码芯片泄漏信息的测试，找到存在的安全漏洞（或破解秘密）。该分析方法需要相应的侧信道仿真工具的支持，即通过仿真技术在设计阶段对密码芯片运行时的侧信道泄漏信息进行模拟。</w:t>
      </w:r>
    </w:p>
    <w:p w14:paraId="486FBB09" w14:textId="77777777" w:rsidR="00A020DF" w:rsidRDefault="00000000">
      <w:pPr>
        <w:pStyle w:val="a9"/>
      </w:pPr>
      <w:r>
        <w:rPr>
          <w:rFonts w:hint="eastAsia"/>
        </w:rPr>
        <w:t>因为密码学的发展使得单纯在数学分析方面无法进行密码破解工作，所以侧信道攻击的方式被提出且高速发展。促使该技术发展的主要因素有以下几方面：攻击对象的变更、攻击者与理想攻击者的不同、测量工具的精度提升以及密码算法芯片的广泛应用。</w:t>
      </w:r>
    </w:p>
    <w:p w14:paraId="0167141A" w14:textId="77777777" w:rsidR="00A020DF" w:rsidRDefault="00000000">
      <w:pPr>
        <w:pStyle w:val="a9"/>
      </w:pPr>
      <w:r>
        <w:rPr>
          <w:rFonts w:hint="eastAsia"/>
        </w:rPr>
        <w:t>攻击对象的变更主要体现在密码学的发展使得密码破解在单纯的数学分析领域的碰壁，促使避开正面破解，采用利用硬件平台的设计局限来进行侧面的攻击方式。采集硬件平台无意识的电磁泄漏分析其中所蕴含的信息来达到破解密码的目的。在密码学中理想攻击者应该在资源受限的条件下进行密码破解过程，但是现实中存在着恶意用户在加密过程中进行信息采集。并且随着科技发展，测量精度越来越高从而促使侧信道攻击的提出，而加密芯片的广泛应用使得该技术迅速发展。</w:t>
      </w:r>
    </w:p>
    <w:p w14:paraId="6A7AD606" w14:textId="77777777" w:rsidR="00A020DF" w:rsidRDefault="00000000">
      <w:pPr>
        <w:pStyle w:val="a9"/>
      </w:pPr>
      <w:r>
        <w:rPr>
          <w:rFonts w:hint="eastAsia"/>
        </w:rPr>
        <w:t>侧信道攻击的原理是在密码算法运行过程中，状态的转变</w:t>
      </w:r>
      <w:r>
        <w:rPr>
          <w:rFonts w:hint="eastAsia"/>
        </w:rPr>
        <w:lastRenderedPageBreak/>
        <w:t>会引起其余物理形式的改变，例如电压，电磁，功耗等。随着这些变化的泄漏，使得内部信息被观测成为可能。另一方面，受到计算平台运算能力的限制，通常密码加密算法会将</w:t>
      </w:r>
    </w:p>
    <w:p w14:paraId="0571A74F" w14:textId="77777777" w:rsidR="00A020DF" w:rsidRDefault="00000000">
      <w:pPr>
        <w:pStyle w:val="a9"/>
        <w:ind w:firstLine="0"/>
      </w:pPr>
      <w:r>
        <w:rPr>
          <w:rFonts w:hint="eastAsia"/>
        </w:rPr>
        <w:t>密码以及密钥分为较小的子区域，然后按照确定的顺序进行运算。攻击者在不同时间点获取到的泄漏信息通过相应手段取得对应子区域密钥，随后将不同子区域密钥结合密钥扩展设计恢复完整密钥。侧信道攻击原理示意图如图</w:t>
      </w:r>
      <w:r>
        <w:rPr>
          <w:rFonts w:hint="eastAsia"/>
        </w:rPr>
        <w:t>3.1</w:t>
      </w:r>
      <w:r>
        <w:rPr>
          <w:rFonts w:hint="eastAsia"/>
        </w:rPr>
        <w:t>所示：</w:t>
      </w:r>
    </w:p>
    <w:p w14:paraId="742C3BB1" w14:textId="77777777" w:rsidR="00A020DF" w:rsidRDefault="00A020DF">
      <w:pPr>
        <w:pStyle w:val="a9"/>
        <w:ind w:firstLine="0"/>
      </w:pPr>
    </w:p>
    <w:p w14:paraId="5FFAE5C4" w14:textId="77777777" w:rsidR="00A020DF" w:rsidRDefault="00000000">
      <w:pPr>
        <w:pStyle w:val="a9"/>
        <w:ind w:firstLine="0"/>
      </w:pPr>
      <w:r>
        <w:rPr>
          <w:rFonts w:hint="eastAsia"/>
          <w:noProof/>
        </w:rPr>
        <w:drawing>
          <wp:inline distT="0" distB="0" distL="114300" distR="114300" wp14:anchorId="28A873FC" wp14:editId="61764B0F">
            <wp:extent cx="5273675" cy="2896235"/>
            <wp:effectExtent l="0" t="0" r="3175" b="8890"/>
            <wp:docPr id="1" name="图片 1" descr="1694429476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94429476378"/>
                    <pic:cNvPicPr>
                      <a:picLocks noChangeAspect="1"/>
                    </pic:cNvPicPr>
                  </pic:nvPicPr>
                  <pic:blipFill>
                    <a:blip r:embed="rId36"/>
                    <a:stretch>
                      <a:fillRect/>
                    </a:stretch>
                  </pic:blipFill>
                  <pic:spPr>
                    <a:xfrm>
                      <a:off x="0" y="0"/>
                      <a:ext cx="5273675" cy="2896235"/>
                    </a:xfrm>
                    <a:prstGeom prst="rect">
                      <a:avLst/>
                    </a:prstGeom>
                  </pic:spPr>
                </pic:pic>
              </a:graphicData>
            </a:graphic>
          </wp:inline>
        </w:drawing>
      </w:r>
    </w:p>
    <w:p w14:paraId="374D82C5" w14:textId="77777777" w:rsidR="00A020DF" w:rsidRDefault="00000000">
      <w:pPr>
        <w:pStyle w:val="my0"/>
        <w:spacing w:after="312"/>
      </w:pPr>
      <w:r>
        <w:rPr>
          <w:rFonts w:hint="eastAsia"/>
        </w:rPr>
        <w:t>图</w:t>
      </w:r>
      <w:r>
        <w:rPr>
          <w:rFonts w:hint="eastAsia"/>
        </w:rPr>
        <w:t xml:space="preserve">3.1 </w:t>
      </w:r>
      <w:r>
        <w:rPr>
          <w:rFonts w:hint="eastAsia"/>
        </w:rPr>
        <w:t>侧信道攻击原理示意图</w:t>
      </w:r>
    </w:p>
    <w:p w14:paraId="339E8EFE" w14:textId="77777777" w:rsidR="00A020DF" w:rsidRDefault="00000000">
      <w:pPr>
        <w:pStyle w:val="a9"/>
      </w:pPr>
      <w:r>
        <w:rPr>
          <w:rFonts w:hint="eastAsia"/>
        </w:rPr>
        <w:t>由图</w:t>
      </w:r>
      <w:r>
        <w:rPr>
          <w:rFonts w:hint="eastAsia"/>
        </w:rPr>
        <w:t>3.1</w:t>
      </w:r>
      <w:r>
        <w:rPr>
          <w:rFonts w:hint="eastAsia"/>
        </w:rPr>
        <w:t>可知，密码设备在运行加密算法期间会产生无意识电磁泄漏，攻击者使用采集设备采集电磁泄漏信号，进行相应分析可获取与加密过程相关的信息。</w:t>
      </w:r>
    </w:p>
    <w:p w14:paraId="64E06E6D" w14:textId="77777777" w:rsidR="00A020DF" w:rsidRDefault="00000000">
      <w:pPr>
        <w:pStyle w:val="a9"/>
      </w:pPr>
      <w:r>
        <w:rPr>
          <w:rFonts w:hint="eastAsia"/>
        </w:rPr>
        <w:t>侧信道攻击分为采集阶段和分析阶段。</w:t>
      </w:r>
    </w:p>
    <w:p w14:paraId="10F948BB" w14:textId="77777777" w:rsidR="00A020DF" w:rsidRDefault="00000000">
      <w:pPr>
        <w:pStyle w:val="a9"/>
      </w:pPr>
      <w:r>
        <w:rPr>
          <w:rFonts w:hint="eastAsia"/>
        </w:rPr>
        <w:t>采集阶段即是攻击者进行电磁泄漏的采集从而收集进行攻击时所需要的信息。采集阶段有被动泄漏和主动诱导两种，</w:t>
      </w:r>
      <w:r>
        <w:rPr>
          <w:rFonts w:hint="eastAsia"/>
        </w:rPr>
        <w:lastRenderedPageBreak/>
        <w:t>而采集的信息的有效性依赖于测量设备以及采集设备的精度。</w:t>
      </w:r>
    </w:p>
    <w:p w14:paraId="4667EE72" w14:textId="77777777" w:rsidR="00A020DF" w:rsidRDefault="00000000">
      <w:pPr>
        <w:pStyle w:val="a9"/>
      </w:pPr>
      <w:r>
        <w:rPr>
          <w:rFonts w:hint="eastAsia"/>
        </w:rPr>
        <w:t>分析阶段是在采集阶段的基础上针对已获得的信息进行数学统计分析的阶段，利用采集信息不断地进行子区域密钥恢复，最终利用密钥扩展算法恢复完整密钥。</w:t>
      </w:r>
    </w:p>
    <w:p w14:paraId="1C337451" w14:textId="77777777" w:rsidR="00A020DF" w:rsidRDefault="00000000">
      <w:pPr>
        <w:pStyle w:val="a9"/>
      </w:pPr>
      <w:r>
        <w:rPr>
          <w:rFonts w:hint="eastAsia"/>
        </w:rPr>
        <w:t>两个阶段缺一不可，相辅相成。采集阶段的精度有利于分析阶段的结果准确度，而分析阶段的算法性能也影响着最终成果。</w:t>
      </w:r>
    </w:p>
    <w:p w14:paraId="7D02064A" w14:textId="77777777" w:rsidR="00A020DF" w:rsidRDefault="00000000">
      <w:pPr>
        <w:pStyle w:val="a9"/>
      </w:pPr>
      <w:r>
        <w:rPr>
          <w:rFonts w:hint="eastAsia"/>
        </w:rPr>
        <w:t>如今侧信道攻击常常按照信息采集模式、信息采集手段、信息采集内容和信息分析方法来进行分类。</w:t>
      </w:r>
    </w:p>
    <w:p w14:paraId="51B82DEE" w14:textId="77777777" w:rsidR="00A020DF" w:rsidRDefault="00000000">
      <w:pPr>
        <w:pStyle w:val="a9"/>
      </w:pPr>
      <w:r>
        <w:rPr>
          <w:rFonts w:hint="eastAsia"/>
        </w:rPr>
        <w:t>信息采集模式分类即按照采集信息的方式不同来分类，可分为被动和主动两种。被动攻击就是攻击者仅仅利用专业设备针对硬件设备的无意识泄漏信息进行采集已获得密码加密时的相关信息，以期获取密钥信。主动攻击则是攻击者利用专业设备主动干扰正在运行的密码加密设备，从而读取加密期间中间值或者篡改设备固有属性。</w:t>
      </w:r>
    </w:p>
    <w:p w14:paraId="21C6F6C7" w14:textId="77777777" w:rsidR="00A020DF" w:rsidRDefault="00000000">
      <w:pPr>
        <w:pStyle w:val="a9"/>
      </w:pPr>
      <w:r>
        <w:rPr>
          <w:rFonts w:hint="eastAsia"/>
        </w:rPr>
        <w:t>信息采集手段分类可分为非入侵式、半入侵式以及入侵式。非入侵</w:t>
      </w:r>
      <w:proofErr w:type="gramStart"/>
      <w:r>
        <w:rPr>
          <w:rFonts w:hint="eastAsia"/>
        </w:rPr>
        <w:t>式仅仅</w:t>
      </w:r>
      <w:proofErr w:type="gramEnd"/>
      <w:r>
        <w:rPr>
          <w:rFonts w:hint="eastAsia"/>
        </w:rPr>
        <w:t>是对硬件设备进行电磁泄漏采集，并不会对硬件设备进行更改或破坏。半入侵式则需要攻击者对硬件设备进行一定的破坏，但是破坏比较轻微，不会损坏芯片或者硬件设备的主体，例如化学腐蚀表层封装等方式。入侵式则会在半入侵式的基础上进一步进行设备破坏，甚至破坏芯片本</w:t>
      </w:r>
      <w:r>
        <w:rPr>
          <w:rFonts w:hint="eastAsia"/>
        </w:rPr>
        <w:lastRenderedPageBreak/>
        <w:t>体。相应的，半侵入式与侵入</w:t>
      </w:r>
      <w:proofErr w:type="gramStart"/>
      <w:r>
        <w:rPr>
          <w:rFonts w:hint="eastAsia"/>
        </w:rPr>
        <w:t>式能够</w:t>
      </w:r>
      <w:proofErr w:type="gramEnd"/>
      <w:r>
        <w:rPr>
          <w:rFonts w:hint="eastAsia"/>
        </w:rPr>
        <w:t>获得更加详细的信息，但是攻击更明显，代价更大。而非侵入</w:t>
      </w:r>
      <w:proofErr w:type="gramStart"/>
      <w:r>
        <w:rPr>
          <w:rFonts w:hint="eastAsia"/>
        </w:rPr>
        <w:t>式更加</w:t>
      </w:r>
      <w:proofErr w:type="gramEnd"/>
      <w:r>
        <w:rPr>
          <w:rFonts w:hint="eastAsia"/>
        </w:rPr>
        <w:t>隐蔽，但是信息不够精确。</w:t>
      </w:r>
    </w:p>
    <w:p w14:paraId="68F5F8AC" w14:textId="77777777" w:rsidR="00A020DF" w:rsidRDefault="00000000">
      <w:pPr>
        <w:pStyle w:val="a9"/>
      </w:pPr>
      <w:r>
        <w:rPr>
          <w:rFonts w:hint="eastAsia"/>
        </w:rPr>
        <w:t>采集信息内容分类则是按照采集信息时注重的信息种类不同而分类，例如时耗、功耗、电磁等。</w:t>
      </w:r>
    </w:p>
    <w:p w14:paraId="3F51CA28" w14:textId="77777777" w:rsidR="00A020DF" w:rsidRDefault="00000000">
      <w:pPr>
        <w:pStyle w:val="a9"/>
      </w:pPr>
      <w:r>
        <w:rPr>
          <w:rFonts w:hint="eastAsia"/>
        </w:rPr>
        <w:t>信息分析方法分类有简单侧信道攻击、查分侧信道攻击、相关侧信道攻击、模板攻击等。</w:t>
      </w:r>
    </w:p>
    <w:p w14:paraId="3FC53B0C" w14:textId="77777777" w:rsidR="00A020DF" w:rsidRDefault="00000000">
      <w:pPr>
        <w:pStyle w:val="4"/>
        <w:numPr>
          <w:ilvl w:val="2"/>
          <w:numId w:val="2"/>
        </w:numPr>
      </w:pPr>
      <w:bookmarkStart w:id="21" w:name="_Toc3288"/>
      <w:r>
        <w:rPr>
          <w:rFonts w:hint="eastAsia"/>
        </w:rPr>
        <w:t>软件界面与功能介绍</w:t>
      </w:r>
      <w:bookmarkEnd w:id="21"/>
    </w:p>
    <w:p w14:paraId="0C76FF06" w14:textId="77777777" w:rsidR="00A020DF" w:rsidRDefault="00000000">
      <w:pPr>
        <w:pStyle w:val="a9"/>
      </w:pPr>
      <w:r>
        <w:rPr>
          <w:rFonts w:hint="eastAsia"/>
        </w:rPr>
        <w:t>侧信道泄露分析界面由：连接与输入参数模块、日志模块、曲线仿真模块、脚本控制模块、泄露分析与抗击模块、侧信道结果信息模块组成，如下图：</w:t>
      </w:r>
    </w:p>
    <w:p w14:paraId="4C223D7B" w14:textId="77777777" w:rsidR="00A020DF" w:rsidRDefault="00A020DF">
      <w:pPr>
        <w:pStyle w:val="a9"/>
      </w:pPr>
    </w:p>
    <w:p w14:paraId="589D6948" w14:textId="77777777" w:rsidR="00A020DF" w:rsidRDefault="00000000">
      <w:pPr>
        <w:pStyle w:val="a9"/>
        <w:ind w:firstLine="0"/>
        <w:jc w:val="center"/>
      </w:pPr>
      <w:r>
        <w:rPr>
          <w:noProof/>
        </w:rPr>
        <w:drawing>
          <wp:inline distT="0" distB="0" distL="0" distR="0" wp14:anchorId="122A675A" wp14:editId="7FCBA68E">
            <wp:extent cx="5274310" cy="3009265"/>
            <wp:effectExtent l="0" t="0" r="2540" b="635"/>
            <wp:docPr id="553620030" name="图片 55362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20030" name="图片 553620030"/>
                    <pic:cNvPicPr>
                      <a:picLocks noChangeAspect="1"/>
                    </pic:cNvPicPr>
                  </pic:nvPicPr>
                  <pic:blipFill>
                    <a:blip r:embed="rId37"/>
                    <a:stretch>
                      <a:fillRect/>
                    </a:stretch>
                  </pic:blipFill>
                  <pic:spPr>
                    <a:xfrm>
                      <a:off x="0" y="0"/>
                      <a:ext cx="5274310" cy="3009265"/>
                    </a:xfrm>
                    <a:prstGeom prst="rect">
                      <a:avLst/>
                    </a:prstGeom>
                  </pic:spPr>
                </pic:pic>
              </a:graphicData>
            </a:graphic>
          </wp:inline>
        </w:drawing>
      </w:r>
    </w:p>
    <w:p w14:paraId="29DCC194" w14:textId="77777777" w:rsidR="00A020DF" w:rsidRDefault="00000000">
      <w:pPr>
        <w:pStyle w:val="my0"/>
        <w:spacing w:after="312"/>
      </w:pPr>
      <w:r>
        <w:rPr>
          <w:rFonts w:hint="eastAsia"/>
        </w:rPr>
        <w:t>图</w:t>
      </w:r>
      <w:r>
        <w:rPr>
          <w:rFonts w:hint="eastAsia"/>
        </w:rPr>
        <w:t xml:space="preserve">3.2 </w:t>
      </w:r>
      <w:r>
        <w:rPr>
          <w:rFonts w:hint="eastAsia"/>
        </w:rPr>
        <w:t>侧信道泄露分析界面</w:t>
      </w:r>
    </w:p>
    <w:p w14:paraId="14FB1D1D" w14:textId="77777777" w:rsidR="00A020DF" w:rsidRDefault="00000000">
      <w:pPr>
        <w:pStyle w:val="a9"/>
      </w:pPr>
      <w:r>
        <w:rPr>
          <w:rFonts w:hint="eastAsia"/>
        </w:rPr>
        <w:lastRenderedPageBreak/>
        <w:t>侧信道泄露分析界面主要帮助用户对导入的芯片仿真文件或者通过</w:t>
      </w:r>
      <w:proofErr w:type="spellStart"/>
      <w:r>
        <w:rPr>
          <w:rFonts w:hint="eastAsia"/>
        </w:rPr>
        <w:t>ip</w:t>
      </w:r>
      <w:proofErr w:type="spellEnd"/>
      <w:r>
        <w:rPr>
          <w:rFonts w:hint="eastAsia"/>
        </w:rPr>
        <w:t>地址与端口进行连接的芯片进行侧信道泄露检测与分析，并且尝试抗物理攻击逻辑测试，然后输出对应的分析报告。</w:t>
      </w:r>
    </w:p>
    <w:p w14:paraId="0098ACEB" w14:textId="77777777" w:rsidR="00A020DF" w:rsidRDefault="00000000">
      <w:pPr>
        <w:pStyle w:val="a9"/>
      </w:pPr>
      <w:r>
        <w:rPr>
          <w:rFonts w:hint="eastAsia"/>
        </w:rPr>
        <w:t>对于登录与输入参数模块，用户可以导入芯片仿真文件，然后系统会模拟分配一个</w:t>
      </w:r>
      <w:proofErr w:type="spellStart"/>
      <w:r>
        <w:rPr>
          <w:rFonts w:hint="eastAsia"/>
        </w:rPr>
        <w:t>ip</w:t>
      </w:r>
      <w:proofErr w:type="spellEnd"/>
      <w:r>
        <w:rPr>
          <w:rFonts w:hint="eastAsia"/>
        </w:rPr>
        <w:t>地址和端口，以供用户连接，或者用户可以直接输入真实的</w:t>
      </w:r>
      <w:proofErr w:type="spellStart"/>
      <w:r>
        <w:rPr>
          <w:rFonts w:hint="eastAsia"/>
        </w:rPr>
        <w:t>ip</w:t>
      </w:r>
      <w:proofErr w:type="spellEnd"/>
      <w:r>
        <w:rPr>
          <w:rFonts w:hint="eastAsia"/>
        </w:rPr>
        <w:t>地址和端口来连接芯片读取实时的芯片侧信道数据，同时用户可以设置输入参数以在芯片启动时观察输入参数对芯片侧信道数据的影响。</w:t>
      </w:r>
    </w:p>
    <w:p w14:paraId="7C2E5C81" w14:textId="77777777" w:rsidR="00A020DF" w:rsidRDefault="00000000">
      <w:pPr>
        <w:pStyle w:val="a9"/>
      </w:pPr>
      <w:r>
        <w:rPr>
          <w:rFonts w:hint="eastAsia"/>
        </w:rPr>
        <w:t>点击“文件夹”按钮，选择芯片仿真文件，然后导入系统，如下图：</w:t>
      </w:r>
    </w:p>
    <w:p w14:paraId="199FB65B" w14:textId="77777777" w:rsidR="00A020DF" w:rsidRDefault="00A020DF">
      <w:pPr>
        <w:pStyle w:val="a9"/>
      </w:pPr>
    </w:p>
    <w:p w14:paraId="1F2378E2" w14:textId="77777777" w:rsidR="00A020DF" w:rsidRDefault="00000000">
      <w:pPr>
        <w:pStyle w:val="a9"/>
        <w:ind w:firstLine="0"/>
        <w:jc w:val="center"/>
      </w:pPr>
      <w:r>
        <w:rPr>
          <w:noProof/>
        </w:rPr>
        <w:drawing>
          <wp:inline distT="0" distB="0" distL="0" distR="0" wp14:anchorId="42C1A500" wp14:editId="19E3BDF4">
            <wp:extent cx="3848100" cy="3726180"/>
            <wp:effectExtent l="0" t="0" r="0" b="7620"/>
            <wp:docPr id="1619538733" name="图片 161953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38733" name="图片 1619538733"/>
                    <pic:cNvPicPr>
                      <a:picLocks noChangeAspect="1"/>
                    </pic:cNvPicPr>
                  </pic:nvPicPr>
                  <pic:blipFill>
                    <a:blip r:embed="rId38"/>
                    <a:stretch>
                      <a:fillRect/>
                    </a:stretch>
                  </pic:blipFill>
                  <pic:spPr>
                    <a:xfrm>
                      <a:off x="0" y="0"/>
                      <a:ext cx="3848433" cy="3726503"/>
                    </a:xfrm>
                    <a:prstGeom prst="rect">
                      <a:avLst/>
                    </a:prstGeom>
                  </pic:spPr>
                </pic:pic>
              </a:graphicData>
            </a:graphic>
          </wp:inline>
        </w:drawing>
      </w:r>
    </w:p>
    <w:p w14:paraId="2EE135F1" w14:textId="77777777" w:rsidR="00A020DF" w:rsidRDefault="00000000">
      <w:pPr>
        <w:pStyle w:val="my0"/>
        <w:spacing w:after="312"/>
      </w:pPr>
      <w:r>
        <w:rPr>
          <w:rFonts w:hint="eastAsia"/>
        </w:rPr>
        <w:t>图</w:t>
      </w:r>
      <w:r>
        <w:rPr>
          <w:rFonts w:hint="eastAsia"/>
        </w:rPr>
        <w:t>3.3</w:t>
      </w:r>
      <w:r>
        <w:t xml:space="preserve"> </w:t>
      </w:r>
      <w:r>
        <w:rPr>
          <w:rFonts w:hint="eastAsia"/>
        </w:rPr>
        <w:t>打开芯片仿真文件</w:t>
      </w:r>
    </w:p>
    <w:p w14:paraId="10DF2F1A" w14:textId="77777777" w:rsidR="00A020DF" w:rsidRDefault="00000000">
      <w:pPr>
        <w:pStyle w:val="a9"/>
      </w:pPr>
      <w:r>
        <w:rPr>
          <w:rFonts w:hint="eastAsia"/>
        </w:rPr>
        <w:lastRenderedPageBreak/>
        <w:t>然后点击“连接”按钮就可以连接芯片了，同时对输入参数进行设置保存，成功后会在日志体现，如下图：</w:t>
      </w:r>
    </w:p>
    <w:p w14:paraId="5D1EB609" w14:textId="77777777" w:rsidR="00A020DF" w:rsidRDefault="00A020DF">
      <w:pPr>
        <w:pStyle w:val="a9"/>
      </w:pPr>
    </w:p>
    <w:p w14:paraId="7E3A5CF2" w14:textId="77777777" w:rsidR="00A020DF" w:rsidRDefault="00000000">
      <w:pPr>
        <w:pStyle w:val="a9"/>
        <w:ind w:firstLine="0"/>
        <w:jc w:val="center"/>
      </w:pPr>
      <w:r>
        <w:rPr>
          <w:noProof/>
        </w:rPr>
        <w:drawing>
          <wp:inline distT="0" distB="0" distL="0" distR="0" wp14:anchorId="50FB0205" wp14:editId="4889657D">
            <wp:extent cx="3779520" cy="3352800"/>
            <wp:effectExtent l="0" t="0" r="0" b="0"/>
            <wp:docPr id="1654088191" name="图片 165408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88191" name="图片 1654088191"/>
                    <pic:cNvPicPr>
                      <a:picLocks noChangeAspect="1"/>
                    </pic:cNvPicPr>
                  </pic:nvPicPr>
                  <pic:blipFill>
                    <a:blip r:embed="rId39"/>
                    <a:stretch>
                      <a:fillRect/>
                    </a:stretch>
                  </pic:blipFill>
                  <pic:spPr>
                    <a:xfrm>
                      <a:off x="0" y="0"/>
                      <a:ext cx="3779848" cy="3353091"/>
                    </a:xfrm>
                    <a:prstGeom prst="rect">
                      <a:avLst/>
                    </a:prstGeom>
                  </pic:spPr>
                </pic:pic>
              </a:graphicData>
            </a:graphic>
          </wp:inline>
        </w:drawing>
      </w:r>
    </w:p>
    <w:p w14:paraId="200C9C6A" w14:textId="77777777" w:rsidR="00A020DF" w:rsidRDefault="00000000">
      <w:pPr>
        <w:pStyle w:val="my0"/>
        <w:spacing w:after="312"/>
      </w:pPr>
      <w:r>
        <w:rPr>
          <w:rFonts w:hint="eastAsia"/>
        </w:rPr>
        <w:t>图</w:t>
      </w:r>
      <w:r>
        <w:rPr>
          <w:rFonts w:hint="eastAsia"/>
        </w:rPr>
        <w:t>3.4</w:t>
      </w:r>
      <w:r>
        <w:t xml:space="preserve"> </w:t>
      </w:r>
      <w:r>
        <w:rPr>
          <w:rFonts w:hint="eastAsia"/>
        </w:rPr>
        <w:t>连接与保存输入参数</w:t>
      </w:r>
    </w:p>
    <w:p w14:paraId="1ED94296" w14:textId="77777777" w:rsidR="00A020DF" w:rsidRDefault="00000000">
      <w:pPr>
        <w:pStyle w:val="a9"/>
      </w:pPr>
      <w:r>
        <w:rPr>
          <w:rFonts w:hint="eastAsia"/>
        </w:rPr>
        <w:t>连接成功后，“启动芯片曲线”按钮将会解锁为可点击状态，点击该按钮，即可将读取的芯片功耗与电磁辐射以曲线的形式动态加载出来，如下图：</w:t>
      </w:r>
    </w:p>
    <w:p w14:paraId="0FDC3130" w14:textId="77777777" w:rsidR="00A020DF" w:rsidRDefault="00A020DF">
      <w:pPr>
        <w:pStyle w:val="a9"/>
      </w:pPr>
    </w:p>
    <w:p w14:paraId="0D57B6DD" w14:textId="77777777" w:rsidR="00A020DF" w:rsidRDefault="00000000">
      <w:pPr>
        <w:pStyle w:val="a9"/>
        <w:ind w:firstLine="0"/>
        <w:jc w:val="center"/>
      </w:pPr>
      <w:r>
        <w:rPr>
          <w:noProof/>
        </w:rPr>
        <w:drawing>
          <wp:inline distT="0" distB="0" distL="0" distR="0" wp14:anchorId="5A0746EC" wp14:editId="6438B5C2">
            <wp:extent cx="5274310" cy="1873250"/>
            <wp:effectExtent l="0" t="0" r="2540" b="0"/>
            <wp:docPr id="1317006420" name="图片 131700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06420" name="图片 1317006420"/>
                    <pic:cNvPicPr>
                      <a:picLocks noChangeAspect="1"/>
                    </pic:cNvPicPr>
                  </pic:nvPicPr>
                  <pic:blipFill>
                    <a:blip r:embed="rId40"/>
                    <a:stretch>
                      <a:fillRect/>
                    </a:stretch>
                  </pic:blipFill>
                  <pic:spPr>
                    <a:xfrm>
                      <a:off x="0" y="0"/>
                      <a:ext cx="5274310" cy="1873250"/>
                    </a:xfrm>
                    <a:prstGeom prst="rect">
                      <a:avLst/>
                    </a:prstGeom>
                  </pic:spPr>
                </pic:pic>
              </a:graphicData>
            </a:graphic>
          </wp:inline>
        </w:drawing>
      </w:r>
    </w:p>
    <w:p w14:paraId="790EE724" w14:textId="77777777" w:rsidR="00A020DF" w:rsidRDefault="00000000">
      <w:pPr>
        <w:pStyle w:val="my0"/>
        <w:spacing w:after="312"/>
      </w:pPr>
      <w:r>
        <w:rPr>
          <w:rFonts w:hint="eastAsia"/>
        </w:rPr>
        <w:t>图</w:t>
      </w:r>
      <w:r>
        <w:rPr>
          <w:rFonts w:hint="eastAsia"/>
        </w:rPr>
        <w:t>3.5</w:t>
      </w:r>
      <w:r>
        <w:t xml:space="preserve"> </w:t>
      </w:r>
      <w:r>
        <w:rPr>
          <w:rFonts w:hint="eastAsia"/>
        </w:rPr>
        <w:t>功耗曲线</w:t>
      </w:r>
    </w:p>
    <w:p w14:paraId="4BC64C62" w14:textId="77777777" w:rsidR="00A020DF" w:rsidRDefault="00000000">
      <w:pPr>
        <w:pStyle w:val="a9"/>
        <w:ind w:firstLine="0"/>
        <w:jc w:val="center"/>
      </w:pPr>
      <w:r>
        <w:rPr>
          <w:noProof/>
        </w:rPr>
        <w:lastRenderedPageBreak/>
        <w:drawing>
          <wp:inline distT="0" distB="0" distL="0" distR="0" wp14:anchorId="6EA1AE23" wp14:editId="4BA26CAD">
            <wp:extent cx="5274310" cy="1867535"/>
            <wp:effectExtent l="0" t="0" r="2540" b="0"/>
            <wp:docPr id="306846850" name="图片 30684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6850" name="图片 306846850"/>
                    <pic:cNvPicPr>
                      <a:picLocks noChangeAspect="1"/>
                    </pic:cNvPicPr>
                  </pic:nvPicPr>
                  <pic:blipFill>
                    <a:blip r:embed="rId41"/>
                    <a:stretch>
                      <a:fillRect/>
                    </a:stretch>
                  </pic:blipFill>
                  <pic:spPr>
                    <a:xfrm>
                      <a:off x="0" y="0"/>
                      <a:ext cx="5274310" cy="1867535"/>
                    </a:xfrm>
                    <a:prstGeom prst="rect">
                      <a:avLst/>
                    </a:prstGeom>
                  </pic:spPr>
                </pic:pic>
              </a:graphicData>
            </a:graphic>
          </wp:inline>
        </w:drawing>
      </w:r>
    </w:p>
    <w:p w14:paraId="116D32A2" w14:textId="77777777" w:rsidR="00A020DF" w:rsidRDefault="00000000">
      <w:pPr>
        <w:pStyle w:val="my0"/>
        <w:spacing w:after="312"/>
      </w:pPr>
      <w:r>
        <w:rPr>
          <w:rFonts w:hint="eastAsia"/>
        </w:rPr>
        <w:t>图</w:t>
      </w:r>
      <w:r>
        <w:rPr>
          <w:rFonts w:hint="eastAsia"/>
        </w:rPr>
        <w:t>3.6</w:t>
      </w:r>
      <w:r>
        <w:t xml:space="preserve"> </w:t>
      </w:r>
      <w:r>
        <w:rPr>
          <w:rFonts w:hint="eastAsia"/>
        </w:rPr>
        <w:t>电磁曲线</w:t>
      </w:r>
    </w:p>
    <w:p w14:paraId="253C1AF7" w14:textId="77777777" w:rsidR="00A020DF" w:rsidRDefault="00000000">
      <w:pPr>
        <w:pStyle w:val="a9"/>
      </w:pPr>
      <w:r>
        <w:rPr>
          <w:rFonts w:hint="eastAsia"/>
        </w:rPr>
        <w:t>芯片的实时功耗曲线和电磁辐射曲线将会动态加载出来，此时用户遇到需要分析的地方可以点击“暂停芯片曲线”以冻结曲线窗口，使得特殊部分得以暂停住，分析完毕后再次点击“启动芯片曲线”即可继续曲线的运动。如果曲线分析完毕想要重置曲线状态，可以点击“停止连接芯片”，此时所有曲线将会被清空，同时系统停止继续读入功耗与电磁辐射数据，如下图：</w:t>
      </w:r>
    </w:p>
    <w:p w14:paraId="0DE32C5B" w14:textId="77777777" w:rsidR="00A020DF" w:rsidRDefault="00A020DF">
      <w:pPr>
        <w:pStyle w:val="a9"/>
      </w:pPr>
    </w:p>
    <w:p w14:paraId="5F29627E" w14:textId="77777777" w:rsidR="00A020DF" w:rsidRDefault="00000000">
      <w:pPr>
        <w:pStyle w:val="a9"/>
        <w:ind w:firstLine="0"/>
        <w:jc w:val="center"/>
      </w:pPr>
      <w:r>
        <w:rPr>
          <w:noProof/>
        </w:rPr>
        <w:drawing>
          <wp:inline distT="0" distB="0" distL="0" distR="0" wp14:anchorId="312FFB58" wp14:editId="18CA3849">
            <wp:extent cx="5274310" cy="2166620"/>
            <wp:effectExtent l="0" t="0" r="2540" b="5080"/>
            <wp:docPr id="793448334" name="图片 79344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8334" name="图片 793448334"/>
                    <pic:cNvPicPr>
                      <a:picLocks noChangeAspect="1"/>
                    </pic:cNvPicPr>
                  </pic:nvPicPr>
                  <pic:blipFill>
                    <a:blip r:embed="rId42"/>
                    <a:stretch>
                      <a:fillRect/>
                    </a:stretch>
                  </pic:blipFill>
                  <pic:spPr>
                    <a:xfrm>
                      <a:off x="0" y="0"/>
                      <a:ext cx="5274310" cy="2166620"/>
                    </a:xfrm>
                    <a:prstGeom prst="rect">
                      <a:avLst/>
                    </a:prstGeom>
                  </pic:spPr>
                </pic:pic>
              </a:graphicData>
            </a:graphic>
          </wp:inline>
        </w:drawing>
      </w:r>
    </w:p>
    <w:p w14:paraId="51B467E5" w14:textId="77777777" w:rsidR="00A020DF" w:rsidRDefault="00000000">
      <w:pPr>
        <w:pStyle w:val="my0"/>
        <w:spacing w:after="312"/>
      </w:pPr>
      <w:r>
        <w:rPr>
          <w:rFonts w:hint="eastAsia"/>
        </w:rPr>
        <w:t>图</w:t>
      </w:r>
      <w:r>
        <w:rPr>
          <w:rFonts w:hint="eastAsia"/>
        </w:rPr>
        <w:t>3.7</w:t>
      </w:r>
      <w:r>
        <w:t xml:space="preserve"> </w:t>
      </w:r>
      <w:r>
        <w:rPr>
          <w:rFonts w:hint="eastAsia"/>
        </w:rPr>
        <w:t>停止连接芯片</w:t>
      </w:r>
    </w:p>
    <w:p w14:paraId="11029A28" w14:textId="77777777" w:rsidR="00A020DF" w:rsidRDefault="00000000">
      <w:pPr>
        <w:pStyle w:val="a9"/>
      </w:pPr>
      <w:r>
        <w:rPr>
          <w:rFonts w:hint="eastAsia"/>
        </w:rPr>
        <w:t>对于脚本控制模块，用户可以使用命令来替代按钮，以更快的进行侧信道泄露分析任务，如下图：</w:t>
      </w:r>
    </w:p>
    <w:p w14:paraId="2BE09B77" w14:textId="77777777" w:rsidR="00A020DF" w:rsidRDefault="00A020DF">
      <w:pPr>
        <w:pStyle w:val="a9"/>
      </w:pPr>
    </w:p>
    <w:p w14:paraId="62B90124" w14:textId="77777777" w:rsidR="00A020DF" w:rsidRDefault="00000000">
      <w:pPr>
        <w:pStyle w:val="a9"/>
        <w:ind w:firstLine="0"/>
        <w:jc w:val="center"/>
      </w:pPr>
      <w:r>
        <w:rPr>
          <w:noProof/>
        </w:rPr>
        <w:drawing>
          <wp:inline distT="0" distB="0" distL="0" distR="0" wp14:anchorId="20DE0FC7" wp14:editId="0210152C">
            <wp:extent cx="1943100" cy="2712720"/>
            <wp:effectExtent l="0" t="0" r="0" b="0"/>
            <wp:docPr id="436397294" name="图片 43639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97294" name="图片 436397294"/>
                    <pic:cNvPicPr>
                      <a:picLocks noChangeAspect="1"/>
                    </pic:cNvPicPr>
                  </pic:nvPicPr>
                  <pic:blipFill>
                    <a:blip r:embed="rId43"/>
                    <a:stretch>
                      <a:fillRect/>
                    </a:stretch>
                  </pic:blipFill>
                  <pic:spPr>
                    <a:xfrm>
                      <a:off x="0" y="0"/>
                      <a:ext cx="1943268" cy="2712955"/>
                    </a:xfrm>
                    <a:prstGeom prst="rect">
                      <a:avLst/>
                    </a:prstGeom>
                  </pic:spPr>
                </pic:pic>
              </a:graphicData>
            </a:graphic>
          </wp:inline>
        </w:drawing>
      </w:r>
    </w:p>
    <w:p w14:paraId="6E6DA4E8" w14:textId="77777777" w:rsidR="00A020DF" w:rsidRDefault="00000000">
      <w:pPr>
        <w:pStyle w:val="my0"/>
        <w:spacing w:after="312"/>
      </w:pPr>
      <w:r>
        <w:rPr>
          <w:rFonts w:hint="eastAsia"/>
        </w:rPr>
        <w:t>图</w:t>
      </w:r>
      <w:r>
        <w:rPr>
          <w:rFonts w:hint="eastAsia"/>
        </w:rPr>
        <w:t>3.8</w:t>
      </w:r>
      <w:r>
        <w:t xml:space="preserve"> </w:t>
      </w:r>
      <w:r>
        <w:rPr>
          <w:rFonts w:hint="eastAsia"/>
        </w:rPr>
        <w:t>脚本控制模块</w:t>
      </w:r>
    </w:p>
    <w:p w14:paraId="7F5C4885" w14:textId="77777777" w:rsidR="00A020DF" w:rsidRDefault="00000000">
      <w:pPr>
        <w:pStyle w:val="a9"/>
      </w:pPr>
      <w:r>
        <w:rPr>
          <w:rFonts w:hint="eastAsia"/>
        </w:rPr>
        <w:t>泄露分析与抗击部分，是针对当前芯片读取的曲线，进行抗物理攻击逻辑注入或者进行侧信道泄露分析的操作区域，下面图片将分别展示各个逻辑和方法的效果：</w:t>
      </w:r>
    </w:p>
    <w:p w14:paraId="12571A6B" w14:textId="77777777" w:rsidR="00A020DF" w:rsidRDefault="00A020DF">
      <w:pPr>
        <w:pStyle w:val="a9"/>
      </w:pPr>
    </w:p>
    <w:p w14:paraId="329D3757" w14:textId="77777777" w:rsidR="00A020DF" w:rsidRDefault="00000000">
      <w:pPr>
        <w:pStyle w:val="a9"/>
        <w:ind w:firstLine="0"/>
        <w:jc w:val="center"/>
      </w:pPr>
      <w:r>
        <w:rPr>
          <w:noProof/>
        </w:rPr>
        <w:drawing>
          <wp:inline distT="0" distB="0" distL="0" distR="0" wp14:anchorId="3E08DE39" wp14:editId="7542151C">
            <wp:extent cx="5274310" cy="2228850"/>
            <wp:effectExtent l="0" t="0" r="2540" b="0"/>
            <wp:docPr id="2119114606" name="图片 211911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14606" name="图片 2119114606"/>
                    <pic:cNvPicPr>
                      <a:picLocks noChangeAspect="1"/>
                    </pic:cNvPicPr>
                  </pic:nvPicPr>
                  <pic:blipFill>
                    <a:blip r:embed="rId44"/>
                    <a:stretch>
                      <a:fillRect/>
                    </a:stretch>
                  </pic:blipFill>
                  <pic:spPr>
                    <a:xfrm>
                      <a:off x="0" y="0"/>
                      <a:ext cx="5274310" cy="2228850"/>
                    </a:xfrm>
                    <a:prstGeom prst="rect">
                      <a:avLst/>
                    </a:prstGeom>
                  </pic:spPr>
                </pic:pic>
              </a:graphicData>
            </a:graphic>
          </wp:inline>
        </w:drawing>
      </w:r>
    </w:p>
    <w:p w14:paraId="5460CE7C" w14:textId="77777777" w:rsidR="00A020DF" w:rsidRDefault="00000000">
      <w:pPr>
        <w:pStyle w:val="my0"/>
        <w:spacing w:after="312"/>
      </w:pPr>
      <w:r>
        <w:rPr>
          <w:rFonts w:hint="eastAsia"/>
        </w:rPr>
        <w:t>图</w:t>
      </w:r>
      <w:r>
        <w:rPr>
          <w:rFonts w:hint="eastAsia"/>
        </w:rPr>
        <w:t>3.9</w:t>
      </w:r>
      <w:r>
        <w:t xml:space="preserve"> </w:t>
      </w:r>
      <w:r>
        <w:rPr>
          <w:rFonts w:hint="eastAsia"/>
        </w:rPr>
        <w:t>CP</w:t>
      </w:r>
      <w:r>
        <w:t>2L</w:t>
      </w:r>
      <w:r>
        <w:rPr>
          <w:rFonts w:hint="eastAsia"/>
        </w:rPr>
        <w:t>逻辑</w:t>
      </w:r>
    </w:p>
    <w:p w14:paraId="20DE48A2" w14:textId="77777777" w:rsidR="00A020DF" w:rsidRDefault="00000000">
      <w:pPr>
        <w:pStyle w:val="a9"/>
        <w:ind w:firstLine="0"/>
        <w:jc w:val="center"/>
      </w:pPr>
      <w:r>
        <w:rPr>
          <w:noProof/>
        </w:rPr>
        <w:lastRenderedPageBreak/>
        <w:drawing>
          <wp:inline distT="0" distB="0" distL="0" distR="0" wp14:anchorId="0330D34E" wp14:editId="0326FBD4">
            <wp:extent cx="5274310" cy="2212340"/>
            <wp:effectExtent l="0" t="0" r="2540" b="0"/>
            <wp:docPr id="1792417119" name="图片 179241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17119" name="图片 1792417119"/>
                    <pic:cNvPicPr>
                      <a:picLocks noChangeAspect="1"/>
                    </pic:cNvPicPr>
                  </pic:nvPicPr>
                  <pic:blipFill>
                    <a:blip r:embed="rId45"/>
                    <a:stretch>
                      <a:fillRect/>
                    </a:stretch>
                  </pic:blipFill>
                  <pic:spPr>
                    <a:xfrm>
                      <a:off x="0" y="0"/>
                      <a:ext cx="5274310" cy="2212340"/>
                    </a:xfrm>
                    <a:prstGeom prst="rect">
                      <a:avLst/>
                    </a:prstGeom>
                  </pic:spPr>
                </pic:pic>
              </a:graphicData>
            </a:graphic>
          </wp:inline>
        </w:drawing>
      </w:r>
    </w:p>
    <w:p w14:paraId="0A9543AD" w14:textId="77777777" w:rsidR="00A020DF" w:rsidRDefault="00000000">
      <w:pPr>
        <w:pStyle w:val="my0"/>
        <w:spacing w:after="312"/>
      </w:pPr>
      <w:r>
        <w:rPr>
          <w:rFonts w:hint="eastAsia"/>
        </w:rPr>
        <w:t>图</w:t>
      </w:r>
      <w:r>
        <w:rPr>
          <w:rFonts w:hint="eastAsia"/>
        </w:rPr>
        <w:t>3.10</w:t>
      </w:r>
      <w:r>
        <w:t xml:space="preserve"> </w:t>
      </w:r>
      <w:r>
        <w:rPr>
          <w:rFonts w:hint="eastAsia"/>
        </w:rPr>
        <w:t>随机数掩码</w:t>
      </w:r>
    </w:p>
    <w:p w14:paraId="1B51E8A4" w14:textId="77777777" w:rsidR="00A020DF" w:rsidRDefault="00000000">
      <w:pPr>
        <w:pStyle w:val="a9"/>
        <w:ind w:firstLine="0"/>
        <w:jc w:val="center"/>
      </w:pPr>
      <w:r>
        <w:rPr>
          <w:noProof/>
        </w:rPr>
        <w:drawing>
          <wp:inline distT="0" distB="0" distL="0" distR="0" wp14:anchorId="0997B91B" wp14:editId="1CA4F70E">
            <wp:extent cx="5274310" cy="2231390"/>
            <wp:effectExtent l="0" t="0" r="2540" b="0"/>
            <wp:docPr id="34221429" name="图片 3422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1429" name="图片 34221429"/>
                    <pic:cNvPicPr>
                      <a:picLocks noChangeAspect="1"/>
                    </pic:cNvPicPr>
                  </pic:nvPicPr>
                  <pic:blipFill>
                    <a:blip r:embed="rId46"/>
                    <a:stretch>
                      <a:fillRect/>
                    </a:stretch>
                  </pic:blipFill>
                  <pic:spPr>
                    <a:xfrm>
                      <a:off x="0" y="0"/>
                      <a:ext cx="5274310" cy="2231390"/>
                    </a:xfrm>
                    <a:prstGeom prst="rect">
                      <a:avLst/>
                    </a:prstGeom>
                  </pic:spPr>
                </pic:pic>
              </a:graphicData>
            </a:graphic>
          </wp:inline>
        </w:drawing>
      </w:r>
    </w:p>
    <w:p w14:paraId="3056962C" w14:textId="77777777" w:rsidR="00A020DF" w:rsidRDefault="00000000">
      <w:pPr>
        <w:pStyle w:val="my0"/>
        <w:spacing w:after="312"/>
      </w:pPr>
      <w:r>
        <w:rPr>
          <w:rFonts w:hint="eastAsia"/>
        </w:rPr>
        <w:t>图</w:t>
      </w:r>
      <w:r>
        <w:rPr>
          <w:rFonts w:hint="eastAsia"/>
        </w:rPr>
        <w:t>3.11</w:t>
      </w:r>
      <w:r>
        <w:t xml:space="preserve"> </w:t>
      </w:r>
      <w:r>
        <w:rPr>
          <w:rFonts w:hint="eastAsia"/>
        </w:rPr>
        <w:t>空指令</w:t>
      </w:r>
      <w:r>
        <w:t xml:space="preserve"> </w:t>
      </w:r>
    </w:p>
    <w:p w14:paraId="04CBF17A" w14:textId="77777777" w:rsidR="00A020DF" w:rsidRDefault="00000000">
      <w:pPr>
        <w:pStyle w:val="a9"/>
        <w:ind w:firstLine="0"/>
      </w:pPr>
      <w:r>
        <w:rPr>
          <w:noProof/>
        </w:rPr>
        <w:drawing>
          <wp:inline distT="0" distB="0" distL="0" distR="0" wp14:anchorId="7FA6936A" wp14:editId="34725480">
            <wp:extent cx="5274310" cy="2125345"/>
            <wp:effectExtent l="0" t="0" r="2540" b="8255"/>
            <wp:docPr id="172244226" name="图片 17224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226" name="图片 172244226"/>
                    <pic:cNvPicPr>
                      <a:picLocks noChangeAspect="1"/>
                    </pic:cNvPicPr>
                  </pic:nvPicPr>
                  <pic:blipFill>
                    <a:blip r:embed="rId47"/>
                    <a:stretch>
                      <a:fillRect/>
                    </a:stretch>
                  </pic:blipFill>
                  <pic:spPr>
                    <a:xfrm>
                      <a:off x="0" y="0"/>
                      <a:ext cx="5274310" cy="2125345"/>
                    </a:xfrm>
                    <a:prstGeom prst="rect">
                      <a:avLst/>
                    </a:prstGeom>
                  </pic:spPr>
                </pic:pic>
              </a:graphicData>
            </a:graphic>
          </wp:inline>
        </w:drawing>
      </w:r>
    </w:p>
    <w:p w14:paraId="1EFB807B" w14:textId="77777777" w:rsidR="00A020DF" w:rsidRDefault="00000000">
      <w:pPr>
        <w:pStyle w:val="my0"/>
        <w:spacing w:after="312"/>
      </w:pPr>
      <w:r>
        <w:rPr>
          <w:rFonts w:hint="eastAsia"/>
        </w:rPr>
        <w:t>图</w:t>
      </w:r>
      <w:r>
        <w:rPr>
          <w:rFonts w:hint="eastAsia"/>
        </w:rPr>
        <w:t>3.1</w:t>
      </w:r>
      <w:r>
        <w:t xml:space="preserve">2 </w:t>
      </w:r>
      <w:r>
        <w:rPr>
          <w:rFonts w:hint="eastAsia"/>
        </w:rPr>
        <w:t>不稳定时钟</w:t>
      </w:r>
      <w:r>
        <w:t xml:space="preserve"> </w:t>
      </w:r>
    </w:p>
    <w:p w14:paraId="317CBA23" w14:textId="77777777" w:rsidR="00A020DF" w:rsidRDefault="00000000">
      <w:pPr>
        <w:pStyle w:val="a9"/>
        <w:ind w:firstLine="0"/>
        <w:jc w:val="center"/>
      </w:pPr>
      <w:r>
        <w:rPr>
          <w:noProof/>
        </w:rPr>
        <w:lastRenderedPageBreak/>
        <w:drawing>
          <wp:inline distT="0" distB="0" distL="0" distR="0" wp14:anchorId="21208A3E" wp14:editId="78643AE5">
            <wp:extent cx="5274310" cy="3934460"/>
            <wp:effectExtent l="0" t="0" r="2540" b="8890"/>
            <wp:docPr id="109618508" name="图片 10961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508" name="图片 109618508"/>
                    <pic:cNvPicPr>
                      <a:picLocks noChangeAspect="1"/>
                    </pic:cNvPicPr>
                  </pic:nvPicPr>
                  <pic:blipFill>
                    <a:blip r:embed="rId48"/>
                    <a:stretch>
                      <a:fillRect/>
                    </a:stretch>
                  </pic:blipFill>
                  <pic:spPr>
                    <a:xfrm>
                      <a:off x="0" y="0"/>
                      <a:ext cx="5274310" cy="3934460"/>
                    </a:xfrm>
                    <a:prstGeom prst="rect">
                      <a:avLst/>
                    </a:prstGeom>
                  </pic:spPr>
                </pic:pic>
              </a:graphicData>
            </a:graphic>
          </wp:inline>
        </w:drawing>
      </w:r>
    </w:p>
    <w:p w14:paraId="18FDA72F" w14:textId="77777777" w:rsidR="00A020DF" w:rsidRDefault="00000000">
      <w:pPr>
        <w:pStyle w:val="my0"/>
        <w:spacing w:after="312"/>
      </w:pPr>
      <w:r>
        <w:rPr>
          <w:rFonts w:hint="eastAsia"/>
        </w:rPr>
        <w:t>图</w:t>
      </w:r>
      <w:r>
        <w:rPr>
          <w:rFonts w:hint="eastAsia"/>
        </w:rPr>
        <w:t>3.1</w:t>
      </w:r>
      <w:r>
        <w:t xml:space="preserve">3 </w:t>
      </w:r>
      <w:r>
        <w:rPr>
          <w:rFonts w:hint="eastAsia"/>
        </w:rPr>
        <w:t>差分功耗分析</w:t>
      </w:r>
      <w:r>
        <w:t xml:space="preserve"> </w:t>
      </w:r>
    </w:p>
    <w:p w14:paraId="56038114" w14:textId="77777777" w:rsidR="00A020DF" w:rsidRDefault="00000000">
      <w:pPr>
        <w:pStyle w:val="a9"/>
        <w:ind w:firstLine="0"/>
        <w:jc w:val="center"/>
      </w:pPr>
      <w:r>
        <w:rPr>
          <w:noProof/>
        </w:rPr>
        <w:drawing>
          <wp:inline distT="0" distB="0" distL="0" distR="0" wp14:anchorId="3834633F" wp14:editId="4CD02BB2">
            <wp:extent cx="2011680" cy="2613660"/>
            <wp:effectExtent l="0" t="0" r="7620" b="0"/>
            <wp:docPr id="853593058" name="图片 85359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93058" name="图片 853593058"/>
                    <pic:cNvPicPr>
                      <a:picLocks noChangeAspect="1"/>
                    </pic:cNvPicPr>
                  </pic:nvPicPr>
                  <pic:blipFill>
                    <a:blip r:embed="rId49"/>
                    <a:stretch>
                      <a:fillRect/>
                    </a:stretch>
                  </pic:blipFill>
                  <pic:spPr>
                    <a:xfrm>
                      <a:off x="0" y="0"/>
                      <a:ext cx="2011854" cy="2613887"/>
                    </a:xfrm>
                    <a:prstGeom prst="rect">
                      <a:avLst/>
                    </a:prstGeom>
                  </pic:spPr>
                </pic:pic>
              </a:graphicData>
            </a:graphic>
          </wp:inline>
        </w:drawing>
      </w:r>
    </w:p>
    <w:p w14:paraId="5F7BAF49" w14:textId="77777777" w:rsidR="00A020DF" w:rsidRDefault="00000000">
      <w:pPr>
        <w:pStyle w:val="my0"/>
        <w:spacing w:after="312"/>
      </w:pPr>
      <w:r>
        <w:rPr>
          <w:rFonts w:hint="eastAsia"/>
        </w:rPr>
        <w:t>图</w:t>
      </w:r>
      <w:r>
        <w:rPr>
          <w:rFonts w:hint="eastAsia"/>
        </w:rPr>
        <w:t>3.14</w:t>
      </w:r>
      <w:r>
        <w:t xml:space="preserve"> </w:t>
      </w:r>
      <w:r>
        <w:rPr>
          <w:rFonts w:hint="eastAsia"/>
        </w:rPr>
        <w:t>模板分析</w:t>
      </w:r>
      <w:r>
        <w:t xml:space="preserve"> </w:t>
      </w:r>
    </w:p>
    <w:p w14:paraId="27006740" w14:textId="77777777" w:rsidR="00A020DF" w:rsidRDefault="00000000">
      <w:pPr>
        <w:pStyle w:val="a9"/>
        <w:ind w:firstLine="0"/>
        <w:jc w:val="center"/>
      </w:pPr>
      <w:r>
        <w:rPr>
          <w:noProof/>
        </w:rPr>
        <w:lastRenderedPageBreak/>
        <w:drawing>
          <wp:inline distT="0" distB="0" distL="0" distR="0" wp14:anchorId="69293443" wp14:editId="6CC6DE0E">
            <wp:extent cx="1988820" cy="2545080"/>
            <wp:effectExtent l="0" t="0" r="0" b="7620"/>
            <wp:docPr id="1089111138" name="图片 108911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11138" name="图片 1089111138"/>
                    <pic:cNvPicPr>
                      <a:picLocks noChangeAspect="1"/>
                    </pic:cNvPicPr>
                  </pic:nvPicPr>
                  <pic:blipFill>
                    <a:blip r:embed="rId50"/>
                    <a:stretch>
                      <a:fillRect/>
                    </a:stretch>
                  </pic:blipFill>
                  <pic:spPr>
                    <a:xfrm>
                      <a:off x="0" y="0"/>
                      <a:ext cx="1988992" cy="2545301"/>
                    </a:xfrm>
                    <a:prstGeom prst="rect">
                      <a:avLst/>
                    </a:prstGeom>
                  </pic:spPr>
                </pic:pic>
              </a:graphicData>
            </a:graphic>
          </wp:inline>
        </w:drawing>
      </w:r>
    </w:p>
    <w:p w14:paraId="5585D306" w14:textId="77777777" w:rsidR="00A020DF" w:rsidRDefault="00000000">
      <w:pPr>
        <w:pStyle w:val="my0"/>
        <w:spacing w:after="312"/>
      </w:pPr>
      <w:r>
        <w:rPr>
          <w:rFonts w:hint="eastAsia"/>
        </w:rPr>
        <w:t>图</w:t>
      </w:r>
      <w:r>
        <w:rPr>
          <w:rFonts w:hint="eastAsia"/>
        </w:rPr>
        <w:t>3.15</w:t>
      </w:r>
      <w:r>
        <w:t xml:space="preserve"> </w:t>
      </w:r>
      <w:r>
        <w:rPr>
          <w:rFonts w:hint="eastAsia"/>
        </w:rPr>
        <w:t>相关性功耗分析</w:t>
      </w:r>
      <w:r>
        <w:t xml:space="preserve"> </w:t>
      </w:r>
    </w:p>
    <w:p w14:paraId="09FD5FAE" w14:textId="77777777" w:rsidR="00A020DF" w:rsidRDefault="00000000">
      <w:pPr>
        <w:pStyle w:val="a9"/>
        <w:ind w:firstLine="0"/>
        <w:jc w:val="center"/>
      </w:pPr>
      <w:r>
        <w:rPr>
          <w:noProof/>
        </w:rPr>
        <w:drawing>
          <wp:inline distT="0" distB="0" distL="0" distR="0" wp14:anchorId="2441B89F" wp14:editId="08547738">
            <wp:extent cx="1958340" cy="2567940"/>
            <wp:effectExtent l="0" t="0" r="3810" b="3810"/>
            <wp:docPr id="1243307434" name="图片 124330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07434" name="图片 1243307434"/>
                    <pic:cNvPicPr>
                      <a:picLocks noChangeAspect="1"/>
                    </pic:cNvPicPr>
                  </pic:nvPicPr>
                  <pic:blipFill>
                    <a:blip r:embed="rId51"/>
                    <a:stretch>
                      <a:fillRect/>
                    </a:stretch>
                  </pic:blipFill>
                  <pic:spPr>
                    <a:xfrm>
                      <a:off x="0" y="0"/>
                      <a:ext cx="1958510" cy="2568163"/>
                    </a:xfrm>
                    <a:prstGeom prst="rect">
                      <a:avLst/>
                    </a:prstGeom>
                  </pic:spPr>
                </pic:pic>
              </a:graphicData>
            </a:graphic>
          </wp:inline>
        </w:drawing>
      </w:r>
    </w:p>
    <w:p w14:paraId="584C4929" w14:textId="77777777" w:rsidR="00A020DF" w:rsidRDefault="00000000">
      <w:pPr>
        <w:pStyle w:val="my0"/>
        <w:spacing w:after="312"/>
      </w:pPr>
      <w:r>
        <w:rPr>
          <w:rFonts w:hint="eastAsia"/>
        </w:rPr>
        <w:t>图</w:t>
      </w:r>
      <w:r>
        <w:rPr>
          <w:rFonts w:hint="eastAsia"/>
        </w:rPr>
        <w:t>3.16</w:t>
      </w:r>
      <w:r>
        <w:t xml:space="preserve"> </w:t>
      </w:r>
      <w:r>
        <w:rPr>
          <w:rFonts w:hint="eastAsia"/>
        </w:rPr>
        <w:t>简单功耗分析</w:t>
      </w:r>
      <w:r>
        <w:t xml:space="preserve"> </w:t>
      </w:r>
    </w:p>
    <w:p w14:paraId="019F9785" w14:textId="77777777" w:rsidR="00A020DF" w:rsidRDefault="00000000">
      <w:pPr>
        <w:pStyle w:val="a9"/>
      </w:pPr>
      <w:r>
        <w:rPr>
          <w:rFonts w:hint="eastAsia"/>
        </w:rPr>
        <w:t>当完成了全部的侧信道泄露分析后，可以点击界面右上角的“获取报告”，以预览当前芯片的侧信道泄露分析报告，如下图：</w:t>
      </w:r>
    </w:p>
    <w:p w14:paraId="628472D3" w14:textId="77777777" w:rsidR="00A020DF" w:rsidRDefault="00A020DF">
      <w:pPr>
        <w:pStyle w:val="a9"/>
      </w:pPr>
    </w:p>
    <w:p w14:paraId="0E35FA9F" w14:textId="77777777" w:rsidR="00A020DF" w:rsidRDefault="00000000">
      <w:pPr>
        <w:pStyle w:val="a9"/>
      </w:pPr>
      <w:r>
        <w:rPr>
          <w:noProof/>
        </w:rPr>
        <w:lastRenderedPageBreak/>
        <w:drawing>
          <wp:inline distT="0" distB="0" distL="0" distR="0" wp14:anchorId="2B6E4F73" wp14:editId="41EAB9C8">
            <wp:extent cx="5274310" cy="4690110"/>
            <wp:effectExtent l="0" t="0" r="2540" b="0"/>
            <wp:docPr id="1578201954" name="图片 157820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01954" name="图片 1578201954"/>
                    <pic:cNvPicPr>
                      <a:picLocks noChangeAspect="1"/>
                    </pic:cNvPicPr>
                  </pic:nvPicPr>
                  <pic:blipFill>
                    <a:blip r:embed="rId52"/>
                    <a:stretch>
                      <a:fillRect/>
                    </a:stretch>
                  </pic:blipFill>
                  <pic:spPr>
                    <a:xfrm>
                      <a:off x="0" y="0"/>
                      <a:ext cx="5274310" cy="4690110"/>
                    </a:xfrm>
                    <a:prstGeom prst="rect">
                      <a:avLst/>
                    </a:prstGeom>
                  </pic:spPr>
                </pic:pic>
              </a:graphicData>
            </a:graphic>
          </wp:inline>
        </w:drawing>
      </w:r>
    </w:p>
    <w:p w14:paraId="47DC6F44" w14:textId="77777777" w:rsidR="00A020DF" w:rsidRDefault="00000000">
      <w:pPr>
        <w:pStyle w:val="my0"/>
        <w:spacing w:after="312"/>
      </w:pPr>
      <w:r>
        <w:rPr>
          <w:rFonts w:hint="eastAsia"/>
        </w:rPr>
        <w:t>图</w:t>
      </w:r>
      <w:r>
        <w:rPr>
          <w:rFonts w:hint="eastAsia"/>
        </w:rPr>
        <w:t>3.17</w:t>
      </w:r>
      <w:r>
        <w:t xml:space="preserve"> </w:t>
      </w:r>
      <w:r>
        <w:rPr>
          <w:rFonts w:hint="eastAsia"/>
        </w:rPr>
        <w:t>报告预览</w:t>
      </w:r>
      <w:r>
        <w:t xml:space="preserve"> </w:t>
      </w:r>
    </w:p>
    <w:p w14:paraId="6EA564CF" w14:textId="77777777" w:rsidR="00A020DF" w:rsidRDefault="00000000">
      <w:pPr>
        <w:pStyle w:val="a9"/>
      </w:pPr>
      <w:r>
        <w:rPr>
          <w:rFonts w:hint="eastAsia"/>
        </w:rPr>
        <w:t>在报告预览页面，点击页面右下角的“生成</w:t>
      </w:r>
      <w:r>
        <w:rPr>
          <w:rFonts w:hint="eastAsia"/>
        </w:rPr>
        <w:t>word</w:t>
      </w:r>
      <w:r>
        <w:rPr>
          <w:rFonts w:hint="eastAsia"/>
        </w:rPr>
        <w:t>”按钮，即可生成对应报告的</w:t>
      </w:r>
      <w:r>
        <w:rPr>
          <w:rFonts w:hint="eastAsia"/>
        </w:rPr>
        <w:t>word</w:t>
      </w:r>
      <w:r>
        <w:rPr>
          <w:rFonts w:hint="eastAsia"/>
        </w:rPr>
        <w:t>版本。</w:t>
      </w:r>
    </w:p>
    <w:p w14:paraId="5A19429F" w14:textId="77777777" w:rsidR="00A020DF" w:rsidRDefault="00000000">
      <w:pPr>
        <w:pStyle w:val="4"/>
        <w:numPr>
          <w:ilvl w:val="2"/>
          <w:numId w:val="2"/>
        </w:numPr>
      </w:pPr>
      <w:bookmarkStart w:id="22" w:name="_Toc17852"/>
      <w:r>
        <w:rPr>
          <w:rFonts w:hint="eastAsia"/>
        </w:rPr>
        <w:t>侧信道泄露的危害</w:t>
      </w:r>
      <w:bookmarkEnd w:id="22"/>
    </w:p>
    <w:p w14:paraId="161DBD7C" w14:textId="77777777" w:rsidR="00A020DF" w:rsidRDefault="00000000">
      <w:pPr>
        <w:pStyle w:val="a9"/>
      </w:pPr>
      <w:r>
        <w:rPr>
          <w:rFonts w:hint="eastAsia"/>
        </w:rPr>
        <w:t>1984</w:t>
      </w:r>
      <w:r>
        <w:rPr>
          <w:rFonts w:hint="eastAsia"/>
        </w:rPr>
        <w:t>年</w:t>
      </w:r>
      <w:r>
        <w:rPr>
          <w:rFonts w:hint="eastAsia"/>
        </w:rPr>
        <w:t xml:space="preserve">IBM </w:t>
      </w:r>
      <w:proofErr w:type="spellStart"/>
      <w:r>
        <w:rPr>
          <w:rFonts w:hint="eastAsia"/>
        </w:rPr>
        <w:t>Selectric</w:t>
      </w:r>
      <w:proofErr w:type="spellEnd"/>
      <w:r>
        <w:rPr>
          <w:rFonts w:hint="eastAsia"/>
        </w:rPr>
        <w:t xml:space="preserve"> II</w:t>
      </w:r>
      <w:r>
        <w:rPr>
          <w:rFonts w:hint="eastAsia"/>
        </w:rPr>
        <w:t>和</w:t>
      </w:r>
      <w:proofErr w:type="spellStart"/>
      <w:r>
        <w:rPr>
          <w:rFonts w:hint="eastAsia"/>
        </w:rPr>
        <w:t>Selectric</w:t>
      </w:r>
      <w:proofErr w:type="spellEnd"/>
      <w:r>
        <w:rPr>
          <w:rFonts w:hint="eastAsia"/>
        </w:rPr>
        <w:t xml:space="preserve"> III</w:t>
      </w:r>
      <w:r>
        <w:rPr>
          <w:rFonts w:hint="eastAsia"/>
        </w:rPr>
        <w:t>两款打字机中有</w:t>
      </w:r>
      <w:r>
        <w:rPr>
          <w:rFonts w:hint="eastAsia"/>
        </w:rPr>
        <w:t>16</w:t>
      </w:r>
      <w:r>
        <w:rPr>
          <w:rFonts w:hint="eastAsia"/>
        </w:rPr>
        <w:t>个机电漏洞被发现。苏联，在这些漏洞别世人知晓之前利用它们开发了世界上第一个键盘侧信道攻击硬件</w:t>
      </w:r>
      <w:proofErr w:type="spellStart"/>
      <w:r>
        <w:rPr>
          <w:rFonts w:hint="eastAsia"/>
        </w:rPr>
        <w:t>Selectric</w:t>
      </w:r>
      <w:proofErr w:type="spellEnd"/>
      <w:r>
        <w:rPr>
          <w:rFonts w:hint="eastAsia"/>
        </w:rPr>
        <w:t xml:space="preserve"> Bug</w:t>
      </w:r>
      <w:r>
        <w:rPr>
          <w:rFonts w:hint="eastAsia"/>
        </w:rPr>
        <w:t>。</w:t>
      </w:r>
    </w:p>
    <w:p w14:paraId="0DFAEADB" w14:textId="77777777" w:rsidR="00A020DF" w:rsidRDefault="00000000">
      <w:pPr>
        <w:pStyle w:val="a9"/>
      </w:pPr>
      <w:proofErr w:type="spellStart"/>
      <w:r>
        <w:rPr>
          <w:rFonts w:hint="eastAsia"/>
        </w:rPr>
        <w:t>Selectric</w:t>
      </w:r>
      <w:proofErr w:type="spellEnd"/>
      <w:r>
        <w:rPr>
          <w:rFonts w:hint="eastAsia"/>
        </w:rPr>
        <w:t xml:space="preserve"> Bug</w:t>
      </w:r>
      <w:r>
        <w:rPr>
          <w:rFonts w:hint="eastAsia"/>
        </w:rPr>
        <w:t>包含</w:t>
      </w:r>
      <w:r>
        <w:rPr>
          <w:rFonts w:hint="eastAsia"/>
        </w:rPr>
        <w:t>6</w:t>
      </w:r>
      <w:r>
        <w:rPr>
          <w:rFonts w:hint="eastAsia"/>
        </w:rPr>
        <w:t>个磁力计，每次磁力计都能感应到</w:t>
      </w:r>
      <w:r>
        <w:rPr>
          <w:rFonts w:hint="eastAsia"/>
        </w:rPr>
        <w:t xml:space="preserve">IBM </w:t>
      </w:r>
      <w:proofErr w:type="spellStart"/>
      <w:r>
        <w:rPr>
          <w:rFonts w:hint="eastAsia"/>
        </w:rPr>
        <w:t>Selectric</w:t>
      </w:r>
      <w:proofErr w:type="spellEnd"/>
      <w:r>
        <w:rPr>
          <w:rFonts w:hint="eastAsia"/>
        </w:rPr>
        <w:t>打字机中</w:t>
      </w:r>
      <w:r>
        <w:rPr>
          <w:rFonts w:hint="eastAsia"/>
        </w:rPr>
        <w:t>6</w:t>
      </w:r>
      <w:r>
        <w:rPr>
          <w:rFonts w:hint="eastAsia"/>
        </w:rPr>
        <w:t>个独立杠杆的运动。驱动杆的独特组合</w:t>
      </w:r>
      <w:r>
        <w:rPr>
          <w:rFonts w:hint="eastAsia"/>
        </w:rPr>
        <w:lastRenderedPageBreak/>
        <w:t>使得</w:t>
      </w:r>
      <w:proofErr w:type="spellStart"/>
      <w:r>
        <w:rPr>
          <w:rFonts w:hint="eastAsia"/>
        </w:rPr>
        <w:t>Selectric</w:t>
      </w:r>
      <w:proofErr w:type="spellEnd"/>
      <w:r>
        <w:rPr>
          <w:rFonts w:hint="eastAsia"/>
        </w:rPr>
        <w:t xml:space="preserve"> Bug</w:t>
      </w:r>
      <w:r>
        <w:rPr>
          <w:rFonts w:hint="eastAsia"/>
        </w:rPr>
        <w:t>能够在忽略了</w:t>
      </w:r>
      <w:r>
        <w:rPr>
          <w:rFonts w:hint="eastAsia"/>
        </w:rPr>
        <w:t>Shift</w:t>
      </w:r>
      <w:r>
        <w:rPr>
          <w:rFonts w:hint="eastAsia"/>
        </w:rPr>
        <w:t>键，空格键和其他一些非字母键下确定使用者按下了哪个键。它最多记录八次键盘敲击，当它储存满时，存储器中的内容通过无线电突发传输到附近的监听站。苏联人开发了至少</w:t>
      </w:r>
      <w:r>
        <w:rPr>
          <w:rFonts w:hint="eastAsia"/>
        </w:rPr>
        <w:t>5</w:t>
      </w:r>
      <w:r>
        <w:rPr>
          <w:rFonts w:hint="eastAsia"/>
        </w:rPr>
        <w:t>个版本的</w:t>
      </w:r>
      <w:proofErr w:type="spellStart"/>
      <w:r>
        <w:rPr>
          <w:rFonts w:hint="eastAsia"/>
        </w:rPr>
        <w:t>Selectric</w:t>
      </w:r>
      <w:proofErr w:type="spellEnd"/>
      <w:r>
        <w:rPr>
          <w:rFonts w:hint="eastAsia"/>
        </w:rPr>
        <w:t xml:space="preserve"> Bug</w:t>
      </w:r>
      <w:r>
        <w:rPr>
          <w:rFonts w:hint="eastAsia"/>
        </w:rPr>
        <w:t>，使他们能够记录美国驻莫斯科大使馆和美国驻列宁格勒领事馆人员的击键超过</w:t>
      </w:r>
      <w:r>
        <w:rPr>
          <w:rFonts w:hint="eastAsia"/>
        </w:rPr>
        <w:t>8</w:t>
      </w:r>
      <w:r>
        <w:rPr>
          <w:rFonts w:hint="eastAsia"/>
        </w:rPr>
        <w:t>年。</w:t>
      </w:r>
    </w:p>
    <w:p w14:paraId="6E109EDC" w14:textId="77777777" w:rsidR="00A020DF" w:rsidRDefault="00000000">
      <w:pPr>
        <w:pStyle w:val="a9"/>
      </w:pPr>
      <w:proofErr w:type="spellStart"/>
      <w:r>
        <w:rPr>
          <w:rFonts w:hint="eastAsia"/>
        </w:rPr>
        <w:t>Selectric</w:t>
      </w:r>
      <w:proofErr w:type="spellEnd"/>
      <w:r>
        <w:rPr>
          <w:rFonts w:hint="eastAsia"/>
        </w:rPr>
        <w:t xml:space="preserve"> Bug</w:t>
      </w:r>
      <w:r>
        <w:rPr>
          <w:rFonts w:hint="eastAsia"/>
        </w:rPr>
        <w:t>是世界上发现的首批键盘记录器之一，代表了监控技术的里程碑。它可能是公众所知的最成功执行的键盘输入攻击之一。</w:t>
      </w:r>
    </w:p>
    <w:p w14:paraId="0EAB4CD2" w14:textId="77777777" w:rsidR="00A020DF" w:rsidRDefault="00000000">
      <w:pPr>
        <w:pStyle w:val="a9"/>
      </w:pPr>
      <w:r>
        <w:rPr>
          <w:rFonts w:hint="eastAsia"/>
        </w:rPr>
        <w:t>2016</w:t>
      </w:r>
      <w:r>
        <w:rPr>
          <w:rFonts w:hint="eastAsia"/>
        </w:rPr>
        <w:t>年</w:t>
      </w:r>
      <w:r>
        <w:rPr>
          <w:rFonts w:hint="eastAsia"/>
        </w:rPr>
        <w:t>CT-RSA</w:t>
      </w:r>
      <w:r>
        <w:rPr>
          <w:rFonts w:hint="eastAsia"/>
        </w:rPr>
        <w:t>上，以色列特拉维夫大学</w:t>
      </w:r>
      <w:proofErr w:type="spellStart"/>
      <w:r>
        <w:rPr>
          <w:rFonts w:hint="eastAsia"/>
        </w:rPr>
        <w:t>Tromer</w:t>
      </w:r>
      <w:proofErr w:type="spellEnd"/>
      <w:r>
        <w:rPr>
          <w:rFonts w:hint="eastAsia"/>
        </w:rPr>
        <w:t>团队展示了如何利用电磁攻击获得隔壁房间计算机中的信息。</w:t>
      </w:r>
      <w:r>
        <w:rPr>
          <w:rFonts w:hint="eastAsia"/>
        </w:rPr>
        <w:t>2017</w:t>
      </w:r>
      <w:r>
        <w:rPr>
          <w:rFonts w:hint="eastAsia"/>
        </w:rPr>
        <w:t>年，</w:t>
      </w:r>
      <w:r>
        <w:rPr>
          <w:rFonts w:hint="eastAsia"/>
        </w:rPr>
        <w:t>NXP</w:t>
      </w:r>
      <w:r>
        <w:rPr>
          <w:rFonts w:hint="eastAsia"/>
        </w:rPr>
        <w:t>公司的</w:t>
      </w:r>
      <w:r>
        <w:rPr>
          <w:rFonts w:hint="eastAsia"/>
        </w:rPr>
        <w:t>Wagner</w:t>
      </w:r>
      <w:r>
        <w:rPr>
          <w:rFonts w:hint="eastAsia"/>
        </w:rPr>
        <w:t>等人破解了竞争对手生产的一款通过了国际</w:t>
      </w:r>
      <w:r>
        <w:rPr>
          <w:rFonts w:hint="eastAsia"/>
        </w:rPr>
        <w:t>CC EAL5+</w:t>
      </w:r>
      <w:r>
        <w:rPr>
          <w:rFonts w:hint="eastAsia"/>
        </w:rPr>
        <w:t>安全认证的智能卡中的</w:t>
      </w:r>
      <w:r>
        <w:rPr>
          <w:rFonts w:hint="eastAsia"/>
        </w:rPr>
        <w:t>3DES</w:t>
      </w:r>
      <w:r>
        <w:rPr>
          <w:rFonts w:hint="eastAsia"/>
        </w:rPr>
        <w:t>算法。</w:t>
      </w:r>
      <w:r>
        <w:rPr>
          <w:rFonts w:hint="eastAsia"/>
        </w:rPr>
        <w:t>2018</w:t>
      </w:r>
      <w:r>
        <w:rPr>
          <w:rFonts w:hint="eastAsia"/>
        </w:rPr>
        <w:t>年</w:t>
      </w:r>
      <w:r>
        <w:rPr>
          <w:rFonts w:hint="eastAsia"/>
        </w:rPr>
        <w:t>1</w:t>
      </w:r>
      <w:r>
        <w:rPr>
          <w:rFonts w:hint="eastAsia"/>
        </w:rPr>
        <w:t>月，</w:t>
      </w:r>
      <w:r>
        <w:rPr>
          <w:rFonts w:hint="eastAsia"/>
        </w:rPr>
        <w:t>Intel</w:t>
      </w:r>
      <w:r>
        <w:rPr>
          <w:rFonts w:hint="eastAsia"/>
        </w:rPr>
        <w:t>处理器被爆出</w:t>
      </w:r>
      <w:proofErr w:type="spellStart"/>
      <w:r>
        <w:rPr>
          <w:rFonts w:hint="eastAsia"/>
        </w:rPr>
        <w:t>MeltDown</w:t>
      </w:r>
      <w:proofErr w:type="spellEnd"/>
      <w:r>
        <w:rPr>
          <w:rFonts w:hint="eastAsia"/>
        </w:rPr>
        <w:t>和</w:t>
      </w:r>
      <w:proofErr w:type="spellStart"/>
      <w:r>
        <w:rPr>
          <w:rFonts w:hint="eastAsia"/>
        </w:rPr>
        <w:t>Spectre</w:t>
      </w:r>
      <w:proofErr w:type="spellEnd"/>
      <w:r>
        <w:rPr>
          <w:rFonts w:hint="eastAsia"/>
        </w:rPr>
        <w:t>漏洞，该漏洞使云服务器可能遭受来自千里之外的侧信道缓存分析。</w:t>
      </w:r>
    </w:p>
    <w:p w14:paraId="5CAEC12B" w14:textId="77777777" w:rsidR="00A020DF" w:rsidRDefault="00000000">
      <w:pPr>
        <w:pStyle w:val="4"/>
        <w:numPr>
          <w:ilvl w:val="2"/>
          <w:numId w:val="2"/>
        </w:numPr>
      </w:pPr>
      <w:bookmarkStart w:id="23" w:name="_Toc8297"/>
      <w:r>
        <w:rPr>
          <w:rFonts w:hint="eastAsia"/>
        </w:rPr>
        <w:t>侧信道泄露分析的作用</w:t>
      </w:r>
      <w:bookmarkEnd w:id="23"/>
    </w:p>
    <w:p w14:paraId="37358742" w14:textId="77777777" w:rsidR="00A020DF" w:rsidRDefault="00000000">
      <w:pPr>
        <w:pStyle w:val="a9"/>
      </w:pPr>
      <w:r>
        <w:rPr>
          <w:rFonts w:hint="eastAsia"/>
        </w:rPr>
        <w:t>随着集成电路技术的发展，密码算法以硬件电路的实现方式出现在密码设备中。在实际应用中，这些硬件设备会泄漏出能量、电磁等多种类型的物理信息，称为侧信息。侧信道分析技术利用这些信息，能够直接或间接获取密码算法运算过程中的中间值信息，进而可以分段恢复较长的密钥。</w:t>
      </w:r>
    </w:p>
    <w:p w14:paraId="1B92B363" w14:textId="77777777" w:rsidR="00A020DF" w:rsidRDefault="00000000">
      <w:pPr>
        <w:pStyle w:val="3"/>
        <w:numPr>
          <w:ilvl w:val="1"/>
          <w:numId w:val="2"/>
        </w:numPr>
      </w:pPr>
      <w:bookmarkStart w:id="24" w:name="_Toc3329"/>
      <w:r>
        <w:rPr>
          <w:rFonts w:hint="eastAsia"/>
        </w:rPr>
        <w:lastRenderedPageBreak/>
        <w:t>侧信道分析方法</w:t>
      </w:r>
      <w:bookmarkEnd w:id="24"/>
    </w:p>
    <w:p w14:paraId="65F8B095" w14:textId="77777777" w:rsidR="00A020DF" w:rsidRDefault="00000000">
      <w:pPr>
        <w:pStyle w:val="a9"/>
      </w:pPr>
      <w:r>
        <w:rPr>
          <w:rFonts w:hint="eastAsia"/>
        </w:rPr>
        <w:t>侧信道分析方法主要分为两大类：</w:t>
      </w:r>
      <w:proofErr w:type="gramStart"/>
      <w:r>
        <w:rPr>
          <w:rFonts w:hint="eastAsia"/>
        </w:rPr>
        <w:t>建模类侧信道</w:t>
      </w:r>
      <w:proofErr w:type="gramEnd"/>
      <w:r>
        <w:rPr>
          <w:rFonts w:hint="eastAsia"/>
        </w:rPr>
        <w:t>分析和非</w:t>
      </w:r>
      <w:proofErr w:type="gramStart"/>
      <w:r>
        <w:rPr>
          <w:rFonts w:hint="eastAsia"/>
        </w:rPr>
        <w:t>建模类侧信道</w:t>
      </w:r>
      <w:proofErr w:type="gramEnd"/>
      <w:r>
        <w:rPr>
          <w:rFonts w:hint="eastAsia"/>
        </w:rPr>
        <w:t>分析。两者的攻击流程不同，实施的假设条件也不相同。</w:t>
      </w:r>
    </w:p>
    <w:p w14:paraId="109B393F" w14:textId="77777777" w:rsidR="00A020DF" w:rsidRDefault="00000000">
      <w:pPr>
        <w:pStyle w:val="a9"/>
      </w:pPr>
      <w:r>
        <w:rPr>
          <w:rFonts w:hint="eastAsia"/>
        </w:rPr>
        <w:t>在非建模类分析中，假设攻击者能力较弱，只能从被攻击设备被中获得能量迹的测量值，通过选择算法中间值和合适的能量消耗模型并结合统计分析技术来推测正确密钥。这一类中代表性的方法为差分能量分析和相关能量分析。</w:t>
      </w:r>
    </w:p>
    <w:p w14:paraId="2DEFD5B1" w14:textId="77777777" w:rsidR="00A020DF" w:rsidRDefault="00000000">
      <w:pPr>
        <w:pStyle w:val="a9"/>
      </w:pPr>
      <w:r>
        <w:rPr>
          <w:rFonts w:hint="eastAsia"/>
        </w:rPr>
        <w:t>在建模类分析中，假设有一个强大的攻击者能够操控与攻击设备相同的设备，通过控制其输入输出采集大量的数据来构建不同中间值与设备</w:t>
      </w:r>
      <w:proofErr w:type="gramStart"/>
      <w:r>
        <w:rPr>
          <w:rFonts w:hint="eastAsia"/>
        </w:rPr>
        <w:t>泄漏间</w:t>
      </w:r>
      <w:proofErr w:type="gramEnd"/>
      <w:r>
        <w:rPr>
          <w:rFonts w:hint="eastAsia"/>
        </w:rPr>
        <w:t>的模型，最终对目标设备进行攻击，因此该分析需要经过两个阶段</w:t>
      </w:r>
      <w:r>
        <w:rPr>
          <w:rFonts w:hint="eastAsia"/>
        </w:rPr>
        <w:t>:</w:t>
      </w:r>
      <w:r>
        <w:rPr>
          <w:rFonts w:hint="eastAsia"/>
        </w:rPr>
        <w:t>建模阶段和分析阶段。模板攻击是</w:t>
      </w:r>
      <w:proofErr w:type="gramStart"/>
      <w:r>
        <w:rPr>
          <w:rFonts w:hint="eastAsia"/>
        </w:rPr>
        <w:t>最</w:t>
      </w:r>
      <w:proofErr w:type="gramEnd"/>
      <w:r>
        <w:rPr>
          <w:rFonts w:hint="eastAsia"/>
        </w:rPr>
        <w:t>经典的一种建模类分析方法，在建模阶段为通过假设多元高斯分布为泄漏模型的每一类（如汉明重量有</w:t>
      </w:r>
      <w:r>
        <w:rPr>
          <w:rFonts w:hint="eastAsia"/>
        </w:rPr>
        <w:t>9</w:t>
      </w:r>
      <w:r>
        <w:rPr>
          <w:rFonts w:hint="eastAsia"/>
        </w:rPr>
        <w:t>类，对应每个汉明重量值）建立模板。在分析阶段，利用每个模板计算能量</w:t>
      </w:r>
      <w:proofErr w:type="gramStart"/>
      <w:r>
        <w:rPr>
          <w:rFonts w:hint="eastAsia"/>
        </w:rPr>
        <w:t>迹</w:t>
      </w:r>
      <w:proofErr w:type="gramEnd"/>
      <w:r>
        <w:rPr>
          <w:rFonts w:hint="eastAsia"/>
        </w:rPr>
        <w:t>属于此类的概率，通过极大似然估计确定实际的密钥。因为建模类分析一般比非建模类分析更强大，恢复正确密钥所需要的更少的能量迹。</w:t>
      </w:r>
    </w:p>
    <w:p w14:paraId="64E5BCCB" w14:textId="77777777" w:rsidR="00A020DF" w:rsidRDefault="00000000">
      <w:pPr>
        <w:pStyle w:val="a9"/>
      </w:pPr>
      <w:r>
        <w:rPr>
          <w:rFonts w:hint="eastAsia"/>
        </w:rPr>
        <w:t>侧信道分析涵盖以下工作：</w:t>
      </w:r>
    </w:p>
    <w:p w14:paraId="5C889B40" w14:textId="77777777" w:rsidR="00A020DF" w:rsidRDefault="00000000">
      <w:pPr>
        <w:pStyle w:val="a9"/>
        <w:numPr>
          <w:ilvl w:val="0"/>
          <w:numId w:val="5"/>
        </w:numPr>
      </w:pPr>
      <w:proofErr w:type="gramStart"/>
      <w:r>
        <w:rPr>
          <w:rFonts w:hint="eastAsia"/>
        </w:rPr>
        <w:t>选择分</w:t>
      </w:r>
      <w:proofErr w:type="gramEnd"/>
      <w:r>
        <w:rPr>
          <w:rFonts w:hint="eastAsia"/>
        </w:rPr>
        <w:t>集函数</w:t>
      </w:r>
    </w:p>
    <w:p w14:paraId="7FB8C87A" w14:textId="77777777" w:rsidR="00A020DF" w:rsidRDefault="00000000">
      <w:pPr>
        <w:pStyle w:val="a9"/>
      </w:pPr>
      <w:r>
        <w:rPr>
          <w:rFonts w:hint="eastAsia"/>
        </w:rPr>
        <w:t>加密算法不同，对应的区分函数实现也不同，因此使用区分</w:t>
      </w:r>
      <w:proofErr w:type="gramStart"/>
      <w:r>
        <w:rPr>
          <w:rFonts w:hint="eastAsia"/>
        </w:rPr>
        <w:t>函数库对不同</w:t>
      </w:r>
      <w:proofErr w:type="gramEnd"/>
      <w:r>
        <w:rPr>
          <w:rFonts w:hint="eastAsia"/>
        </w:rPr>
        <w:t>的区分函数进行保存。曲线分集子模块根据</w:t>
      </w:r>
      <w:r>
        <w:rPr>
          <w:rFonts w:hint="eastAsia"/>
        </w:rPr>
        <w:lastRenderedPageBreak/>
        <w:t>系统配置模块的设置，从库中选择指定的区分函数，并将侧信道泄漏曲线数据分配到两个集合中。为了实现分析策略和仿真机制的分析。</w:t>
      </w:r>
    </w:p>
    <w:p w14:paraId="6EEFF58A" w14:textId="77777777" w:rsidR="00A020DF" w:rsidRDefault="00000000">
      <w:pPr>
        <w:pStyle w:val="a9"/>
      </w:pPr>
      <w:r>
        <w:rPr>
          <w:rFonts w:hint="eastAsia"/>
        </w:rPr>
        <w:t>对于不同的分析策略，如简单侧信道分析、差分侧信道分析、高阶差分侧信道分析、模板分析等，用构件技术对选择函数进行封装。</w:t>
      </w:r>
    </w:p>
    <w:p w14:paraId="06ABADD7" w14:textId="77777777" w:rsidR="00A020DF" w:rsidRDefault="00000000">
      <w:pPr>
        <w:pStyle w:val="a9"/>
      </w:pPr>
      <w:r>
        <w:rPr>
          <w:rFonts w:hint="eastAsia"/>
        </w:rPr>
        <w:t>例如</w:t>
      </w:r>
      <w:proofErr w:type="spellStart"/>
      <w:r>
        <w:rPr>
          <w:rFonts w:hint="eastAsia"/>
        </w:rPr>
        <w:t>CAesSboxSelFunctions</w:t>
      </w:r>
      <w:proofErr w:type="spellEnd"/>
      <w:r>
        <w:rPr>
          <w:rFonts w:hint="eastAsia"/>
        </w:rPr>
        <w:t>、</w:t>
      </w:r>
      <w:proofErr w:type="spellStart"/>
      <w:r>
        <w:rPr>
          <w:rFonts w:hint="eastAsia"/>
        </w:rPr>
        <w:t>CAesXorSelFunctions</w:t>
      </w:r>
      <w:proofErr w:type="spellEnd"/>
      <w:r>
        <w:rPr>
          <w:rFonts w:hint="eastAsia"/>
        </w:rPr>
        <w:t>分别代表针对</w:t>
      </w:r>
      <w:r>
        <w:rPr>
          <w:rFonts w:hint="eastAsia"/>
        </w:rPr>
        <w:t>AES</w:t>
      </w:r>
      <w:r>
        <w:rPr>
          <w:rFonts w:hint="eastAsia"/>
        </w:rPr>
        <w:t>算法</w:t>
      </w:r>
      <w:proofErr w:type="spellStart"/>
      <w:r>
        <w:rPr>
          <w:rFonts w:hint="eastAsia"/>
        </w:rPr>
        <w:t>Sbox</w:t>
      </w:r>
      <w:proofErr w:type="spellEnd"/>
      <w:r>
        <w:rPr>
          <w:rFonts w:hint="eastAsia"/>
        </w:rPr>
        <w:t>和异或运算的区分函数类。通过策略和机制相分离，使得不同攻击方法和区分函数能灵活地加入到仿真引擎中，从而让仿真环境更具可扩展性。</w:t>
      </w:r>
    </w:p>
    <w:p w14:paraId="0338CA94" w14:textId="77777777" w:rsidR="00A020DF" w:rsidRDefault="00000000">
      <w:pPr>
        <w:pStyle w:val="a9"/>
        <w:numPr>
          <w:ilvl w:val="0"/>
          <w:numId w:val="5"/>
        </w:numPr>
      </w:pPr>
      <w:r>
        <w:rPr>
          <w:rFonts w:hint="eastAsia"/>
        </w:rPr>
        <w:t>对泄露曲线进行分析</w:t>
      </w:r>
    </w:p>
    <w:p w14:paraId="34C04F75" w14:textId="77777777" w:rsidR="00A020DF" w:rsidRDefault="00000000">
      <w:pPr>
        <w:pStyle w:val="a9"/>
      </w:pPr>
      <w:r>
        <w:rPr>
          <w:rFonts w:hint="eastAsia"/>
        </w:rPr>
        <w:t>在（</w:t>
      </w:r>
      <w:r>
        <w:rPr>
          <w:rFonts w:hint="eastAsia"/>
        </w:rPr>
        <w:t>1</w:t>
      </w:r>
      <w:r>
        <w:rPr>
          <w:rFonts w:hint="eastAsia"/>
        </w:rPr>
        <w:t>）的基础上，分别对不同的集合求取其平均信号，然后再求取两个结合的平均差分信号。</w:t>
      </w:r>
    </w:p>
    <w:p w14:paraId="50B4FE1E" w14:textId="77777777" w:rsidR="00A020DF" w:rsidRDefault="00000000">
      <w:pPr>
        <w:pStyle w:val="a9"/>
        <w:numPr>
          <w:ilvl w:val="0"/>
          <w:numId w:val="5"/>
        </w:numPr>
      </w:pPr>
      <w:r>
        <w:rPr>
          <w:rFonts w:hint="eastAsia"/>
        </w:rPr>
        <w:t>绘制分析结果曲线图</w:t>
      </w:r>
    </w:p>
    <w:p w14:paraId="4A85A1BC" w14:textId="77777777" w:rsidR="00A020DF" w:rsidRDefault="00000000">
      <w:pPr>
        <w:pStyle w:val="a9"/>
      </w:pPr>
      <w:r>
        <w:rPr>
          <w:rFonts w:hint="eastAsia"/>
        </w:rPr>
        <w:t>利用步骤（</w:t>
      </w:r>
      <w:r>
        <w:rPr>
          <w:rFonts w:hint="eastAsia"/>
        </w:rPr>
        <w:t>2</w:t>
      </w:r>
      <w:r>
        <w:rPr>
          <w:rFonts w:hint="eastAsia"/>
        </w:rPr>
        <w:t>）的输出结果生成对应的分析曲线，提供较为直观的分析结果。</w:t>
      </w:r>
    </w:p>
    <w:p w14:paraId="039A852A" w14:textId="77777777" w:rsidR="00A020DF" w:rsidRDefault="00000000">
      <w:pPr>
        <w:pStyle w:val="4"/>
        <w:numPr>
          <w:ilvl w:val="2"/>
          <w:numId w:val="2"/>
        </w:numPr>
      </w:pPr>
      <w:bookmarkStart w:id="25" w:name="_Toc27473"/>
      <w:r>
        <w:rPr>
          <w:rFonts w:hint="eastAsia"/>
        </w:rPr>
        <w:t>DPA</w:t>
      </w:r>
      <w:r>
        <w:rPr>
          <w:rFonts w:hint="eastAsia"/>
        </w:rPr>
        <w:t>差分功耗分析</w:t>
      </w:r>
      <w:bookmarkEnd w:id="25"/>
    </w:p>
    <w:p w14:paraId="59F343E5" w14:textId="77777777" w:rsidR="00A020DF" w:rsidRDefault="00000000">
      <w:pPr>
        <w:pStyle w:val="a9"/>
      </w:pPr>
      <w:r>
        <w:t>与传统密码分析不同，差分功耗分析</w:t>
      </w:r>
      <w:r>
        <w:t>(Differential Power Analysis, DPA)</w:t>
      </w:r>
      <w:r>
        <w:t>作为一种侧信道分析形式，更加关注密码算法的具体实现，利</w:t>
      </w:r>
      <w:r>
        <w:t xml:space="preserve"> </w:t>
      </w:r>
      <w:r>
        <w:t>用功耗与密码电路所处理的数据之间的相关性实施攻击，给密码芯片带来严重</w:t>
      </w:r>
      <w:r>
        <w:t xml:space="preserve"> </w:t>
      </w:r>
      <w:r>
        <w:t>的安全威胁并引起国</w:t>
      </w:r>
      <w:r>
        <w:lastRenderedPageBreak/>
        <w:t>内外相关学者的极大关注。在此形势下，分析密码芯片的</w:t>
      </w:r>
      <w:r>
        <w:t xml:space="preserve"> </w:t>
      </w:r>
      <w:r>
        <w:t>潜在威胁并探索有效的防护措施，对保障信息安全具有重要意义。</w:t>
      </w:r>
    </w:p>
    <w:p w14:paraId="64808566" w14:textId="77777777" w:rsidR="00A020DF" w:rsidRDefault="00000000">
      <w:pPr>
        <w:pStyle w:val="4"/>
        <w:numPr>
          <w:ilvl w:val="2"/>
          <w:numId w:val="2"/>
        </w:numPr>
      </w:pPr>
      <w:bookmarkStart w:id="26" w:name="_Toc22092"/>
      <w:r>
        <w:rPr>
          <w:rFonts w:hint="eastAsia"/>
        </w:rPr>
        <w:t>TA</w:t>
      </w:r>
      <w:r>
        <w:rPr>
          <w:rFonts w:hint="eastAsia"/>
        </w:rPr>
        <w:t>模板分析</w:t>
      </w:r>
      <w:bookmarkEnd w:id="26"/>
    </w:p>
    <w:p w14:paraId="318A98C2" w14:textId="77777777" w:rsidR="00A020DF" w:rsidRDefault="00000000">
      <w:pPr>
        <w:pStyle w:val="a9"/>
      </w:pPr>
      <w:r>
        <w:rPr>
          <w:rFonts w:hint="eastAsia"/>
        </w:rPr>
        <w:t>模板攻击是</w:t>
      </w:r>
      <w:r>
        <w:rPr>
          <w:rFonts w:hint="eastAsia"/>
        </w:rPr>
        <w:t xml:space="preserve"> 2002 </w:t>
      </w:r>
      <w:r>
        <w:rPr>
          <w:rFonts w:hint="eastAsia"/>
        </w:rPr>
        <w:t>年</w:t>
      </w:r>
      <w:r>
        <w:rPr>
          <w:rFonts w:hint="eastAsia"/>
        </w:rPr>
        <w:t xml:space="preserve"> Chari</w:t>
      </w:r>
      <w:r>
        <w:rPr>
          <w:rFonts w:hint="eastAsia"/>
        </w:rPr>
        <w:t>等人提出的一种新型侧信道攻击方法，主要分为模板构建阶段和密钥恢复阶段，其中模板构建阶段需要利用算法加密过程中泄露的物理信息，建立能反映泄露信息特征的模板。</w:t>
      </w:r>
    </w:p>
    <w:p w14:paraId="2D132A3D" w14:textId="77777777" w:rsidR="00A020DF" w:rsidRDefault="00000000">
      <w:pPr>
        <w:pStyle w:val="4"/>
        <w:numPr>
          <w:ilvl w:val="2"/>
          <w:numId w:val="2"/>
        </w:numPr>
      </w:pPr>
      <w:bookmarkStart w:id="27" w:name="_Toc27910"/>
      <w:r>
        <w:rPr>
          <w:rFonts w:hint="eastAsia"/>
        </w:rPr>
        <w:t>CPA</w:t>
      </w:r>
      <w:r>
        <w:rPr>
          <w:rFonts w:hint="eastAsia"/>
        </w:rPr>
        <w:t>相关性功耗分析</w:t>
      </w:r>
      <w:bookmarkEnd w:id="27"/>
    </w:p>
    <w:p w14:paraId="53481EE1" w14:textId="77777777" w:rsidR="00A020DF" w:rsidRDefault="00000000">
      <w:pPr>
        <w:pStyle w:val="a9"/>
      </w:pPr>
      <w:r>
        <w:rPr>
          <w:rFonts w:hint="eastAsia"/>
        </w:rPr>
        <w:t>在</w:t>
      </w:r>
      <w:r>
        <w:rPr>
          <w:rFonts w:hint="eastAsia"/>
        </w:rPr>
        <w:t xml:space="preserve"> CPA </w:t>
      </w:r>
      <w:r>
        <w:rPr>
          <w:rFonts w:hint="eastAsia"/>
        </w:rPr>
        <w:t>攻击中，针对首轮的明文攻击和针对最后一轮的密文攻击是两种主要的攻击方式，两种攻击方式的基本原理和攻击方法相似，但相形之下，由于首轮运算中包含了轮置换函数，所以明文攻击要比密文攻击复杂度高。针对明文的</w:t>
      </w:r>
      <w:r>
        <w:rPr>
          <w:rFonts w:hint="eastAsia"/>
        </w:rPr>
        <w:t xml:space="preserve"> CPA</w:t>
      </w:r>
      <w:r>
        <w:rPr>
          <w:rFonts w:hint="eastAsia"/>
        </w:rPr>
        <w:t>攻击主要分为以下</w:t>
      </w:r>
      <w:r>
        <w:rPr>
          <w:rFonts w:hint="eastAsia"/>
        </w:rPr>
        <w:t>4</w:t>
      </w:r>
      <w:r>
        <w:rPr>
          <w:rFonts w:hint="eastAsia"/>
        </w:rPr>
        <w:t>个步骤</w:t>
      </w:r>
      <w:r>
        <w:rPr>
          <w:rFonts w:hint="eastAsia"/>
        </w:rPr>
        <w:t>:</w:t>
      </w:r>
    </w:p>
    <w:p w14:paraId="10D58AD6" w14:textId="77777777" w:rsidR="00A020DF" w:rsidRDefault="00000000">
      <w:pPr>
        <w:pStyle w:val="a9"/>
      </w:pPr>
      <w:r>
        <w:rPr>
          <w:rFonts w:hint="eastAsia"/>
        </w:rPr>
        <w:t>1</w:t>
      </w:r>
      <w:r>
        <w:rPr>
          <w:rFonts w:hint="eastAsia"/>
        </w:rPr>
        <w:t>）利用</w:t>
      </w:r>
      <w:r>
        <w:rPr>
          <w:rFonts w:hint="eastAsia"/>
        </w:rPr>
        <w:t xml:space="preserve"> HDL </w:t>
      </w:r>
      <w:r>
        <w:rPr>
          <w:rFonts w:hint="eastAsia"/>
        </w:rPr>
        <w:t>语言完成</w:t>
      </w:r>
      <w:r>
        <w:rPr>
          <w:rFonts w:hint="eastAsia"/>
        </w:rPr>
        <w:t xml:space="preserve"> Piccolo </w:t>
      </w:r>
      <w:r>
        <w:rPr>
          <w:rFonts w:hint="eastAsia"/>
        </w:rPr>
        <w:t>算法的硬件设计</w:t>
      </w:r>
    </w:p>
    <w:p w14:paraId="6B3BF933" w14:textId="77777777" w:rsidR="00A020DF" w:rsidRDefault="00000000">
      <w:pPr>
        <w:pStyle w:val="a9"/>
      </w:pPr>
      <w:r>
        <w:rPr>
          <w:rFonts w:hint="eastAsia"/>
        </w:rPr>
        <w:t>2</w:t>
      </w:r>
      <w:r>
        <w:rPr>
          <w:rFonts w:hint="eastAsia"/>
        </w:rPr>
        <w:t>）</w:t>
      </w:r>
      <w:r>
        <w:t>采集不同明文加密时的功耗信息，建立矩阵</w:t>
      </w:r>
      <w:r>
        <w:t>Pact</w:t>
      </w:r>
      <w:r>
        <w:rPr>
          <w:rFonts w:hint="eastAsia"/>
        </w:rPr>
        <w:t>，</w:t>
      </w:r>
      <w:r>
        <w:t>同时记录对应的明文</w:t>
      </w:r>
    </w:p>
    <w:p w14:paraId="76D401F9" w14:textId="77777777" w:rsidR="00A020DF" w:rsidRDefault="00000000">
      <w:pPr>
        <w:pStyle w:val="a9"/>
      </w:pPr>
      <w:r>
        <w:rPr>
          <w:rFonts w:hint="eastAsia"/>
        </w:rPr>
        <w:t>3</w:t>
      </w:r>
      <w:r>
        <w:rPr>
          <w:rFonts w:hint="eastAsia"/>
        </w:rPr>
        <w:t>）</w:t>
      </w:r>
      <w:r>
        <w:t>基于汉明距离建立假设功耗模型，建立假设功耗矩阵</w:t>
      </w:r>
      <w:r>
        <w:t xml:space="preserve"> </w:t>
      </w:r>
      <w:proofErr w:type="spellStart"/>
      <w:r>
        <w:t>Phyp</w:t>
      </w:r>
      <w:proofErr w:type="spellEnd"/>
      <w:r>
        <w:rPr>
          <w:rFonts w:hint="eastAsia"/>
        </w:rPr>
        <w:t>，</w:t>
      </w:r>
      <w:r>
        <w:t>利用明文和密钥猜测值推算出加密过程的某一中间值，将每一条明文的该过程映射为功耗信息，形成假设功耗矩阵</w:t>
      </w:r>
      <w:r>
        <w:t xml:space="preserve"> </w:t>
      </w:r>
      <w:proofErr w:type="spellStart"/>
      <w:r>
        <w:lastRenderedPageBreak/>
        <w:t>Phyp</w:t>
      </w:r>
      <w:proofErr w:type="spellEnd"/>
      <w:r>
        <w:rPr>
          <w:rFonts w:hint="eastAsia"/>
        </w:rPr>
        <w:t>，</w:t>
      </w:r>
      <w:r>
        <w:t>这一步是能否成功实施</w:t>
      </w:r>
      <w:r>
        <w:t>CPA</w:t>
      </w:r>
      <w:r>
        <w:t>攻击的关键</w:t>
      </w:r>
    </w:p>
    <w:p w14:paraId="3E5CB5C1" w14:textId="77777777" w:rsidR="00A020DF" w:rsidRDefault="00000000">
      <w:pPr>
        <w:pStyle w:val="a9"/>
      </w:pPr>
      <w:r>
        <w:t>4</w:t>
      </w:r>
      <w:r>
        <w:t>）对</w:t>
      </w:r>
      <w:r>
        <w:t>Pact</w:t>
      </w:r>
      <w:r>
        <w:t>和</w:t>
      </w:r>
      <w:proofErr w:type="spellStart"/>
      <w:r>
        <w:t>Phyp</w:t>
      </w:r>
      <w:proofErr w:type="spellEnd"/>
      <w:r>
        <w:t>进行数学统计分析，完成对攻击密钥的攻击，获得攻击密钥的最可能值</w:t>
      </w:r>
    </w:p>
    <w:p w14:paraId="05B5702E" w14:textId="77777777" w:rsidR="00A020DF" w:rsidRDefault="00000000">
      <w:pPr>
        <w:pStyle w:val="4"/>
        <w:numPr>
          <w:ilvl w:val="2"/>
          <w:numId w:val="2"/>
        </w:numPr>
      </w:pPr>
      <w:bookmarkStart w:id="28" w:name="_Toc9602"/>
      <w:r>
        <w:rPr>
          <w:rFonts w:hint="eastAsia"/>
        </w:rPr>
        <w:t>S</w:t>
      </w:r>
      <w:r>
        <w:t>PA</w:t>
      </w:r>
      <w:r>
        <w:rPr>
          <w:rFonts w:hint="eastAsia"/>
        </w:rPr>
        <w:t>简单功耗分析</w:t>
      </w:r>
      <w:bookmarkEnd w:id="28"/>
    </w:p>
    <w:p w14:paraId="1C9D37A1" w14:textId="77777777" w:rsidR="00A020DF" w:rsidRDefault="00000000">
      <w:pPr>
        <w:pStyle w:val="a9"/>
      </w:pPr>
      <w:r>
        <w:rPr>
          <w:rFonts w:hint="eastAsia"/>
        </w:rPr>
        <w:t>S</w:t>
      </w:r>
      <w:r>
        <w:t>PA</w:t>
      </w:r>
      <w:r>
        <w:rPr>
          <w:rFonts w:hint="eastAsia"/>
        </w:rPr>
        <w:t>是一种直接解释功率消耗测定值的技术，能够给出关于一个设备的运行信息以及密钥信息。在攻击中，攻击者直接观察一个系统的功率消耗，利用加密操作实现细节与功耗之间的关系，直接从一次测量的功耗轨迹获取密钥信息。</w:t>
      </w:r>
    </w:p>
    <w:p w14:paraId="566BE7B0" w14:textId="77777777" w:rsidR="00A020DF" w:rsidRDefault="00000000">
      <w:pPr>
        <w:pStyle w:val="3"/>
        <w:numPr>
          <w:ilvl w:val="1"/>
          <w:numId w:val="2"/>
        </w:numPr>
      </w:pPr>
      <w:r>
        <w:rPr>
          <w:rFonts w:hint="eastAsia"/>
        </w:rPr>
        <w:t>泄露分析工具</w:t>
      </w:r>
    </w:p>
    <w:p w14:paraId="04A440BB" w14:textId="77777777" w:rsidR="00A020DF" w:rsidRDefault="00000000">
      <w:pPr>
        <w:pStyle w:val="4"/>
        <w:numPr>
          <w:ilvl w:val="2"/>
          <w:numId w:val="2"/>
        </w:numPr>
      </w:pPr>
      <w:r>
        <w:rPr>
          <w:rFonts w:hint="eastAsia"/>
        </w:rPr>
        <w:t>芯片功耗</w:t>
      </w:r>
      <w:r>
        <w:rPr>
          <w:rFonts w:hint="eastAsia"/>
        </w:rPr>
        <w:t>/</w:t>
      </w:r>
      <w:r>
        <w:rPr>
          <w:rFonts w:hint="eastAsia"/>
        </w:rPr>
        <w:t>电磁泄露模型</w:t>
      </w:r>
    </w:p>
    <w:p w14:paraId="2C53E7BA" w14:textId="77777777" w:rsidR="00A020DF" w:rsidRDefault="00000000">
      <w:pPr>
        <w:pStyle w:val="a9"/>
      </w:pPr>
      <w:r>
        <w:rPr>
          <w:rFonts w:hint="eastAsia"/>
        </w:rPr>
        <w:t>当前的电子集成电路大都采用</w:t>
      </w:r>
      <w:r>
        <w:rPr>
          <w:rFonts w:hint="eastAsia"/>
        </w:rPr>
        <w:t>MOSFET</w:t>
      </w:r>
      <w:r>
        <w:rPr>
          <w:rFonts w:hint="eastAsia"/>
        </w:rPr>
        <w:t>实现，常用的电路逻辑有静态互补</w:t>
      </w:r>
      <w:r>
        <w:rPr>
          <w:rFonts w:hint="eastAsia"/>
        </w:rPr>
        <w:t>CMOS</w:t>
      </w:r>
      <w:r>
        <w:rPr>
          <w:rFonts w:hint="eastAsia"/>
        </w:rPr>
        <w:t>逻辑、传输门逻辑和动态逻辑，其中以静态互补</w:t>
      </w:r>
      <w:r>
        <w:rPr>
          <w:rFonts w:hint="eastAsia"/>
        </w:rPr>
        <w:t>CMOS</w:t>
      </w:r>
      <w:r>
        <w:rPr>
          <w:rFonts w:hint="eastAsia"/>
        </w:rPr>
        <w:t>逻辑使用最为广泛，目前密码芯片电路的制造核心基本都是</w:t>
      </w:r>
      <w:r>
        <w:rPr>
          <w:rFonts w:hint="eastAsia"/>
        </w:rPr>
        <w:t>CMOS</w:t>
      </w:r>
      <w:r>
        <w:rPr>
          <w:rFonts w:hint="eastAsia"/>
        </w:rPr>
        <w:t>工艺技术，密码芯片只要在运行就会产生功耗泄露，因为在工作状态（加密和解密）下电路的元件就会利用电平翻转完成工作逻辑，不同的工作逻辑所调用的元件是不同的，并且每个元件调用的次数也是不同的，而所有元件消耗的能量就会表现为整个加密芯片的电流变化，也就产生了密码设备功耗。以反相器说明静态</w:t>
      </w:r>
      <w:r>
        <w:rPr>
          <w:rFonts w:hint="eastAsia"/>
        </w:rPr>
        <w:t>CMOS</w:t>
      </w:r>
      <w:r>
        <w:rPr>
          <w:rFonts w:hint="eastAsia"/>
        </w:rPr>
        <w:t>的功耗特征，如下图所示，该反相器由</w:t>
      </w:r>
      <w:r>
        <w:rPr>
          <w:rFonts w:hint="eastAsia"/>
        </w:rPr>
        <w:t>PMOS</w:t>
      </w:r>
      <w:r>
        <w:rPr>
          <w:rFonts w:hint="eastAsia"/>
        </w:rPr>
        <w:t>和</w:t>
      </w:r>
      <w:r>
        <w:rPr>
          <w:rFonts w:hint="eastAsia"/>
        </w:rPr>
        <w:t>NMOS</w:t>
      </w:r>
      <w:r>
        <w:rPr>
          <w:rFonts w:hint="eastAsia"/>
        </w:rPr>
        <w:t>组成，</w:t>
      </w:r>
      <w:r>
        <w:rPr>
          <w:rFonts w:hint="eastAsia"/>
        </w:rPr>
        <w:lastRenderedPageBreak/>
        <w:t>CL</w:t>
      </w:r>
      <w:r>
        <w:rPr>
          <w:rFonts w:hint="eastAsia"/>
        </w:rPr>
        <w:t>为其输出端负载电容。</w:t>
      </w:r>
    </w:p>
    <w:p w14:paraId="29EDA157" w14:textId="77777777" w:rsidR="00A020DF" w:rsidRDefault="00A020DF">
      <w:pPr>
        <w:pStyle w:val="a9"/>
      </w:pPr>
    </w:p>
    <w:p w14:paraId="1C53471F" w14:textId="77777777" w:rsidR="00A020DF" w:rsidRDefault="00000000">
      <w:pPr>
        <w:pStyle w:val="a9"/>
        <w:jc w:val="center"/>
      </w:pPr>
      <w:r>
        <w:rPr>
          <w:noProof/>
        </w:rPr>
        <w:drawing>
          <wp:inline distT="0" distB="0" distL="0" distR="0" wp14:anchorId="64E600AD" wp14:editId="66B4D093">
            <wp:extent cx="5274310" cy="2244090"/>
            <wp:effectExtent l="0" t="0" r="2540" b="3810"/>
            <wp:docPr id="239105814" name="图片 23910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5814" name="图片 239105814"/>
                    <pic:cNvPicPr>
                      <a:picLocks noChangeAspect="1"/>
                    </pic:cNvPicPr>
                  </pic:nvPicPr>
                  <pic:blipFill>
                    <a:blip r:embed="rId53"/>
                    <a:stretch>
                      <a:fillRect/>
                    </a:stretch>
                  </pic:blipFill>
                  <pic:spPr>
                    <a:xfrm>
                      <a:off x="0" y="0"/>
                      <a:ext cx="5274310" cy="2244090"/>
                    </a:xfrm>
                    <a:prstGeom prst="rect">
                      <a:avLst/>
                    </a:prstGeom>
                  </pic:spPr>
                </pic:pic>
              </a:graphicData>
            </a:graphic>
          </wp:inline>
        </w:drawing>
      </w:r>
    </w:p>
    <w:p w14:paraId="41DC32CC" w14:textId="77777777" w:rsidR="00A020DF" w:rsidRDefault="00000000">
      <w:pPr>
        <w:pStyle w:val="my0"/>
        <w:spacing w:after="312"/>
        <w:rPr>
          <w:rFonts w:ascii="Times New Roman" w:hAnsi="Times New Roman" w:cs="Times New Roman"/>
          <w:sz w:val="28"/>
          <w:szCs w:val="28"/>
        </w:rPr>
      </w:pPr>
      <w:r>
        <w:rPr>
          <w:rFonts w:hint="eastAsia"/>
        </w:rPr>
        <w:t>图</w:t>
      </w:r>
      <w:r>
        <w:t>3.18 CMOS</w:t>
      </w:r>
      <w:r>
        <w:rPr>
          <w:rFonts w:hint="eastAsia"/>
        </w:rPr>
        <w:t>反相器工作电路图</w:t>
      </w:r>
    </w:p>
    <w:p w14:paraId="3795A157" w14:textId="77777777" w:rsidR="00A020DF" w:rsidRDefault="00000000">
      <w:pPr>
        <w:pStyle w:val="a9"/>
      </w:pPr>
      <w:r>
        <w:rPr>
          <w:rFonts w:hint="eastAsia"/>
        </w:rPr>
        <w:t>上图</w:t>
      </w:r>
      <w:r>
        <w:rPr>
          <w:rFonts w:hint="eastAsia"/>
        </w:rPr>
        <w:t>(a)</w:t>
      </w:r>
      <w:r>
        <w:rPr>
          <w:rFonts w:hint="eastAsia"/>
        </w:rPr>
        <w:t>中是输入为</w:t>
      </w:r>
      <w:r>
        <w:rPr>
          <w:rFonts w:hint="eastAsia"/>
        </w:rPr>
        <w:t>0</w:t>
      </w:r>
      <w:r>
        <w:rPr>
          <w:rFonts w:hint="eastAsia"/>
        </w:rPr>
        <w:t>、输出为</w:t>
      </w:r>
      <w:r>
        <w:rPr>
          <w:rFonts w:hint="eastAsia"/>
        </w:rPr>
        <w:t>1</w:t>
      </w:r>
      <w:r>
        <w:rPr>
          <w:rFonts w:hint="eastAsia"/>
        </w:rPr>
        <w:t>的过程，此时</w:t>
      </w:r>
      <w:r>
        <w:rPr>
          <w:rFonts w:hint="eastAsia"/>
        </w:rPr>
        <w:t>PMOS</w:t>
      </w:r>
      <w:r>
        <w:rPr>
          <w:rFonts w:hint="eastAsia"/>
        </w:rPr>
        <w:t>导通、</w:t>
      </w:r>
      <w:r>
        <w:rPr>
          <w:rFonts w:hint="eastAsia"/>
        </w:rPr>
        <w:t>NMOS</w:t>
      </w:r>
      <w:r>
        <w:rPr>
          <w:rFonts w:hint="eastAsia"/>
        </w:rPr>
        <w:t>截止，</w:t>
      </w:r>
      <w:r>
        <w:rPr>
          <w:rFonts w:hint="eastAsia"/>
        </w:rPr>
        <w:t>LC</w:t>
      </w:r>
      <w:r>
        <w:rPr>
          <w:rFonts w:hint="eastAsia"/>
        </w:rPr>
        <w:t>充电，消耗外部能量；上图</w:t>
      </w:r>
      <w:r>
        <w:rPr>
          <w:rFonts w:hint="eastAsia"/>
        </w:rPr>
        <w:t>(b)</w:t>
      </w:r>
      <w:r>
        <w:rPr>
          <w:rFonts w:hint="eastAsia"/>
        </w:rPr>
        <w:t>是输入为</w:t>
      </w:r>
      <w:r>
        <w:rPr>
          <w:rFonts w:hint="eastAsia"/>
        </w:rPr>
        <w:t>1</w:t>
      </w:r>
      <w:r>
        <w:rPr>
          <w:rFonts w:hint="eastAsia"/>
        </w:rPr>
        <w:t>，输出为</w:t>
      </w:r>
      <w:r>
        <w:rPr>
          <w:rFonts w:hint="eastAsia"/>
        </w:rPr>
        <w:t>0</w:t>
      </w:r>
      <w:r>
        <w:rPr>
          <w:rFonts w:hint="eastAsia"/>
        </w:rPr>
        <w:t>，</w:t>
      </w:r>
      <w:r>
        <w:rPr>
          <w:rFonts w:hint="eastAsia"/>
        </w:rPr>
        <w:t>PMOS</w:t>
      </w:r>
      <w:r>
        <w:rPr>
          <w:rFonts w:hint="eastAsia"/>
        </w:rPr>
        <w:t>截止，</w:t>
      </w:r>
      <w:r>
        <w:rPr>
          <w:rFonts w:hint="eastAsia"/>
        </w:rPr>
        <w:t>NMOS</w:t>
      </w:r>
      <w:r>
        <w:rPr>
          <w:rFonts w:hint="eastAsia"/>
        </w:rPr>
        <w:t>导通，</w:t>
      </w:r>
      <w:r>
        <w:rPr>
          <w:rFonts w:hint="eastAsia"/>
        </w:rPr>
        <w:t>LC</w:t>
      </w:r>
      <w:r>
        <w:rPr>
          <w:rFonts w:hint="eastAsia"/>
        </w:rPr>
        <w:t>放电，释放能量。</w:t>
      </w:r>
    </w:p>
    <w:p w14:paraId="025B494C" w14:textId="77777777" w:rsidR="00A020DF" w:rsidRDefault="00000000">
      <w:pPr>
        <w:pStyle w:val="a9"/>
      </w:pPr>
      <w:r>
        <w:rPr>
          <w:rFonts w:hint="eastAsia"/>
        </w:rPr>
        <w:t>CMOS</w:t>
      </w:r>
      <w:r>
        <w:rPr>
          <w:rFonts w:hint="eastAsia"/>
        </w:rPr>
        <w:t>门电路总功耗为：</w:t>
      </w:r>
    </w:p>
    <w:p w14:paraId="03178F0D" w14:textId="77777777" w:rsidR="00A020DF" w:rsidRDefault="00000000">
      <w:pPr>
        <w:pStyle w:val="a9"/>
        <w:spacing w:line="48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aver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eqArr>
                    <m:eqArrPr>
                      <m:ctrlPr>
                        <w:rPr>
                          <w:rFonts w:ascii="Cambria Math" w:hAnsi="Cambria Math"/>
                          <w:i/>
                        </w:rPr>
                      </m:ctrlPr>
                    </m:eqArrPr>
                    <m:e>
                      <m:r>
                        <w:rPr>
                          <w:rFonts w:ascii="Cambria Math" w:hAnsi="Cambria Math"/>
                        </w:rPr>
                        <m:t>leakage</m:t>
                      </m:r>
                    </m:e>
                    <m:e>
                      <m:r>
                        <w:rPr>
                          <w:rFonts w:ascii="Cambria Math" w:hAnsi="Cambria Math"/>
                        </w:rPr>
                        <m:t>static</m:t>
                      </m:r>
                    </m:e>
                  </m:eqArr>
                </m:sub>
              </m:sSub>
              <m:r>
                <w:rPr>
                  <w:rFonts w:ascii="Cambria Math" w:hAnsi="Cambria Math"/>
                </w:rPr>
                <m:t>+</m:t>
              </m:r>
              <m:sSub>
                <m:sSubPr>
                  <m:ctrlPr>
                    <w:rPr>
                      <w:rFonts w:ascii="Cambria Math" w:hAnsi="Cambria Math"/>
                      <w:i/>
                    </w:rPr>
                  </m:ctrlPr>
                </m:sSubPr>
                <m:e>
                  <m:r>
                    <w:rPr>
                      <w:rFonts w:ascii="Cambria Math" w:hAnsi="Cambria Math"/>
                    </w:rPr>
                    <m:t>P</m:t>
                  </m:r>
                </m:e>
                <m:sub>
                  <m:eqArr>
                    <m:eqArrPr>
                      <m:ctrlPr>
                        <w:rPr>
                          <w:rFonts w:ascii="Cambria Math" w:hAnsi="Cambria Math"/>
                          <w:i/>
                        </w:rPr>
                      </m:ctrlPr>
                    </m:eqArrPr>
                    <m:e>
                      <m:r>
                        <w:rPr>
                          <w:rFonts w:ascii="Cambria Math" w:hAnsi="Cambria Math"/>
                        </w:rPr>
                        <m:t>chrg</m:t>
                      </m:r>
                    </m:e>
                    <m:e>
                      <m:r>
                        <w:rPr>
                          <w:rFonts w:ascii="Cambria Math" w:hAnsi="Cambria Math"/>
                        </w:rPr>
                        <m:t>dynamic</m:t>
                      </m:r>
                    </m:e>
                  </m:eqArr>
                </m:sub>
              </m:sSub>
              <m:r>
                <w:rPr>
                  <w:rFonts w:ascii="Cambria Math" w:hAnsi="Cambria Math"/>
                </w:rPr>
                <m:t>+ P</m:t>
              </m:r>
            </m:e>
            <m:sub>
              <m:eqArr>
                <m:eqArrPr>
                  <m:ctrlPr>
                    <w:rPr>
                      <w:rFonts w:ascii="Cambria Math" w:hAnsi="Cambria Math" w:hint="eastAsia"/>
                      <w:i/>
                    </w:rPr>
                  </m:ctrlPr>
                </m:eqArrPr>
                <m:e>
                  <m:r>
                    <w:rPr>
                      <w:rFonts w:ascii="Cambria Math" w:hAnsi="Cambria Math" w:hint="eastAsia"/>
                    </w:rPr>
                    <m:t>s</m:t>
                  </m:r>
                  <m:r>
                    <w:rPr>
                      <w:rFonts w:ascii="Cambria Math" w:eastAsia="MS Gothic" w:hAnsi="Cambria Math" w:cs="MS Gothic" w:hint="eastAsia"/>
                    </w:rPr>
                    <m:t>h</m:t>
                  </m:r>
                  <m:r>
                    <w:rPr>
                      <w:rFonts w:ascii="Cambria Math" w:hAnsi="Cambria Math" w:hint="eastAsia"/>
                    </w:rPr>
                    <m:t>or</m:t>
                  </m:r>
                  <m:r>
                    <w:rPr>
                      <w:rFonts w:ascii="Cambria Math" w:hAnsi="Cambria Math"/>
                    </w:rPr>
                    <m:t>t-circuit</m:t>
                  </m:r>
                  <m:ctrlPr>
                    <w:rPr>
                      <w:rFonts w:ascii="Cambria Math" w:hAnsi="Cambria Math"/>
                      <w:i/>
                    </w:rPr>
                  </m:ctrlPr>
                </m:e>
                <m:e>
                  <m:r>
                    <w:rPr>
                      <w:rFonts w:ascii="Cambria Math" w:hAnsi="Cambria Math"/>
                    </w:rPr>
                    <m:t>dynamic</m:t>
                  </m:r>
                  <m:ctrlPr>
                    <w:rPr>
                      <w:rFonts w:ascii="Cambria Math" w:hAnsi="Cambria Math"/>
                      <w:i/>
                    </w:rPr>
                  </m:ctrlPr>
                </m:e>
              </m:eqArr>
            </m:sub>
          </m:sSub>
        </m:oMath>
      </m:oMathPara>
    </w:p>
    <w:p w14:paraId="39D7A02B" w14:textId="77777777" w:rsidR="00A020DF" w:rsidRDefault="00000000">
      <w:pPr>
        <w:pStyle w:val="a9"/>
      </w:pPr>
      <w:r>
        <w:rPr>
          <w:rFonts w:hint="eastAsia"/>
        </w:rPr>
        <w:t>其平均功耗为；令为充电功耗，短路功耗则是</w:t>
      </w:r>
      <m:oMath>
        <m:sSub>
          <m:sSubPr>
            <m:ctrlPr>
              <w:rPr>
                <w:rFonts w:ascii="Cambria Math" w:hAnsi="Cambria Math"/>
                <w:i/>
              </w:rPr>
            </m:ctrlPr>
          </m:sSubPr>
          <m:e>
            <m:r>
              <w:rPr>
                <w:rFonts w:ascii="Cambria Math" w:hAnsi="Cambria Math"/>
              </w:rPr>
              <m:t>P</m:t>
            </m:r>
          </m:e>
          <m:sub>
            <m:r>
              <w:rPr>
                <w:rFonts w:ascii="Cambria Math" w:hAnsi="Cambria Math" w:hint="eastAsia"/>
              </w:rPr>
              <m:t>s</m:t>
            </m:r>
            <m:r>
              <w:rPr>
                <w:rFonts w:ascii="MS Gothic" w:eastAsia="MS Gothic" w:hAnsi="MS Gothic" w:cs="MS Gothic" w:hint="eastAsia"/>
              </w:rPr>
              <m:t>h</m:t>
            </m:r>
            <m:r>
              <w:rPr>
                <w:rFonts w:ascii="Cambria Math" w:hAnsi="Cambria Math" w:hint="eastAsia"/>
              </w:rPr>
              <m:t>or</m:t>
            </m:r>
            <m:r>
              <w:rPr>
                <w:rFonts w:ascii="Cambria Math" w:hAnsi="Cambria Math"/>
              </w:rPr>
              <m:t>t-circuit</m:t>
            </m:r>
          </m:sub>
        </m:sSub>
      </m:oMath>
      <w:r>
        <w:rPr>
          <w:rFonts w:hint="eastAsia"/>
        </w:rPr>
        <w:t>，这部分是电路中的动态功耗，约占全部功耗的</w:t>
      </w:r>
      <w:r>
        <w:rPr>
          <w:rFonts w:hint="eastAsia"/>
        </w:rPr>
        <w:t>99%</w:t>
      </w:r>
      <w:r>
        <w:rPr>
          <w:rFonts w:hint="eastAsia"/>
        </w:rPr>
        <w:t>；是</w:t>
      </w:r>
      <w:r>
        <w:rPr>
          <w:rFonts w:hint="eastAsia"/>
        </w:rPr>
        <w:t>CMOS</w:t>
      </w:r>
      <w:r>
        <w:rPr>
          <w:rFonts w:hint="eastAsia"/>
        </w:rPr>
        <w:t>的漏电流产生的功耗，为静态功耗，占剩余的所有功耗。</w:t>
      </w:r>
    </w:p>
    <w:p w14:paraId="2028762C" w14:textId="77777777" w:rsidR="00A020DF" w:rsidRDefault="00000000">
      <w:pPr>
        <w:pStyle w:val="a9"/>
      </w:pPr>
      <w:r>
        <w:rPr>
          <w:rFonts w:hint="eastAsia"/>
        </w:rPr>
        <w:t>当</w:t>
      </w:r>
      <w:r>
        <w:rPr>
          <w:rFonts w:hint="eastAsia"/>
        </w:rPr>
        <w:t>CMOS</w:t>
      </w:r>
      <w:r>
        <w:rPr>
          <w:rFonts w:hint="eastAsia"/>
        </w:rPr>
        <w:t>门电路状态变化的时候，由两个主要原因产生</w:t>
      </w:r>
      <m:oMath>
        <m:sSub>
          <m:sSubPr>
            <m:ctrlPr>
              <w:rPr>
                <w:rFonts w:ascii="Cambria Math" w:hAnsi="Cambria Math"/>
                <w:i/>
              </w:rPr>
            </m:ctrlPr>
          </m:sSubPr>
          <m:e>
            <m:r>
              <w:rPr>
                <w:rFonts w:ascii="Cambria Math" w:hAnsi="Cambria Math"/>
              </w:rPr>
              <m:t>P</m:t>
            </m:r>
          </m:e>
          <m:sub>
            <m:r>
              <w:rPr>
                <w:rFonts w:ascii="Cambria Math" w:hAnsi="Cambria Math"/>
              </w:rPr>
              <m:t>chrg</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hint="eastAsia"/>
              </w:rPr>
              <m:t>s</m:t>
            </m:r>
            <m:r>
              <w:rPr>
                <w:rFonts w:ascii="Cambria Math" w:eastAsia="MS Gothic" w:hAnsi="Cambria Math" w:cs="MS Gothic" w:hint="eastAsia"/>
              </w:rPr>
              <m:t>h</m:t>
            </m:r>
            <m:r>
              <w:rPr>
                <w:rFonts w:ascii="Cambria Math" w:hAnsi="Cambria Math" w:hint="eastAsia"/>
              </w:rPr>
              <m:t>or</m:t>
            </m:r>
            <m:r>
              <w:rPr>
                <w:rFonts w:ascii="Cambria Math" w:hAnsi="Cambria Math"/>
              </w:rPr>
              <m:t>t-circuit</m:t>
            </m:r>
          </m:sub>
        </m:sSub>
      </m:oMath>
      <w:r>
        <w:rPr>
          <w:rFonts w:hint="eastAsia"/>
        </w:rPr>
        <w:t>；</w:t>
      </w:r>
    </w:p>
    <w:p w14:paraId="4B4A3F0A" w14:textId="77777777" w:rsidR="00A020DF" w:rsidRDefault="00000000">
      <w:pPr>
        <w:pStyle w:val="a9"/>
      </w:pPr>
      <w:r>
        <w:rPr>
          <w:rFonts w:hint="eastAsia"/>
        </w:rPr>
        <w:t>①负载电容。导线与</w:t>
      </w:r>
      <w:r>
        <w:rPr>
          <w:rFonts w:hint="eastAsia"/>
        </w:rPr>
        <w:t>CMOS</w:t>
      </w:r>
      <w:r>
        <w:rPr>
          <w:rFonts w:hint="eastAsia"/>
        </w:rPr>
        <w:t>晶体管的门电极会形成</w:t>
      </w:r>
      <w:r>
        <w:rPr>
          <w:rFonts w:hint="eastAsia"/>
        </w:rPr>
        <w:t>CL</w:t>
      </w:r>
      <w:r>
        <w:rPr>
          <w:rFonts w:hint="eastAsia"/>
        </w:rPr>
        <w:t>，其大小由导线长度和晶体管数量决定，该负载电容在每次</w:t>
      </w:r>
      <w:r>
        <w:rPr>
          <w:rFonts w:hint="eastAsia"/>
        </w:rPr>
        <w:t>1</w:t>
      </w:r>
      <w:r>
        <w:rPr>
          <w:rFonts w:hint="eastAsia"/>
        </w:rPr>
        <w:t>→</w:t>
      </w:r>
      <w:r>
        <w:rPr>
          <w:rFonts w:hint="eastAsia"/>
        </w:rPr>
        <w:t>0</w:t>
      </w:r>
      <w:r>
        <w:rPr>
          <w:rFonts w:hint="eastAsia"/>
        </w:rPr>
        <w:t>时通过</w:t>
      </w:r>
      <w:r>
        <w:rPr>
          <w:rFonts w:hint="eastAsia"/>
        </w:rPr>
        <w:t>PMOS</w:t>
      </w:r>
      <w:r>
        <w:rPr>
          <w:rFonts w:hint="eastAsia"/>
        </w:rPr>
        <w:t>充电，反之则放电，充电功耗</w:t>
      </w:r>
      <m:oMath>
        <m:sSub>
          <m:sSubPr>
            <m:ctrlPr>
              <w:rPr>
                <w:rFonts w:ascii="Cambria Math" w:hAnsi="Cambria Math"/>
                <w:i/>
              </w:rPr>
            </m:ctrlPr>
          </m:sSubPr>
          <m:e>
            <m:r>
              <w:rPr>
                <w:rFonts w:ascii="Cambria Math" w:hAnsi="Cambria Math"/>
              </w:rPr>
              <m:t>P</m:t>
            </m:r>
          </m:e>
          <m:sub>
            <m:r>
              <w:rPr>
                <w:rFonts w:ascii="Cambria Math" w:hAnsi="Cambria Math"/>
              </w:rPr>
              <m:t>chrg</m:t>
            </m:r>
          </m:sub>
        </m:sSub>
      </m:oMath>
      <w:r>
        <w:rPr>
          <w:rFonts w:hint="eastAsia"/>
        </w:rPr>
        <w:t>约占</w:t>
      </w:r>
      <w:r>
        <w:rPr>
          <w:rFonts w:hint="eastAsia"/>
        </w:rPr>
        <w:lastRenderedPageBreak/>
        <w:t>CMOS</w:t>
      </w:r>
      <w:r>
        <w:rPr>
          <w:rFonts w:hint="eastAsia"/>
        </w:rPr>
        <w:t>门电路电流的</w:t>
      </w:r>
      <w:r>
        <w:rPr>
          <w:rFonts w:hint="eastAsia"/>
        </w:rPr>
        <w:t>15%</w:t>
      </w:r>
      <w:r>
        <w:rPr>
          <w:rFonts w:hint="eastAsia"/>
        </w:rPr>
        <w:t>，由下方公式计算</w:t>
      </w:r>
    </w:p>
    <w:p w14:paraId="7A61404A" w14:textId="77777777" w:rsidR="00A020DF" w:rsidRDefault="00000000">
      <w:pPr>
        <w:pStyle w:val="a9"/>
      </w:pPr>
      <m:oMathPara>
        <m:oMath>
          <m:sSub>
            <m:sSubPr>
              <m:ctrlPr>
                <w:rPr>
                  <w:rFonts w:ascii="Cambria Math" w:hAnsi="Cambria Math"/>
                  <w:i/>
                </w:rPr>
              </m:ctrlPr>
            </m:sSubPr>
            <m:e>
              <m:r>
                <w:rPr>
                  <w:rFonts w:ascii="Cambria Math" w:hAnsi="Cambria Math"/>
                </w:rPr>
                <m:t>P</m:t>
              </m:r>
            </m:e>
            <m:sub>
              <m:r>
                <w:rPr>
                  <w:rFonts w:ascii="Cambria Math" w:hAnsi="Cambria Math"/>
                </w:rPr>
                <m:t>chrg</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limLoc m:val="subSup"/>
              <m:ctrlPr>
                <w:rPr>
                  <w:rFonts w:ascii="Cambria Math" w:hAnsi="Cambria Math"/>
                  <w:i/>
                </w:rPr>
              </m:ctrlPr>
            </m:naryPr>
            <m:sub>
              <m:r>
                <w:rPr>
                  <w:rFonts w:ascii="Cambria Math" w:hAnsi="Cambria Math"/>
                </w:rPr>
                <m:t>1</m:t>
              </m:r>
            </m:sub>
            <m:sup>
              <m:r>
                <w:rPr>
                  <w:rFonts w:ascii="Cambria Math" w:hAnsi="Cambria Math"/>
                </w:rPr>
                <m:t>0</m:t>
              </m:r>
            </m:sup>
            <m:e>
              <m:sSub>
                <m:sSubPr>
                  <m:ctrlPr>
                    <w:rPr>
                      <w:rFonts w:ascii="Cambria Math" w:hAnsi="Cambria Math"/>
                      <w:i/>
                    </w:rPr>
                  </m:ctrlPr>
                </m:sSubPr>
                <m:e>
                  <m:r>
                    <w:rPr>
                      <w:rFonts w:ascii="Cambria Math" w:hAnsi="Cambria Math"/>
                    </w:rPr>
                    <m:t>P</m:t>
                  </m:r>
                </m:e>
                <m:sub>
                  <m:r>
                    <w:rPr>
                      <w:rFonts w:ascii="Cambria Math" w:hAnsi="Cambria Math"/>
                    </w:rPr>
                    <m:t>chrg</m:t>
                  </m:r>
                </m:sub>
              </m:sSub>
              <m:d>
                <m:dPr>
                  <m:ctrlPr>
                    <w:rPr>
                      <w:rFonts w:ascii="Cambria Math" w:hAnsi="Cambria Math"/>
                      <w:i/>
                    </w:rPr>
                  </m:ctrlPr>
                </m:dPr>
                <m:e>
                  <m:r>
                    <w:rPr>
                      <w:rFonts w:ascii="Cambria Math" w:hAnsi="Cambria Math"/>
                    </w:rPr>
                    <m:t>t</m:t>
                  </m:r>
                </m:e>
              </m:d>
              <m:r>
                <w:rPr>
                  <w:rFonts w:ascii="Cambria Math" w:hAnsi="Cambria Math"/>
                </w:rPr>
                <m:t xml:space="preserve">dt= </m:t>
              </m:r>
              <m:sSub>
                <m:sSubPr>
                  <m:ctrlPr>
                    <w:rPr>
                      <w:rFonts w:ascii="Cambria Math" w:hAnsi="Cambria Math"/>
                      <w:i/>
                    </w:rPr>
                  </m:ctrlPr>
                </m:sSubPr>
                <m:e>
                  <m:r>
                    <w:rPr>
                      <w:rFonts w:ascii="Cambria Math" w:hAnsi="Cambria Math"/>
                    </w:rPr>
                    <m:t>a</m:t>
                  </m:r>
                </m:e>
                <m:sub>
                  <m:r>
                    <w:rPr>
                      <w:rFonts w:ascii="Cambria Math" w:hAnsi="Cambria Math"/>
                    </w:rPr>
                    <m:t>0→1</m:t>
                  </m:r>
                </m:sub>
              </m:sSub>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DD</m:t>
                  </m:r>
                </m:sub>
                <m:sup>
                  <m:r>
                    <w:rPr>
                      <w:rFonts w:ascii="Cambria Math" w:hAnsi="Cambria Math"/>
                    </w:rPr>
                    <m:t>2</m:t>
                  </m:r>
                </m:sup>
              </m:sSubSup>
            </m:e>
          </m:nary>
        </m:oMath>
      </m:oMathPara>
    </w:p>
    <w:p w14:paraId="7FEC5908" w14:textId="77777777" w:rsidR="00A020DF" w:rsidRDefault="00000000">
      <w:pPr>
        <w:pStyle w:val="a9"/>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chrg</m:t>
            </m:r>
          </m:sub>
        </m:sSub>
        <m:d>
          <m:dPr>
            <m:ctrlPr>
              <w:rPr>
                <w:rFonts w:ascii="Cambria Math" w:hAnsi="Cambria Math"/>
                <w:i/>
              </w:rPr>
            </m:ctrlPr>
          </m:dPr>
          <m:e>
            <m:r>
              <w:rPr>
                <w:rFonts w:ascii="Cambria Math" w:hAnsi="Cambria Math"/>
              </w:rPr>
              <m:t>t</m:t>
            </m:r>
          </m:e>
        </m:d>
      </m:oMath>
      <w:r>
        <w:rPr>
          <w:rFonts w:hint="eastAsia"/>
        </w:rPr>
        <w:t>代表一个单元内的瞬时消耗；</w:t>
      </w:r>
      <w:r>
        <w:rPr>
          <w:rFonts w:hint="eastAsia"/>
        </w:rPr>
        <w:t>f</w:t>
      </w:r>
      <w:r>
        <w:rPr>
          <w:rFonts w:hint="eastAsia"/>
        </w:rPr>
        <w:t>表示时钟频率；</w:t>
      </w:r>
      <m:oMath>
        <m:sSubSup>
          <m:sSubSupPr>
            <m:ctrlPr>
              <w:rPr>
                <w:rFonts w:ascii="Cambria Math" w:hAnsi="Cambria Math"/>
                <w:i/>
              </w:rPr>
            </m:ctrlPr>
          </m:sSubSupPr>
          <m:e>
            <m:r>
              <w:rPr>
                <w:rFonts w:ascii="Cambria Math" w:hAnsi="Cambria Math"/>
              </w:rPr>
              <m:t>V</m:t>
            </m:r>
          </m:e>
          <m:sub>
            <m:r>
              <w:rPr>
                <w:rFonts w:ascii="Cambria Math" w:hAnsi="Cambria Math"/>
              </w:rPr>
              <m:t>DD</m:t>
            </m:r>
          </m:sub>
          <m:sup/>
        </m:sSubSup>
      </m:oMath>
      <w:r>
        <w:rPr>
          <w:rFonts w:hint="eastAsia"/>
        </w:rPr>
        <w:t>则是稳压电源；</w:t>
      </w:r>
      <m:oMath>
        <m:sSub>
          <m:sSubPr>
            <m:ctrlPr>
              <w:rPr>
                <w:rFonts w:ascii="Cambria Math" w:hAnsi="Cambria Math"/>
                <w:i/>
              </w:rPr>
            </m:ctrlPr>
          </m:sSubPr>
          <m:e>
            <m:r>
              <w:rPr>
                <w:rFonts w:ascii="Cambria Math" w:hAnsi="Cambria Math"/>
              </w:rPr>
              <m:t>a</m:t>
            </m:r>
          </m:e>
          <m:sub>
            <m:r>
              <w:rPr>
                <w:rFonts w:ascii="Cambria Math" w:hAnsi="Cambria Math"/>
              </w:rPr>
              <m:t>0→1</m:t>
            </m:r>
          </m:sub>
        </m:sSub>
      </m:oMath>
      <w:r>
        <w:rPr>
          <w:rFonts w:hint="eastAsia"/>
        </w:rPr>
        <w:t>是一个周期里</w:t>
      </w:r>
      <w:r>
        <w:rPr>
          <w:rFonts w:hint="eastAsia"/>
        </w:rPr>
        <w:t>0</w:t>
      </w:r>
      <w:r>
        <w:rPr>
          <w:rFonts w:hint="eastAsia"/>
        </w:rPr>
        <w:t>→</w:t>
      </w:r>
      <w:r>
        <w:rPr>
          <w:rFonts w:hint="eastAsia"/>
        </w:rPr>
        <w:t>1</w:t>
      </w:r>
      <w:r>
        <w:rPr>
          <w:rFonts w:hint="eastAsia"/>
        </w:rPr>
        <w:t>的变换概率。</w:t>
      </w:r>
    </w:p>
    <w:p w14:paraId="29207561" w14:textId="77777777" w:rsidR="00A020DF" w:rsidRDefault="00000000">
      <w:pPr>
        <w:pStyle w:val="a9"/>
      </w:pPr>
      <w:r>
        <w:rPr>
          <w:rFonts w:hint="eastAsia"/>
        </w:rPr>
        <w:t>②短路电流。虽然相应的通道已经打开，但是整个电路的状态无法瞬时变化，不论是从</w:t>
      </w:r>
      <w:r>
        <w:rPr>
          <w:rFonts w:hint="eastAsia"/>
        </w:rPr>
        <w:t>0</w:t>
      </w:r>
      <w:r>
        <w:rPr>
          <w:rFonts w:hint="eastAsia"/>
        </w:rPr>
        <w:t>→</w:t>
      </w:r>
      <w:r>
        <w:rPr>
          <w:rFonts w:hint="eastAsia"/>
        </w:rPr>
        <w:t>1</w:t>
      </w:r>
      <w:r>
        <w:rPr>
          <w:rFonts w:hint="eastAsia"/>
        </w:rPr>
        <w:t>或者从</w:t>
      </w:r>
      <w:r>
        <w:rPr>
          <w:rFonts w:hint="eastAsia"/>
        </w:rPr>
        <w:t>1</w:t>
      </w:r>
      <w:r>
        <w:rPr>
          <w:rFonts w:hint="eastAsia"/>
        </w:rPr>
        <w:t>→</w:t>
      </w:r>
      <w:r>
        <w:rPr>
          <w:rFonts w:hint="eastAsia"/>
        </w:rPr>
        <w:t>0</w:t>
      </w:r>
      <w:r>
        <w:rPr>
          <w:rFonts w:hint="eastAsia"/>
        </w:rPr>
        <w:t>，都存在</w:t>
      </w:r>
      <w:r>
        <w:rPr>
          <w:rFonts w:hint="eastAsia"/>
        </w:rPr>
        <w:t>PMOS</w:t>
      </w:r>
      <w:r>
        <w:rPr>
          <w:rFonts w:hint="eastAsia"/>
        </w:rPr>
        <w:t>和</w:t>
      </w:r>
      <w:r>
        <w:rPr>
          <w:rFonts w:hint="eastAsia"/>
        </w:rPr>
        <w:t>NMOS</w:t>
      </w:r>
      <w:r>
        <w:rPr>
          <w:rFonts w:hint="eastAsia"/>
        </w:rPr>
        <w:t>同时导通的可能，虽然这种短路时间非常短（短路时间记作），但是其短路电流却非常明显（电流峰值记作），大概是整个</w:t>
      </w:r>
      <w:r>
        <w:rPr>
          <w:rFonts w:hint="eastAsia"/>
        </w:rPr>
        <w:t>CMOS</w:t>
      </w:r>
      <w:r>
        <w:rPr>
          <w:rFonts w:hint="eastAsia"/>
        </w:rPr>
        <w:t>门电流的</w:t>
      </w:r>
      <w:r>
        <w:rPr>
          <w:rFonts w:hint="eastAsia"/>
        </w:rPr>
        <w:t>85%</w:t>
      </w:r>
      <w:r>
        <w:rPr>
          <w:rFonts w:hint="eastAsia"/>
        </w:rPr>
        <w:t>，由短路电流产生的功耗如下，其中α表示逻辑变化的概率之</w:t>
      </w:r>
      <w:proofErr w:type="gramStart"/>
      <w:r>
        <w:rPr>
          <w:rFonts w:hint="eastAsia"/>
        </w:rPr>
        <w:t>和</w:t>
      </w:r>
      <w:proofErr w:type="gramEnd"/>
      <w:r>
        <w:rPr>
          <w:rFonts w:hint="eastAsia"/>
        </w:rPr>
        <w:t>。</w:t>
      </w:r>
    </w:p>
    <w:p w14:paraId="5D43CC40" w14:textId="77777777" w:rsidR="00A020DF" w:rsidRDefault="00000000">
      <w:pPr>
        <w:pStyle w:val="a9"/>
      </w:pPr>
      <m:oMathPara>
        <m:oMath>
          <m:sSub>
            <m:sSubPr>
              <m:ctrlPr>
                <w:rPr>
                  <w:rFonts w:ascii="Cambria Math" w:hAnsi="Cambria Math"/>
                  <w:i/>
                </w:rPr>
              </m:ctrlPr>
            </m:sSubPr>
            <m:e>
              <m:r>
                <w:rPr>
                  <w:rFonts w:ascii="Cambria Math" w:hAnsi="Cambria Math"/>
                </w:rPr>
                <m:t>P</m:t>
              </m:r>
            </m:e>
            <m:sub>
              <m:r>
                <w:rPr>
                  <w:rFonts w:ascii="Cambria Math" w:hAnsi="Cambria Math"/>
                </w:rPr>
                <m:t>short-circuit</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limLoc m:val="subSup"/>
              <m:ctrlPr>
                <w:rPr>
                  <w:rFonts w:ascii="Cambria Math" w:hAnsi="Cambria Math"/>
                  <w:i/>
                </w:rPr>
              </m:ctrlPr>
            </m:naryPr>
            <m:sub>
              <m:r>
                <w:rPr>
                  <w:rFonts w:ascii="Cambria Math" w:hAnsi="Cambria Math"/>
                </w:rPr>
                <m:t>1</m:t>
              </m:r>
            </m:sub>
            <m:sup>
              <m:r>
                <w:rPr>
                  <w:rFonts w:ascii="Cambria Math" w:hAnsi="Cambria Math"/>
                </w:rPr>
                <m:t>0</m:t>
              </m:r>
            </m:sup>
            <m:e>
              <m:sSub>
                <m:sSubPr>
                  <m:ctrlPr>
                    <w:rPr>
                      <w:rFonts w:ascii="Cambria Math" w:hAnsi="Cambria Math"/>
                      <w:i/>
                    </w:rPr>
                  </m:ctrlPr>
                </m:sSubPr>
                <m:e>
                  <m:r>
                    <w:rPr>
                      <w:rFonts w:ascii="Cambria Math" w:hAnsi="Cambria Math"/>
                    </w:rPr>
                    <m:t>P</m:t>
                  </m:r>
                </m:e>
                <m:sub>
                  <m:r>
                    <w:rPr>
                      <w:rFonts w:ascii="Cambria Math" w:hAnsi="Cambria Math"/>
                    </w:rPr>
                    <m:t>short-circuit</m:t>
                  </m:r>
                </m:sub>
              </m:sSub>
              <m:d>
                <m:dPr>
                  <m:ctrlPr>
                    <w:rPr>
                      <w:rFonts w:ascii="Cambria Math" w:hAnsi="Cambria Math"/>
                      <w:i/>
                    </w:rPr>
                  </m:ctrlPr>
                </m:dPr>
                <m:e>
                  <m:r>
                    <w:rPr>
                      <w:rFonts w:ascii="Cambria Math" w:hAnsi="Cambria Math"/>
                    </w:rPr>
                    <m:t>t</m:t>
                  </m:r>
                </m:e>
              </m:d>
              <m:r>
                <w:rPr>
                  <w:rFonts w:ascii="Cambria Math" w:hAnsi="Cambria Math"/>
                </w:rPr>
                <m:t xml:space="preserve">dt= </m:t>
              </m:r>
              <m:sSub>
                <m:sSubPr>
                  <m:ctrlPr>
                    <w:rPr>
                      <w:rFonts w:ascii="Cambria Math" w:hAnsi="Cambria Math"/>
                      <w:i/>
                    </w:rPr>
                  </m:ctrlPr>
                </m:sSubPr>
                <m:e>
                  <m:r>
                    <w:rPr>
                      <w:rFonts w:ascii="Cambria Math" w:hAnsi="Cambria Math"/>
                    </w:rPr>
                    <m:t>a</m:t>
                  </m:r>
                </m:e>
                <m:sub/>
              </m:sSub>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DD</m:t>
                  </m:r>
                </m:sub>
                <m:sup/>
              </m:sSubSup>
            </m:e>
          </m:nary>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peak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short-circuit</m:t>
              </m:r>
            </m:sub>
          </m:sSub>
        </m:oMath>
      </m:oMathPara>
    </w:p>
    <w:p w14:paraId="0CFF8E11" w14:textId="77777777" w:rsidR="00A020DF" w:rsidRDefault="00000000">
      <w:pPr>
        <w:pStyle w:val="a9"/>
      </w:pPr>
      <w:r>
        <w:rPr>
          <w:rFonts w:hint="eastAsia"/>
        </w:rPr>
        <w:t>以电路中的反相器为例，设</w:t>
      </w:r>
      <w:r>
        <w:rPr>
          <w:rFonts w:hint="eastAsia"/>
        </w:rPr>
        <w:t>x</w:t>
      </w:r>
      <w:r>
        <w:rPr>
          <w:rFonts w:hint="eastAsia"/>
        </w:rPr>
        <w:t>和</w:t>
      </w:r>
      <w:r>
        <w:rPr>
          <w:rFonts w:hint="eastAsia"/>
        </w:rPr>
        <w:t>x</w:t>
      </w:r>
      <w:proofErr w:type="gramStart"/>
      <w:r>
        <w:t>’</w:t>
      </w:r>
      <w:proofErr w:type="gramEnd"/>
      <w:r>
        <w:rPr>
          <w:rFonts w:hint="eastAsia"/>
        </w:rPr>
        <w:t>分别代表静态</w:t>
      </w:r>
      <w:r>
        <w:rPr>
          <w:rFonts w:hint="eastAsia"/>
        </w:rPr>
        <w:t>CMOS</w:t>
      </w:r>
      <w:r>
        <w:rPr>
          <w:rFonts w:hint="eastAsia"/>
        </w:rPr>
        <w:t>反相器变换前后的状态，其数据变化与侧信道信号量值间相关性如下表所示，已忽略</w:t>
      </w:r>
      <w:r>
        <w:rPr>
          <w:rFonts w:hint="eastAsia"/>
        </w:rPr>
        <w:t>1%</w:t>
      </w:r>
      <w:r>
        <w:rPr>
          <w:rFonts w:hint="eastAsia"/>
        </w:rPr>
        <w:t>的漏电流。</w:t>
      </w:r>
    </w:p>
    <w:p w14:paraId="42F9DB59" w14:textId="77777777" w:rsidR="00A020DF" w:rsidRDefault="00000000">
      <w:pPr>
        <w:pStyle w:val="my"/>
        <w:spacing w:before="312"/>
      </w:pPr>
      <w:r>
        <w:rPr>
          <w:rFonts w:hint="eastAsia"/>
        </w:rPr>
        <w:lastRenderedPageBreak/>
        <w:t>表</w:t>
      </w:r>
      <w:r>
        <w:t>3.1</w:t>
      </w:r>
      <w:r>
        <w:rPr>
          <w:rFonts w:hint="eastAsia"/>
        </w:rPr>
        <w:t xml:space="preserve"> </w:t>
      </w:r>
      <w:r>
        <w:rPr>
          <w:rFonts w:hint="eastAsia"/>
        </w:rPr>
        <w:t>静态</w:t>
      </w:r>
      <w:r>
        <w:rPr>
          <w:rFonts w:hint="eastAsia"/>
        </w:rPr>
        <w:t>CMOS</w:t>
      </w:r>
      <w:r>
        <w:rPr>
          <w:rFonts w:hint="eastAsia"/>
        </w:rPr>
        <w:t>反相器功耗与内部运算的相关性</w:t>
      </w:r>
    </w:p>
    <w:p w14:paraId="0660AF84" w14:textId="77777777" w:rsidR="00A020DF" w:rsidRDefault="00000000">
      <w:pPr>
        <w:pStyle w:val="a9"/>
      </w:pPr>
      <w:r>
        <w:rPr>
          <w:noProof/>
        </w:rPr>
        <w:drawing>
          <wp:inline distT="0" distB="0" distL="0" distR="0" wp14:anchorId="41B28E8A" wp14:editId="7A1316A0">
            <wp:extent cx="5274310" cy="2334260"/>
            <wp:effectExtent l="0" t="0" r="2540" b="8890"/>
            <wp:docPr id="386616408" name="图片 38661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16408" name="图片 386616408"/>
                    <pic:cNvPicPr>
                      <a:picLocks noChangeAspect="1"/>
                    </pic:cNvPicPr>
                  </pic:nvPicPr>
                  <pic:blipFill>
                    <a:blip r:embed="rId54"/>
                    <a:stretch>
                      <a:fillRect/>
                    </a:stretch>
                  </pic:blipFill>
                  <pic:spPr>
                    <a:xfrm>
                      <a:off x="0" y="0"/>
                      <a:ext cx="5274310" cy="2334260"/>
                    </a:xfrm>
                    <a:prstGeom prst="rect">
                      <a:avLst/>
                    </a:prstGeom>
                  </pic:spPr>
                </pic:pic>
              </a:graphicData>
            </a:graphic>
          </wp:inline>
        </w:drawing>
      </w:r>
    </w:p>
    <w:p w14:paraId="463A07AF" w14:textId="77777777" w:rsidR="00A020DF" w:rsidRDefault="00A020DF">
      <w:pPr>
        <w:pStyle w:val="a9"/>
      </w:pPr>
    </w:p>
    <w:p w14:paraId="3B45AF46" w14:textId="77777777" w:rsidR="00A020DF" w:rsidRDefault="00000000">
      <w:pPr>
        <w:pStyle w:val="a9"/>
      </w:pPr>
      <w:r>
        <w:rPr>
          <w:rFonts w:hint="eastAsia"/>
        </w:rPr>
        <w:t>由上述可知，加密芯片的能量消耗与数据状态转换有关，数据状态的转换是数据计</w:t>
      </w:r>
      <w:r>
        <w:rPr>
          <w:rFonts w:hint="eastAsia"/>
        </w:rPr>
        <w:t xml:space="preserve"> </w:t>
      </w:r>
      <w:r>
        <w:rPr>
          <w:rFonts w:hint="eastAsia"/>
        </w:rPr>
        <w:t>算的表现，计算越复杂产生的能量消耗也就越多。芯片的加密过程可以视为函数映射，输入明文、输出密文，芯片的总功耗</w:t>
      </w:r>
      <w:r>
        <w:rPr>
          <w:rFonts w:hint="eastAsia"/>
        </w:rPr>
        <w:t>P</w:t>
      </w:r>
      <w:r>
        <w:rPr>
          <w:rFonts w:hint="eastAsia"/>
        </w:rPr>
        <w:t>和输入</w:t>
      </w:r>
      <w:r>
        <w:rPr>
          <w:rFonts w:hint="eastAsia"/>
        </w:rPr>
        <w:t>data</w:t>
      </w:r>
      <w:r>
        <w:rPr>
          <w:rFonts w:hint="eastAsia"/>
        </w:rPr>
        <w:t>的关系</w:t>
      </w:r>
      <w:r>
        <w:rPr>
          <w:rFonts w:hint="eastAsia"/>
        </w:rPr>
        <w:t>:</w:t>
      </w:r>
    </w:p>
    <w:p w14:paraId="7B61DD14" w14:textId="77777777" w:rsidR="00A020DF" w:rsidRDefault="00000000">
      <w:pPr>
        <w:pStyle w:val="a9"/>
      </w:pPr>
      <m:oMathPara>
        <m:oMath>
          <m:r>
            <w:rPr>
              <w:rFonts w:ascii="Cambria Math" w:hAnsi="Cambria Math"/>
            </w:rPr>
            <m:t>P=f</m:t>
          </m:r>
          <m:d>
            <m:dPr>
              <m:ctrlPr>
                <w:rPr>
                  <w:rFonts w:ascii="Cambria Math" w:hAnsi="Cambria Math"/>
                  <w:i/>
                </w:rPr>
              </m:ctrlPr>
            </m:dPr>
            <m:e>
              <m:r>
                <w:rPr>
                  <w:rFonts w:ascii="Cambria Math" w:hAnsi="Cambria Math"/>
                </w:rPr>
                <m:t>data</m:t>
              </m:r>
            </m:e>
          </m:d>
          <m:r>
            <w:rPr>
              <w:rFonts w:ascii="Cambria Math" w:hAnsi="Cambria Math"/>
            </w:rPr>
            <m:t>+noise</m:t>
          </m:r>
        </m:oMath>
      </m:oMathPara>
    </w:p>
    <w:p w14:paraId="746B417F" w14:textId="77777777" w:rsidR="00A020DF" w:rsidRDefault="00000000">
      <w:pPr>
        <w:pStyle w:val="a9"/>
      </w:pPr>
      <w:r>
        <w:rPr>
          <w:rFonts w:hint="eastAsia"/>
        </w:rPr>
        <w:t>但是加密芯片的构成太过复杂，任何一块加密芯片中都有百万甚至千万个逻辑门、</w:t>
      </w:r>
      <w:r>
        <w:rPr>
          <w:rFonts w:hint="eastAsia"/>
        </w:rPr>
        <w:t xml:space="preserve"> </w:t>
      </w:r>
      <w:r>
        <w:rPr>
          <w:rFonts w:hint="eastAsia"/>
        </w:rPr>
        <w:t>而且制作芯片的材料不同其内部连接也各有不同，在现有的水平下，无法在某一时刻对一块加密芯片工作的逻辑门进行统计，因此不能直接根据上述公式计算出电路中的能量消耗。目前只能利用统计学工具，计算某一时刻数据与功耗的相关性并进行累计，而噪声</w:t>
      </w:r>
      <w:r>
        <w:rPr>
          <w:rFonts w:hint="eastAsia"/>
        </w:rPr>
        <w:t xml:space="preserve"> </w:t>
      </w:r>
      <w:r>
        <w:rPr>
          <w:rFonts w:hint="eastAsia"/>
        </w:rPr>
        <w:t>则被强制平均分布在所有能量迹中，因此当某一数据与功耗的累计值超过其他数据时，</w:t>
      </w:r>
      <w:r>
        <w:rPr>
          <w:rFonts w:hint="eastAsia"/>
        </w:rPr>
        <w:t xml:space="preserve"> </w:t>
      </w:r>
      <w:r>
        <w:rPr>
          <w:rFonts w:hint="eastAsia"/>
        </w:rPr>
        <w:t>就能够利用功耗计算出加密数据。</w:t>
      </w:r>
    </w:p>
    <w:p w14:paraId="51BCA171" w14:textId="77777777" w:rsidR="00A020DF" w:rsidRDefault="00000000">
      <w:pPr>
        <w:pStyle w:val="a9"/>
      </w:pPr>
      <w:r>
        <w:rPr>
          <w:rFonts w:hint="eastAsia"/>
        </w:rPr>
        <w:t>在基于深度学习的能量分析中，通常将密码设备中的操作数映射为能量消耗值，利</w:t>
      </w:r>
      <w:r>
        <w:rPr>
          <w:rFonts w:hint="eastAsia"/>
        </w:rPr>
        <w:t xml:space="preserve"> </w:t>
      </w:r>
      <w:r>
        <w:rPr>
          <w:rFonts w:hint="eastAsia"/>
        </w:rPr>
        <w:t>用能量消耗搭建攻击模型，其中</w:t>
      </w:r>
      <w:r>
        <w:rPr>
          <w:rFonts w:hint="eastAsia"/>
        </w:rPr>
        <w:lastRenderedPageBreak/>
        <w:t>汉明重量模型和数字模型是现代侧信道分析中常用的两种功耗模型。</w:t>
      </w:r>
    </w:p>
    <w:p w14:paraId="4C8A5314" w14:textId="77777777" w:rsidR="00A020DF" w:rsidRDefault="00000000">
      <w:pPr>
        <w:pStyle w:val="a9"/>
      </w:pPr>
      <w:r>
        <w:rPr>
          <w:rFonts w:hint="eastAsia"/>
        </w:rPr>
        <w:t>①汉明重量模型。在</w:t>
      </w:r>
      <w:r>
        <w:rPr>
          <w:rFonts w:hint="eastAsia"/>
        </w:rPr>
        <w:t>AES-128</w:t>
      </w:r>
      <w:r>
        <w:rPr>
          <w:rFonts w:hint="eastAsia"/>
        </w:rPr>
        <w:t>中，数据经加密过后的输出总是在</w:t>
      </w:r>
      <w:r>
        <w:rPr>
          <w:rFonts w:hint="eastAsia"/>
        </w:rPr>
        <w:t>0-255</w:t>
      </w:r>
      <w:r>
        <w:rPr>
          <w:rFonts w:hint="eastAsia"/>
        </w:rPr>
        <w:t>之间，将</w:t>
      </w:r>
      <w:r>
        <w:rPr>
          <w:rFonts w:hint="eastAsia"/>
        </w:rPr>
        <w:t xml:space="preserve"> </w:t>
      </w:r>
      <w:r>
        <w:rPr>
          <w:rFonts w:hint="eastAsia"/>
        </w:rPr>
        <w:t>每一个输出用二进制表示，汉明重量则是每个二进制表示中“</w:t>
      </w:r>
      <w:r>
        <w:rPr>
          <w:rFonts w:hint="eastAsia"/>
        </w:rPr>
        <w:t>1</w:t>
      </w:r>
      <w:r>
        <w:rPr>
          <w:rFonts w:hint="eastAsia"/>
        </w:rPr>
        <w:t>”的个数，下表是输出数据与汉明重量的映射关系。</w:t>
      </w:r>
    </w:p>
    <w:p w14:paraId="71A1F6BC" w14:textId="77777777" w:rsidR="00A020DF" w:rsidRDefault="00000000">
      <w:pPr>
        <w:pStyle w:val="my"/>
        <w:spacing w:before="312"/>
      </w:pPr>
      <w:r>
        <w:rPr>
          <w:rFonts w:hint="eastAsia"/>
        </w:rPr>
        <w:t>表</w:t>
      </w:r>
      <w:r>
        <w:t>3.2</w:t>
      </w:r>
      <w:r>
        <w:rPr>
          <w:rFonts w:hint="eastAsia"/>
        </w:rPr>
        <w:t xml:space="preserve"> </w:t>
      </w:r>
      <w:r>
        <w:rPr>
          <w:rFonts w:hint="eastAsia"/>
        </w:rPr>
        <w:t>汉明重量模型映射关系表</w:t>
      </w:r>
    </w:p>
    <w:p w14:paraId="6D838DA5" w14:textId="77777777" w:rsidR="00A020DF" w:rsidRDefault="00000000">
      <w:pPr>
        <w:pStyle w:val="a9"/>
      </w:pPr>
      <w:r>
        <w:rPr>
          <w:noProof/>
        </w:rPr>
        <w:drawing>
          <wp:inline distT="0" distB="0" distL="0" distR="0" wp14:anchorId="4957F7CD" wp14:editId="4ECA6118">
            <wp:extent cx="5274310" cy="1786255"/>
            <wp:effectExtent l="0" t="0" r="2540" b="4445"/>
            <wp:docPr id="2033179478" name="图片 203317947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79478" name="图片 2033179478" descr="文本&#10;&#10;中度可信度描述已自动生成"/>
                    <pic:cNvPicPr>
                      <a:picLocks noChangeAspect="1"/>
                    </pic:cNvPicPr>
                  </pic:nvPicPr>
                  <pic:blipFill>
                    <a:blip r:embed="rId55"/>
                    <a:stretch>
                      <a:fillRect/>
                    </a:stretch>
                  </pic:blipFill>
                  <pic:spPr>
                    <a:xfrm>
                      <a:off x="0" y="0"/>
                      <a:ext cx="5274310" cy="1786255"/>
                    </a:xfrm>
                    <a:prstGeom prst="rect">
                      <a:avLst/>
                    </a:prstGeom>
                  </pic:spPr>
                </pic:pic>
              </a:graphicData>
            </a:graphic>
          </wp:inline>
        </w:drawing>
      </w:r>
    </w:p>
    <w:p w14:paraId="6ADDDCD0" w14:textId="77777777" w:rsidR="00A020DF" w:rsidRDefault="00A020DF">
      <w:pPr>
        <w:pStyle w:val="a9"/>
      </w:pPr>
    </w:p>
    <w:p w14:paraId="5C6D0ABA" w14:textId="77777777" w:rsidR="00A020DF" w:rsidRDefault="00000000">
      <w:pPr>
        <w:pStyle w:val="a9"/>
      </w:pPr>
      <w:r>
        <w:rPr>
          <w:rFonts w:hint="eastAsia"/>
        </w:rPr>
        <w:t>②数字模型。在汉明重量模型中，以二进制中“</w:t>
      </w:r>
      <w:r>
        <w:rPr>
          <w:rFonts w:hint="eastAsia"/>
        </w:rPr>
        <w:t>1</w:t>
      </w:r>
      <w:r>
        <w:rPr>
          <w:rFonts w:hint="eastAsia"/>
        </w:rPr>
        <w:t>”的个数作为标签，但是这种标签与深度学习搭配的效率并不高，因为在同一种标签中有多个情况需要另外处理，因此数字模型直接将输出的数字作为标签，在数字模型中共有</w:t>
      </w:r>
      <w:r>
        <w:rPr>
          <w:rFonts w:hint="eastAsia"/>
        </w:rPr>
        <w:t>256</w:t>
      </w:r>
      <w:r>
        <w:rPr>
          <w:rFonts w:hint="eastAsia"/>
        </w:rPr>
        <w:t>个标签，每一个标签就是加</w:t>
      </w:r>
      <w:r>
        <w:rPr>
          <w:rFonts w:hint="eastAsia"/>
        </w:rPr>
        <w:t xml:space="preserve"> </w:t>
      </w:r>
      <w:r>
        <w:rPr>
          <w:rFonts w:hint="eastAsia"/>
        </w:rPr>
        <w:t>密芯片输出的十进制数字，其映射关系如下表所示，这时每一种情况都指向唯一的输出，在模型进行数据分类时可以最快速度获得目标类别，有利于提高侧信道攻击的效率。</w:t>
      </w:r>
    </w:p>
    <w:p w14:paraId="5E416273" w14:textId="77777777" w:rsidR="00A020DF" w:rsidRDefault="00000000">
      <w:pPr>
        <w:pStyle w:val="my"/>
        <w:spacing w:before="312"/>
      </w:pPr>
      <w:r>
        <w:rPr>
          <w:rFonts w:hint="eastAsia"/>
        </w:rPr>
        <w:lastRenderedPageBreak/>
        <w:t>表</w:t>
      </w:r>
      <w:r>
        <w:t>3.</w:t>
      </w:r>
      <w:r>
        <w:rPr>
          <w:rFonts w:hint="eastAsia"/>
        </w:rPr>
        <w:t xml:space="preserve">3 </w:t>
      </w:r>
      <w:r>
        <w:rPr>
          <w:rFonts w:hint="eastAsia"/>
        </w:rPr>
        <w:t>数字模型映射关系表</w:t>
      </w:r>
    </w:p>
    <w:p w14:paraId="0D6AD0AA" w14:textId="77777777" w:rsidR="00A020DF" w:rsidRDefault="00000000">
      <w:pPr>
        <w:pStyle w:val="a9"/>
      </w:pPr>
      <w:r>
        <w:rPr>
          <w:noProof/>
        </w:rPr>
        <w:drawing>
          <wp:inline distT="0" distB="0" distL="0" distR="0" wp14:anchorId="44FBA598" wp14:editId="050C83D3">
            <wp:extent cx="5274310" cy="1402715"/>
            <wp:effectExtent l="0" t="0" r="2540" b="6985"/>
            <wp:docPr id="895754884" name="图片 895754884"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54884" name="图片 895754884" descr="形状&#10;&#10;描述已自动生成"/>
                    <pic:cNvPicPr>
                      <a:picLocks noChangeAspect="1"/>
                    </pic:cNvPicPr>
                  </pic:nvPicPr>
                  <pic:blipFill>
                    <a:blip r:embed="rId56"/>
                    <a:stretch>
                      <a:fillRect/>
                    </a:stretch>
                  </pic:blipFill>
                  <pic:spPr>
                    <a:xfrm>
                      <a:off x="0" y="0"/>
                      <a:ext cx="5274310" cy="1402715"/>
                    </a:xfrm>
                    <a:prstGeom prst="rect">
                      <a:avLst/>
                    </a:prstGeom>
                  </pic:spPr>
                </pic:pic>
              </a:graphicData>
            </a:graphic>
          </wp:inline>
        </w:drawing>
      </w:r>
    </w:p>
    <w:p w14:paraId="55D3B909" w14:textId="77777777" w:rsidR="00A020DF" w:rsidRDefault="00A020DF">
      <w:pPr>
        <w:pStyle w:val="a9"/>
      </w:pPr>
    </w:p>
    <w:p w14:paraId="366E7FB6" w14:textId="77777777" w:rsidR="00A020DF" w:rsidRDefault="00000000">
      <w:pPr>
        <w:pStyle w:val="a9"/>
      </w:pPr>
      <w:r>
        <w:rPr>
          <w:rFonts w:hint="eastAsia"/>
        </w:rPr>
        <w:t>AES</w:t>
      </w:r>
      <w:r>
        <w:rPr>
          <w:rFonts w:hint="eastAsia"/>
        </w:rPr>
        <w:t>中的字节替换是加密流程中的唯一的非线性操作，也是</w:t>
      </w:r>
      <w:r>
        <w:rPr>
          <w:rFonts w:hint="eastAsia"/>
        </w:rPr>
        <w:t>AES</w:t>
      </w:r>
      <w:r>
        <w:rPr>
          <w:rFonts w:hint="eastAsia"/>
        </w:rPr>
        <w:t>加密算法的核心步骤。字节替换对状态中的每个值进行可逆替换，将字节矩阵中的每个值独立的按照一定的规律在</w:t>
      </w:r>
      <w:r>
        <w:rPr>
          <w:rFonts w:hint="eastAsia"/>
        </w:rPr>
        <w:t>S</w:t>
      </w:r>
      <w:r>
        <w:rPr>
          <w:rFonts w:hint="eastAsia"/>
        </w:rPr>
        <w:t>盒中进行查找，映射到具体</w:t>
      </w:r>
      <w:proofErr w:type="gramStart"/>
      <w:r>
        <w:rPr>
          <w:rFonts w:hint="eastAsia"/>
        </w:rPr>
        <w:t>值之后将映射值</w:t>
      </w:r>
      <w:proofErr w:type="gramEnd"/>
      <w:r>
        <w:rPr>
          <w:rFonts w:hint="eastAsia"/>
        </w:rPr>
        <w:t>替换原来的字节的值。这种替换操作给密码算法带来的非线性能够有力地抑制传统密码分析技术。在硬件加密过程中，由于</w:t>
      </w:r>
      <w:r>
        <w:rPr>
          <w:rFonts w:hint="eastAsia"/>
        </w:rPr>
        <w:t>S</w:t>
      </w:r>
      <w:r>
        <w:rPr>
          <w:rFonts w:hint="eastAsia"/>
        </w:rPr>
        <w:t>盒的输出值是根据明文和密钥异或之后查表确定的，因此，如果能够确定</w:t>
      </w:r>
      <w:r>
        <w:rPr>
          <w:rFonts w:hint="eastAsia"/>
        </w:rPr>
        <w:t>S</w:t>
      </w:r>
      <w:r>
        <w:rPr>
          <w:rFonts w:hint="eastAsia"/>
        </w:rPr>
        <w:t>盒的输出值与明文，那么就可以</w:t>
      </w:r>
      <w:proofErr w:type="gramStart"/>
      <w:r>
        <w:rPr>
          <w:rFonts w:hint="eastAsia"/>
        </w:rPr>
        <w:t>逆推出</w:t>
      </w:r>
      <w:proofErr w:type="gramEnd"/>
      <w:r>
        <w:rPr>
          <w:rFonts w:hint="eastAsia"/>
        </w:rPr>
        <w:t>这次加密过程中使用的密钥。如下图所示，获得</w:t>
      </w:r>
      <w:r>
        <w:rPr>
          <w:rFonts w:hint="eastAsia"/>
        </w:rPr>
        <w:t>S</w:t>
      </w:r>
      <w:r>
        <w:rPr>
          <w:rFonts w:hint="eastAsia"/>
        </w:rPr>
        <w:t>盒输出值</w:t>
      </w:r>
      <w:r>
        <w:rPr>
          <w:rFonts w:hint="eastAsia"/>
        </w:rPr>
        <w:t>z</w:t>
      </w:r>
      <w:r>
        <w:rPr>
          <w:rFonts w:hint="eastAsia"/>
        </w:rPr>
        <w:t>之后，通过</w:t>
      </w:r>
      <w:r>
        <w:rPr>
          <w:rFonts w:hint="eastAsia"/>
        </w:rPr>
        <w:t>S</w:t>
      </w:r>
      <w:r>
        <w:rPr>
          <w:rFonts w:hint="eastAsia"/>
        </w:rPr>
        <w:t>盒列表查询</w:t>
      </w:r>
      <w:r>
        <w:rPr>
          <w:rFonts w:hint="eastAsia"/>
        </w:rPr>
        <w:t>S</w:t>
      </w:r>
      <w:r>
        <w:rPr>
          <w:rFonts w:hint="eastAsia"/>
        </w:rPr>
        <w:t>盒输入值</w:t>
      </w:r>
      <w:r>
        <w:rPr>
          <w:rFonts w:hint="eastAsia"/>
        </w:rPr>
        <w:t>y</w:t>
      </w:r>
      <w:r>
        <w:rPr>
          <w:rFonts w:hint="eastAsia"/>
        </w:rPr>
        <w:t>，再结合输入明文</w:t>
      </w:r>
      <w:r>
        <w:rPr>
          <w:rFonts w:hint="eastAsia"/>
        </w:rPr>
        <w:t>p</w:t>
      </w:r>
      <w:r>
        <w:rPr>
          <w:rFonts w:hint="eastAsia"/>
        </w:rPr>
        <w:t>就可以利用异或操作计算出密钥</w:t>
      </w:r>
      <w:r>
        <w:rPr>
          <w:rFonts w:hint="eastAsia"/>
        </w:rPr>
        <w:t>k</w:t>
      </w:r>
      <w:r>
        <w:rPr>
          <w:rFonts w:hint="eastAsia"/>
        </w:rPr>
        <w:t>。</w:t>
      </w:r>
    </w:p>
    <w:p w14:paraId="4826431B" w14:textId="77777777" w:rsidR="00A020DF" w:rsidRDefault="00A020DF">
      <w:pPr>
        <w:pStyle w:val="a9"/>
      </w:pPr>
    </w:p>
    <w:p w14:paraId="7EE9426A" w14:textId="77777777" w:rsidR="00A020DF" w:rsidRDefault="00000000">
      <w:pPr>
        <w:pStyle w:val="a9"/>
        <w:jc w:val="center"/>
      </w:pPr>
      <w:r>
        <w:rPr>
          <w:noProof/>
        </w:rPr>
        <w:lastRenderedPageBreak/>
        <w:drawing>
          <wp:inline distT="0" distB="0" distL="0" distR="0" wp14:anchorId="4C29F3B1" wp14:editId="0076B66E">
            <wp:extent cx="5274310" cy="3288030"/>
            <wp:effectExtent l="0" t="0" r="2540" b="7620"/>
            <wp:docPr id="506260170" name="图片 506260170"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60170" name="图片 506260170" descr="卡通人物&#10;&#10;中度可信度描述已自动生成"/>
                    <pic:cNvPicPr>
                      <a:picLocks noChangeAspect="1"/>
                    </pic:cNvPicPr>
                  </pic:nvPicPr>
                  <pic:blipFill>
                    <a:blip r:embed="rId57"/>
                    <a:stretch>
                      <a:fillRect/>
                    </a:stretch>
                  </pic:blipFill>
                  <pic:spPr>
                    <a:xfrm>
                      <a:off x="0" y="0"/>
                      <a:ext cx="5274310" cy="3288030"/>
                    </a:xfrm>
                    <a:prstGeom prst="rect">
                      <a:avLst/>
                    </a:prstGeom>
                  </pic:spPr>
                </pic:pic>
              </a:graphicData>
            </a:graphic>
          </wp:inline>
        </w:drawing>
      </w:r>
    </w:p>
    <w:p w14:paraId="55A5D404" w14:textId="77777777" w:rsidR="00A020DF" w:rsidRDefault="00000000">
      <w:pPr>
        <w:pStyle w:val="my0"/>
        <w:spacing w:after="312"/>
        <w:rPr>
          <w:rFonts w:ascii="Times New Roman" w:hAnsi="Times New Roman" w:cs="Times New Roman"/>
          <w:sz w:val="28"/>
          <w:szCs w:val="28"/>
        </w:rPr>
      </w:pPr>
      <w:r>
        <w:rPr>
          <w:rFonts w:hint="eastAsia"/>
        </w:rPr>
        <w:t>图</w:t>
      </w:r>
      <w:r>
        <w:t xml:space="preserve">3.19 </w:t>
      </w:r>
      <w:r>
        <w:rPr>
          <w:rFonts w:hint="eastAsia"/>
        </w:rPr>
        <w:t>功耗攻击流程</w:t>
      </w:r>
    </w:p>
    <w:p w14:paraId="55C392DD" w14:textId="77777777" w:rsidR="00A020DF" w:rsidRDefault="00000000">
      <w:pPr>
        <w:pStyle w:val="a9"/>
        <w:numPr>
          <w:ilvl w:val="0"/>
          <w:numId w:val="6"/>
        </w:numPr>
      </w:pPr>
      <w:r>
        <w:t>SPA</w:t>
      </w:r>
    </w:p>
    <w:p w14:paraId="4AE61A53" w14:textId="77777777" w:rsidR="00A020DF" w:rsidRDefault="00000000">
      <w:pPr>
        <w:pStyle w:val="a9"/>
      </w:pPr>
      <w:r>
        <w:rPr>
          <w:rFonts w:hint="eastAsia"/>
        </w:rPr>
        <w:t>在简单功耗分析中，攻击者采集加密芯片的功耗后，能够根据自身经验从功耗数据</w:t>
      </w:r>
      <w:r>
        <w:rPr>
          <w:rFonts w:hint="eastAsia"/>
        </w:rPr>
        <w:t xml:space="preserve"> </w:t>
      </w:r>
      <w:r>
        <w:rPr>
          <w:rFonts w:hint="eastAsia"/>
        </w:rPr>
        <w:t>中观察出加密芯片的具体操作。</w:t>
      </w:r>
    </w:p>
    <w:p w14:paraId="788CCD85" w14:textId="77777777" w:rsidR="00A020DF" w:rsidRDefault="00A020DF">
      <w:pPr>
        <w:pStyle w:val="a9"/>
      </w:pPr>
    </w:p>
    <w:p w14:paraId="4CB572AF" w14:textId="77777777" w:rsidR="00A020DF" w:rsidRDefault="00000000">
      <w:pPr>
        <w:pStyle w:val="a9"/>
        <w:jc w:val="center"/>
      </w:pPr>
      <w:r>
        <w:rPr>
          <w:noProof/>
        </w:rPr>
        <w:drawing>
          <wp:inline distT="0" distB="0" distL="0" distR="0" wp14:anchorId="6541475E" wp14:editId="145BBDD7">
            <wp:extent cx="5274310" cy="2985135"/>
            <wp:effectExtent l="0" t="0" r="2540" b="5715"/>
            <wp:docPr id="904760542" name="图片 90476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60542" name="图片 904760542"/>
                    <pic:cNvPicPr>
                      <a:picLocks noChangeAspect="1"/>
                    </pic:cNvPicPr>
                  </pic:nvPicPr>
                  <pic:blipFill>
                    <a:blip r:embed="rId58"/>
                    <a:stretch>
                      <a:fillRect/>
                    </a:stretch>
                  </pic:blipFill>
                  <pic:spPr>
                    <a:xfrm>
                      <a:off x="0" y="0"/>
                      <a:ext cx="5274310" cy="2985135"/>
                    </a:xfrm>
                    <a:prstGeom prst="rect">
                      <a:avLst/>
                    </a:prstGeom>
                  </pic:spPr>
                </pic:pic>
              </a:graphicData>
            </a:graphic>
          </wp:inline>
        </w:drawing>
      </w:r>
    </w:p>
    <w:p w14:paraId="67FD77B7" w14:textId="77777777" w:rsidR="00A020DF" w:rsidRDefault="00000000">
      <w:pPr>
        <w:pStyle w:val="my0"/>
        <w:spacing w:after="312"/>
      </w:pPr>
      <w:r>
        <w:rPr>
          <w:rFonts w:hint="eastAsia"/>
        </w:rPr>
        <w:t>图</w:t>
      </w:r>
      <w:r>
        <w:t>3.20</w:t>
      </w:r>
      <w:r>
        <w:rPr>
          <w:rFonts w:hint="eastAsia"/>
        </w:rPr>
        <w:t xml:space="preserve"> RSA</w:t>
      </w:r>
      <w:r>
        <w:rPr>
          <w:rFonts w:hint="eastAsia"/>
        </w:rPr>
        <w:t>的简单功耗分析</w:t>
      </w:r>
    </w:p>
    <w:p w14:paraId="01E6A703" w14:textId="77777777" w:rsidR="00A020DF" w:rsidRDefault="00000000">
      <w:pPr>
        <w:pStyle w:val="a9"/>
      </w:pPr>
      <w:r>
        <w:rPr>
          <w:rFonts w:hint="eastAsia"/>
        </w:rPr>
        <w:lastRenderedPageBreak/>
        <w:t>加密设备消耗的能量与具体的操作有关，通过这种逻辑，有经验的攻</w:t>
      </w:r>
      <w:r>
        <w:rPr>
          <w:rFonts w:hint="eastAsia"/>
        </w:rPr>
        <w:t xml:space="preserve"> </w:t>
      </w:r>
      <w:r>
        <w:rPr>
          <w:rFonts w:hint="eastAsia"/>
        </w:rPr>
        <w:t>击者在观察功耗踪迹时能够发现所用加密算法的执行细节，利用这些细节，攻击者就可以推测出加密算法的种类以及加密过程中的某些具体操作。如上图所示，利用</w:t>
      </w:r>
      <w:r>
        <w:rPr>
          <w:rFonts w:hint="eastAsia"/>
        </w:rPr>
        <w:t xml:space="preserve">RSA </w:t>
      </w:r>
      <w:r>
        <w:rPr>
          <w:rFonts w:hint="eastAsia"/>
        </w:rPr>
        <w:t>加密算法中乘法和平方运算之间的差异恢复</w:t>
      </w:r>
      <w:r>
        <w:rPr>
          <w:rFonts w:hint="eastAsia"/>
        </w:rPr>
        <w:t>RSA</w:t>
      </w:r>
      <w:r>
        <w:rPr>
          <w:rFonts w:hint="eastAsia"/>
        </w:rPr>
        <w:t>加密密钥，其中</w:t>
      </w:r>
      <w:r>
        <w:rPr>
          <w:rFonts w:hint="eastAsia"/>
        </w:rPr>
        <w:t>S</w:t>
      </w:r>
      <w:r>
        <w:rPr>
          <w:rFonts w:hint="eastAsia"/>
        </w:rPr>
        <w:t>代表平方运算</w:t>
      </w:r>
      <w:r>
        <w:rPr>
          <w:rFonts w:hint="eastAsia"/>
        </w:rPr>
        <w:t xml:space="preserve"> </w:t>
      </w:r>
      <w:r>
        <w:rPr>
          <w:rFonts w:hint="eastAsia"/>
        </w:rPr>
        <w:t>（</w:t>
      </w:r>
      <w:r>
        <w:rPr>
          <w:rFonts w:hint="eastAsia"/>
        </w:rPr>
        <w:t>Square</w:t>
      </w:r>
      <w:r>
        <w:rPr>
          <w:rFonts w:hint="eastAsia"/>
        </w:rPr>
        <w:t>）、</w:t>
      </w:r>
      <w:r>
        <w:rPr>
          <w:rFonts w:hint="eastAsia"/>
        </w:rPr>
        <w:t>M</w:t>
      </w:r>
      <w:r>
        <w:rPr>
          <w:rFonts w:hint="eastAsia"/>
        </w:rPr>
        <w:t>代表乘法运算（</w:t>
      </w:r>
      <w:r>
        <w:rPr>
          <w:rFonts w:hint="eastAsia"/>
        </w:rPr>
        <w:t>Multiplication</w:t>
      </w:r>
      <w:r>
        <w:rPr>
          <w:rFonts w:hint="eastAsia"/>
        </w:rPr>
        <w:t>），根据</w:t>
      </w:r>
      <w:r>
        <w:rPr>
          <w:rFonts w:hint="eastAsia"/>
        </w:rPr>
        <w:t>S</w:t>
      </w:r>
      <w:r>
        <w:rPr>
          <w:rFonts w:hint="eastAsia"/>
        </w:rPr>
        <w:t>、</w:t>
      </w:r>
      <w:r>
        <w:rPr>
          <w:rFonts w:hint="eastAsia"/>
        </w:rPr>
        <w:t>M</w:t>
      </w:r>
      <w:r>
        <w:rPr>
          <w:rFonts w:hint="eastAsia"/>
        </w:rPr>
        <w:t>运算转换规律，可推测出加密秘</w:t>
      </w:r>
      <w:proofErr w:type="gramStart"/>
      <w:r>
        <w:rPr>
          <w:rFonts w:hint="eastAsia"/>
        </w:rPr>
        <w:t>钥</w:t>
      </w:r>
      <w:proofErr w:type="gramEnd"/>
      <w:r>
        <w:rPr>
          <w:rFonts w:hint="eastAsia"/>
        </w:rPr>
        <w:t>为</w:t>
      </w:r>
      <w:r>
        <w:rPr>
          <w:rFonts w:hint="eastAsia"/>
        </w:rPr>
        <w:t>000F00F000FF</w:t>
      </w:r>
      <w:r>
        <w:rPr>
          <w:rFonts w:hint="eastAsia"/>
        </w:rPr>
        <w:t>。</w:t>
      </w:r>
    </w:p>
    <w:p w14:paraId="08A1D76A" w14:textId="77777777" w:rsidR="00A020DF" w:rsidRDefault="00000000">
      <w:pPr>
        <w:pStyle w:val="a9"/>
        <w:numPr>
          <w:ilvl w:val="0"/>
          <w:numId w:val="6"/>
        </w:numPr>
      </w:pPr>
      <w:r>
        <w:rPr>
          <w:rFonts w:hint="eastAsia"/>
        </w:rPr>
        <w:t>DPA</w:t>
      </w:r>
    </w:p>
    <w:p w14:paraId="43D1AF43" w14:textId="77777777" w:rsidR="00A020DF" w:rsidRDefault="00000000">
      <w:pPr>
        <w:pStyle w:val="a9"/>
      </w:pPr>
      <w:r>
        <w:rPr>
          <w:rFonts w:hint="eastAsia"/>
        </w:rPr>
        <w:t>差分能量分析主要工具是特征分析方法，利用元件的功耗特征和大量加解密时的泄露功耗恢复密钥。</w:t>
      </w:r>
      <w:r>
        <w:rPr>
          <w:rFonts w:hint="eastAsia"/>
        </w:rPr>
        <w:t>DPA</w:t>
      </w:r>
      <w:r>
        <w:rPr>
          <w:rFonts w:hint="eastAsia"/>
        </w:rPr>
        <w:t>与</w:t>
      </w:r>
      <w:r>
        <w:rPr>
          <w:rFonts w:hint="eastAsia"/>
        </w:rPr>
        <w:t>SPA</w:t>
      </w:r>
      <w:r>
        <w:rPr>
          <w:rFonts w:hint="eastAsia"/>
        </w:rPr>
        <w:t>不同，攻击者不需要对加密设备有很深的掌握程度，只需要采集大量的泄露功耗就可以进行特征分析。在</w:t>
      </w:r>
      <w:r>
        <w:rPr>
          <w:rFonts w:hint="eastAsia"/>
        </w:rPr>
        <w:t>DPA</w:t>
      </w:r>
      <w:r>
        <w:rPr>
          <w:rFonts w:hint="eastAsia"/>
        </w:rPr>
        <w:t>攻击中，首先需要一台加密硬件和采集功耗泄露的设备，由于</w:t>
      </w:r>
      <w:r>
        <w:rPr>
          <w:rFonts w:hint="eastAsia"/>
        </w:rPr>
        <w:t>DPA</w:t>
      </w:r>
      <w:r>
        <w:rPr>
          <w:rFonts w:hint="eastAsia"/>
        </w:rPr>
        <w:t>攻击利用的是包括噪声的功耗分析模型，所以采集的功耗踪迹包含的噪声越小越好，因为噪声越小带来的干扰也就越少。</w:t>
      </w:r>
    </w:p>
    <w:p w14:paraId="5E3D7F2F" w14:textId="77777777" w:rsidR="00A020DF" w:rsidRDefault="00000000">
      <w:pPr>
        <w:pStyle w:val="a9"/>
      </w:pPr>
      <w:r>
        <w:rPr>
          <w:rFonts w:hint="eastAsia"/>
        </w:rPr>
        <w:t>而加密芯片的噪声有外部噪声（外部环境和数据连接线不稳定造成）、内部噪声（元件之间的相互干扰造成）、量化噪声（由调制解调算法导致）和算法噪声（防御侧信道</w:t>
      </w:r>
      <w:r>
        <w:rPr>
          <w:rFonts w:hint="eastAsia"/>
        </w:rPr>
        <w:t xml:space="preserve"> </w:t>
      </w:r>
      <w:r>
        <w:rPr>
          <w:rFonts w:hint="eastAsia"/>
        </w:rPr>
        <w:t>而添加的干扰操作造成），与外部噪声和算法噪声相比，逻辑元件之间的内部噪声和量</w:t>
      </w:r>
      <w:r>
        <w:rPr>
          <w:rFonts w:hint="eastAsia"/>
        </w:rPr>
        <w:t xml:space="preserve"> </w:t>
      </w:r>
      <w:r>
        <w:rPr>
          <w:rFonts w:hint="eastAsia"/>
        </w:rPr>
        <w:t>化噪声所占噪声</w:t>
      </w:r>
      <w:proofErr w:type="gramStart"/>
      <w:r>
        <w:rPr>
          <w:rFonts w:hint="eastAsia"/>
        </w:rPr>
        <w:t>比列</w:t>
      </w:r>
      <w:proofErr w:type="gramEnd"/>
      <w:r>
        <w:rPr>
          <w:rFonts w:hint="eastAsia"/>
        </w:rPr>
        <w:t>小很多，因此可以使用精度高的仪器减少外部噪声，而算法噪声则主要通</w:t>
      </w:r>
      <w:r>
        <w:rPr>
          <w:rFonts w:hint="eastAsia"/>
        </w:rPr>
        <w:lastRenderedPageBreak/>
        <w:t>过</w:t>
      </w:r>
      <w:r>
        <w:rPr>
          <w:rFonts w:hint="eastAsia"/>
        </w:rPr>
        <w:t>DPA</w:t>
      </w:r>
      <w:r>
        <w:rPr>
          <w:rFonts w:hint="eastAsia"/>
        </w:rPr>
        <w:t>算法进行平均，因此大量的能量</w:t>
      </w:r>
      <w:proofErr w:type="gramStart"/>
      <w:r>
        <w:rPr>
          <w:rFonts w:hint="eastAsia"/>
        </w:rPr>
        <w:t>迹</w:t>
      </w:r>
      <w:proofErr w:type="gramEnd"/>
      <w:r>
        <w:rPr>
          <w:rFonts w:hint="eastAsia"/>
        </w:rPr>
        <w:t>能够减小噪声对</w:t>
      </w:r>
      <w:r>
        <w:rPr>
          <w:rFonts w:hint="eastAsia"/>
        </w:rPr>
        <w:t>DPA</w:t>
      </w:r>
      <w:r>
        <w:rPr>
          <w:rFonts w:hint="eastAsia"/>
        </w:rPr>
        <w:t>攻击的影响。</w:t>
      </w:r>
      <w:r>
        <w:rPr>
          <w:rFonts w:hint="eastAsia"/>
        </w:rPr>
        <w:t>DPA</w:t>
      </w:r>
      <w:r>
        <w:rPr>
          <w:rFonts w:hint="eastAsia"/>
        </w:rPr>
        <w:t>攻击可以化分为六个步骤：</w:t>
      </w:r>
    </w:p>
    <w:p w14:paraId="78452788" w14:textId="77777777" w:rsidR="00A020DF" w:rsidRDefault="00000000">
      <w:pPr>
        <w:pStyle w:val="a9"/>
      </w:pPr>
      <w:r>
        <w:rPr>
          <w:rFonts w:hint="eastAsia"/>
        </w:rPr>
        <w:t>①</w:t>
      </w:r>
      <w:r>
        <w:rPr>
          <w:rFonts w:hint="eastAsia"/>
        </w:rPr>
        <w:t xml:space="preserve"> </w:t>
      </w:r>
      <w:r>
        <w:rPr>
          <w:rFonts w:hint="eastAsia"/>
        </w:rPr>
        <w:t>选择</w:t>
      </w:r>
      <w:r>
        <w:rPr>
          <w:rFonts w:hint="eastAsia"/>
        </w:rPr>
        <w:t>AES</w:t>
      </w:r>
      <w:r>
        <w:rPr>
          <w:rFonts w:hint="eastAsia"/>
        </w:rPr>
        <w:t>计算过程中合适的中间状态。</w:t>
      </w:r>
      <w:r>
        <w:rPr>
          <w:rFonts w:hint="eastAsia"/>
        </w:rPr>
        <w:t>state=f(d, k)</w:t>
      </w:r>
      <w:r>
        <w:rPr>
          <w:rFonts w:hint="eastAsia"/>
        </w:rPr>
        <w:t>，其中</w:t>
      </w:r>
      <w:r>
        <w:rPr>
          <w:rFonts w:hint="eastAsia"/>
        </w:rPr>
        <w:t>d</w:t>
      </w:r>
      <w:r>
        <w:rPr>
          <w:rFonts w:hint="eastAsia"/>
        </w:rPr>
        <w:t>为明文或密文，</w:t>
      </w:r>
      <w:r>
        <w:rPr>
          <w:rFonts w:hint="eastAsia"/>
        </w:rPr>
        <w:t>k</w:t>
      </w:r>
      <w:r>
        <w:rPr>
          <w:rFonts w:hint="eastAsia"/>
        </w:rPr>
        <w:t>为假设密钥；</w:t>
      </w:r>
    </w:p>
    <w:p w14:paraId="100A771B" w14:textId="77777777" w:rsidR="00A020DF" w:rsidRDefault="00000000">
      <w:pPr>
        <w:pStyle w:val="a9"/>
      </w:pPr>
      <w:r>
        <w:rPr>
          <w:rFonts w:hint="eastAsia"/>
        </w:rPr>
        <w:t>②</w:t>
      </w:r>
      <w:r>
        <w:rPr>
          <w:rFonts w:hint="eastAsia"/>
        </w:rPr>
        <w:t xml:space="preserve"> </w:t>
      </w:r>
      <w:r>
        <w:rPr>
          <w:rFonts w:hint="eastAsia"/>
        </w:rPr>
        <w:t>记录能量迹。设每条能量迹有</w:t>
      </w:r>
      <w:r>
        <w:rPr>
          <w:rFonts w:hint="eastAsia"/>
        </w:rPr>
        <w:t>T</w:t>
      </w:r>
      <w:proofErr w:type="gramStart"/>
      <w:r>
        <w:rPr>
          <w:rFonts w:hint="eastAsia"/>
        </w:rPr>
        <w:t>个</w:t>
      </w:r>
      <w:proofErr w:type="gramEnd"/>
      <w:r>
        <w:rPr>
          <w:rFonts w:hint="eastAsia"/>
        </w:rPr>
        <w:t>采样点，共记录</w:t>
      </w:r>
      <w:r>
        <w:rPr>
          <w:rFonts w:hint="eastAsia"/>
        </w:rPr>
        <w:t>D</w:t>
      </w:r>
      <w:r>
        <w:rPr>
          <w:rFonts w:hint="eastAsia"/>
        </w:rPr>
        <w:t>条能量迹，则功耗矩阵为</w:t>
      </w:r>
      <w:r>
        <w:rPr>
          <w:rFonts w:hint="eastAsia"/>
        </w:rPr>
        <w:t>D</w:t>
      </w:r>
      <w:r>
        <w:rPr>
          <w:rFonts w:hint="eastAsia"/>
        </w:rPr>
        <w:t>×</w:t>
      </w:r>
      <w:r>
        <w:t>T</w:t>
      </w:r>
      <w:r>
        <w:rPr>
          <w:rFonts w:hint="eastAsia"/>
        </w:rPr>
        <w:t>的数组；</w:t>
      </w:r>
    </w:p>
    <w:p w14:paraId="7C881375" w14:textId="77777777" w:rsidR="00A020DF" w:rsidRDefault="00000000">
      <w:pPr>
        <w:pStyle w:val="a9"/>
      </w:pPr>
      <w:r>
        <w:rPr>
          <w:rFonts w:hint="eastAsia"/>
        </w:rPr>
        <w:t>③</w:t>
      </w:r>
      <w:r>
        <w:rPr>
          <w:rFonts w:hint="eastAsia"/>
        </w:rPr>
        <w:t xml:space="preserve"> </w:t>
      </w:r>
      <w:r>
        <w:rPr>
          <w:rFonts w:hint="eastAsia"/>
        </w:rPr>
        <w:t>计算假设中间状态的十进制具体数值。</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j</m:t>
                </m:r>
              </m:sub>
            </m:sSub>
          </m:e>
        </m:d>
        <m:r>
          <w:rPr>
            <w:rFonts w:ascii="Cambria Math" w:hAnsi="Cambria Math"/>
          </w:rPr>
          <m:t>,i=1,…,D,j=1,…K</m:t>
        </m:r>
      </m:oMath>
      <w:r>
        <w:rPr>
          <w:rFonts w:hint="eastAsia"/>
        </w:rPr>
        <w:t>，</w:t>
      </w:r>
      <w:r>
        <w:rPr>
          <w:rFonts w:hint="eastAsia"/>
        </w:rPr>
        <w:t>D</w:t>
      </w:r>
      <w:r>
        <w:rPr>
          <w:rFonts w:hint="eastAsia"/>
        </w:rPr>
        <w:t>×</w:t>
      </w:r>
      <w:r>
        <w:t>K</w:t>
      </w:r>
      <w:r>
        <w:rPr>
          <w:rFonts w:hint="eastAsia"/>
        </w:rPr>
        <w:t>的矩阵</w:t>
      </w:r>
      <w:r>
        <w:rPr>
          <w:rFonts w:hint="eastAsia"/>
        </w:rPr>
        <w:t>V</w:t>
      </w:r>
      <w:r>
        <w:rPr>
          <w:rFonts w:hint="eastAsia"/>
        </w:rPr>
        <w:t>是所有假设密钥与明文计算的结果；</w:t>
      </w:r>
    </w:p>
    <w:p w14:paraId="0B5F68BE" w14:textId="77777777" w:rsidR="00A020DF" w:rsidRDefault="00000000">
      <w:pPr>
        <w:pStyle w:val="a9"/>
      </w:pPr>
      <w:r>
        <w:rPr>
          <w:rFonts w:hint="eastAsia"/>
        </w:rPr>
        <w:t>④</w:t>
      </w:r>
      <w:r>
        <w:rPr>
          <w:rFonts w:hint="eastAsia"/>
        </w:rPr>
        <w:t xml:space="preserve"> </w:t>
      </w:r>
      <w:r>
        <w:rPr>
          <w:rFonts w:hint="eastAsia"/>
        </w:rPr>
        <w:t>将中间状态值转化为能量消耗。利用汉明重量模型，将所有中间值的数值换算为汉明重量矩阵</w:t>
      </w:r>
      <w:r>
        <w:rPr>
          <w:rFonts w:hint="eastAsia"/>
        </w:rPr>
        <w:t>H</w:t>
      </w:r>
      <w:r>
        <w:rPr>
          <w:rFonts w:hint="eastAsia"/>
        </w:rPr>
        <w:t>；</w:t>
      </w:r>
    </w:p>
    <w:p w14:paraId="6641F09A" w14:textId="77777777" w:rsidR="00A020DF" w:rsidRDefault="00000000">
      <w:pPr>
        <w:pStyle w:val="a9"/>
      </w:pPr>
      <w:r>
        <w:rPr>
          <w:rFonts w:hint="eastAsia"/>
        </w:rPr>
        <w:t>⑤</w:t>
      </w:r>
      <w:r>
        <w:rPr>
          <w:rFonts w:hint="eastAsia"/>
        </w:rPr>
        <w:t xml:space="preserve"> </w:t>
      </w:r>
      <w:r>
        <w:rPr>
          <w:rFonts w:hint="eastAsia"/>
        </w:rPr>
        <w:t>计算能量迹与汉明重量矩阵的关系。将功耗迹线</w:t>
      </w:r>
      <w:r>
        <w:rPr>
          <w:rFonts w:hint="eastAsia"/>
        </w:rPr>
        <w:t>T</w:t>
      </w:r>
      <w:r>
        <w:rPr>
          <w:rFonts w:hint="eastAsia"/>
        </w:rPr>
        <w:t>与</w:t>
      </w:r>
      <w:r>
        <w:rPr>
          <w:rFonts w:hint="eastAsia"/>
        </w:rPr>
        <w:t>H</w:t>
      </w:r>
      <w:r>
        <w:rPr>
          <w:rFonts w:hint="eastAsia"/>
        </w:rPr>
        <w:t>在每个位置上都进行计算，获得的</w:t>
      </w:r>
      <w:r>
        <w:t>K</w:t>
      </w:r>
      <w:r>
        <w:rPr>
          <w:rFonts w:hint="eastAsia"/>
        </w:rPr>
        <w:t>×</w:t>
      </w:r>
      <w:r>
        <w:t>T</w:t>
      </w:r>
      <w:r>
        <w:rPr>
          <w:rFonts w:hint="eastAsia"/>
        </w:rPr>
        <w:t>矩阵</w:t>
      </w:r>
      <w:r>
        <w:rPr>
          <w:rFonts w:hint="eastAsia"/>
        </w:rPr>
        <w:t>R</w:t>
      </w:r>
      <w:r>
        <w:rPr>
          <w:rFonts w:hint="eastAsia"/>
        </w:rPr>
        <w:t>；</w:t>
      </w:r>
    </w:p>
    <w:p w14:paraId="0AB82AE6" w14:textId="77777777" w:rsidR="00A020DF" w:rsidRDefault="00000000">
      <w:pPr>
        <w:pStyle w:val="a9"/>
      </w:pPr>
      <w:r>
        <w:rPr>
          <w:rFonts w:hint="eastAsia"/>
        </w:rPr>
        <w:t>⑥</w:t>
      </w:r>
      <w:r>
        <w:rPr>
          <w:rFonts w:hint="eastAsia"/>
        </w:rPr>
        <w:t xml:space="preserve"> </w:t>
      </w:r>
      <w:r>
        <w:rPr>
          <w:rFonts w:hint="eastAsia"/>
        </w:rPr>
        <w:t>查找</w:t>
      </w:r>
      <w:r>
        <w:rPr>
          <w:rFonts w:hint="eastAsia"/>
        </w:rPr>
        <w:t>R</w:t>
      </w:r>
      <w:r>
        <w:rPr>
          <w:rFonts w:hint="eastAsia"/>
        </w:rPr>
        <w:t>中的最大值，该值的位置即为</w:t>
      </w:r>
      <w:r>
        <w:rPr>
          <w:rFonts w:hint="eastAsia"/>
        </w:rPr>
        <w:t>DPA</w:t>
      </w:r>
      <w:r>
        <w:rPr>
          <w:rFonts w:hint="eastAsia"/>
        </w:rPr>
        <w:t>攻击的结果。</w:t>
      </w:r>
    </w:p>
    <w:p w14:paraId="5652830F" w14:textId="77777777" w:rsidR="00A020DF" w:rsidRDefault="00000000">
      <w:pPr>
        <w:pStyle w:val="a9"/>
        <w:numPr>
          <w:ilvl w:val="0"/>
          <w:numId w:val="6"/>
        </w:numPr>
      </w:pPr>
      <w:r>
        <w:rPr>
          <w:rFonts w:hint="eastAsia"/>
        </w:rPr>
        <w:t>相关能量分析（</w:t>
      </w:r>
      <w:r>
        <w:rPr>
          <w:rFonts w:hint="eastAsia"/>
        </w:rPr>
        <w:t>CPA</w:t>
      </w:r>
      <w:r>
        <w:rPr>
          <w:rFonts w:hint="eastAsia"/>
        </w:rPr>
        <w:t>）</w:t>
      </w:r>
    </w:p>
    <w:p w14:paraId="367AB78F" w14:textId="77777777" w:rsidR="00A020DF" w:rsidRDefault="00000000">
      <w:pPr>
        <w:pStyle w:val="a9"/>
      </w:pPr>
      <w:r>
        <w:rPr>
          <w:rFonts w:hint="eastAsia"/>
        </w:rPr>
        <w:t>CPA</w:t>
      </w:r>
      <w:r>
        <w:rPr>
          <w:rFonts w:hint="eastAsia"/>
        </w:rPr>
        <w:t>是另一种常用的攻击方法，也是当前基于深度学习的侧信道攻击的重要工具。和</w:t>
      </w:r>
      <w:r>
        <w:rPr>
          <w:rFonts w:hint="eastAsia"/>
        </w:rPr>
        <w:t>DPA</w:t>
      </w:r>
      <w:r>
        <w:rPr>
          <w:rFonts w:hint="eastAsia"/>
        </w:rPr>
        <w:t>攻击一样，在进行</w:t>
      </w:r>
      <w:r>
        <w:rPr>
          <w:rFonts w:hint="eastAsia"/>
        </w:rPr>
        <w:t>CPA</w:t>
      </w:r>
      <w:r>
        <w:rPr>
          <w:rFonts w:hint="eastAsia"/>
        </w:rPr>
        <w:t>攻击之前，首先采集加密设备连续功耗，然后构造汉明</w:t>
      </w:r>
      <w:r>
        <w:rPr>
          <w:rFonts w:hint="eastAsia"/>
        </w:rPr>
        <w:t xml:space="preserve"> </w:t>
      </w:r>
      <w:r>
        <w:rPr>
          <w:rFonts w:hint="eastAsia"/>
        </w:rPr>
        <w:t>重量功率模型。</w:t>
      </w:r>
      <w:r>
        <w:rPr>
          <w:rFonts w:hint="eastAsia"/>
        </w:rPr>
        <w:t>CPA</w:t>
      </w:r>
      <w:r>
        <w:rPr>
          <w:rFonts w:hint="eastAsia"/>
        </w:rPr>
        <w:t>的目标是区分出真实秘</w:t>
      </w:r>
      <w:proofErr w:type="gramStart"/>
      <w:r>
        <w:rPr>
          <w:rFonts w:hint="eastAsia"/>
        </w:rPr>
        <w:t>钥</w:t>
      </w:r>
      <w:proofErr w:type="gramEnd"/>
      <w:r>
        <w:rPr>
          <w:rFonts w:hint="eastAsia"/>
        </w:rPr>
        <w:t>的中间状态和功耗的突出关系，</w:t>
      </w:r>
      <w:proofErr w:type="gramStart"/>
      <w:r>
        <w:rPr>
          <w:rFonts w:hint="eastAsia"/>
        </w:rPr>
        <w:t>其工具</w:t>
      </w:r>
      <w:proofErr w:type="gramEnd"/>
      <w:r>
        <w:rPr>
          <w:rFonts w:hint="eastAsia"/>
        </w:rPr>
        <w:t>一般为</w:t>
      </w:r>
      <w:proofErr w:type="spellStart"/>
      <w:r>
        <w:rPr>
          <w:rFonts w:hint="eastAsia"/>
        </w:rPr>
        <w:t>pearson</w:t>
      </w:r>
      <w:proofErr w:type="spellEnd"/>
      <w:r>
        <w:rPr>
          <w:rFonts w:hint="eastAsia"/>
        </w:rPr>
        <w:t>相关系数法，计算过程下方公式。其中</w:t>
      </w:r>
      <m:oMath>
        <m:sSub>
          <m:sSubPr>
            <m:ctrlPr>
              <w:rPr>
                <w:rFonts w:ascii="Cambria Math" w:hAnsi="Cambria Math"/>
                <w:i/>
              </w:rPr>
            </m:ctrlPr>
          </m:sSubPr>
          <m:e>
            <m:r>
              <w:rPr>
                <w:rFonts w:ascii="Cambria Math" w:hAnsi="Cambria Math"/>
              </w:rPr>
              <m:t>h</m:t>
            </m:r>
          </m:e>
          <m:sub>
            <m:r>
              <w:rPr>
                <w:rFonts w:ascii="Cambria Math" w:hAnsi="Cambria Math"/>
              </w:rPr>
              <m:t>d,j</m:t>
            </m:r>
          </m:sub>
        </m:sSub>
      </m:oMath>
      <w:r>
        <w:rPr>
          <w:rFonts w:hint="eastAsia"/>
        </w:rPr>
        <w:t>是猜测密钥</w:t>
      </w:r>
      <w:proofErr w:type="spellStart"/>
      <w:r>
        <w:rPr>
          <w:rFonts w:hint="eastAsia"/>
        </w:rPr>
        <w:t>i</w:t>
      </w:r>
      <w:proofErr w:type="spellEnd"/>
      <w:r>
        <w:rPr>
          <w:rFonts w:hint="eastAsia"/>
        </w:rPr>
        <w:t>与采样点</w:t>
      </w:r>
      <w:r>
        <w:rPr>
          <w:rFonts w:hint="eastAsia"/>
        </w:rPr>
        <w:t>j</w:t>
      </w:r>
      <w:r>
        <w:rPr>
          <w:rFonts w:hint="eastAsia"/>
        </w:rPr>
        <w:t>处的相关系数，</w:t>
      </w:r>
      <m:oMath>
        <m:sSub>
          <m:sSubPr>
            <m:ctrlPr>
              <w:rPr>
                <w:rFonts w:ascii="Cambria Math" w:hAnsi="Cambria Math"/>
                <w:i/>
              </w:rPr>
            </m:ctrlPr>
          </m:sSubPr>
          <m:e>
            <m:r>
              <w:rPr>
                <w:rFonts w:ascii="Cambria Math" w:hAnsi="Cambria Math"/>
              </w:rPr>
              <m:t>t</m:t>
            </m:r>
          </m:e>
          <m:sub>
            <m:r>
              <w:rPr>
                <w:rFonts w:ascii="Cambria Math" w:hAnsi="Cambria Math"/>
              </w:rPr>
              <m:t>d,j</m:t>
            </m:r>
          </m:sub>
        </m:sSub>
      </m:oMath>
      <w:r>
        <w:rPr>
          <w:rFonts w:hint="eastAsia"/>
        </w:rPr>
        <w:t>是第</w:t>
      </w:r>
      <w:r>
        <w:rPr>
          <w:rFonts w:hint="eastAsia"/>
        </w:rPr>
        <w:t>d</w:t>
      </w:r>
      <w:r>
        <w:rPr>
          <w:rFonts w:hint="eastAsia"/>
        </w:rPr>
        <w:t>条能量迹在采样点</w:t>
      </w:r>
      <w:r>
        <w:rPr>
          <w:rFonts w:hint="eastAsia"/>
        </w:rPr>
        <w:t>j</w:t>
      </w:r>
      <w:r>
        <w:rPr>
          <w:rFonts w:hint="eastAsia"/>
        </w:rPr>
        <w:t>处的功耗测量值，</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是能量迹的</w:t>
      </w:r>
      <w:r>
        <w:rPr>
          <w:rFonts w:hint="eastAsia"/>
        </w:rPr>
        <w:lastRenderedPageBreak/>
        <w:t>假设密钥</w:t>
      </w:r>
      <w:proofErr w:type="spellStart"/>
      <w:r>
        <w:rPr>
          <w:rFonts w:hint="eastAsia"/>
        </w:rPr>
        <w:t>i</w:t>
      </w:r>
      <w:proofErr w:type="spellEnd"/>
      <w:r>
        <w:rPr>
          <w:rFonts w:hint="eastAsia"/>
        </w:rPr>
        <w:t>的预计功耗，其输入一共</w:t>
      </w:r>
      <w:r>
        <w:rPr>
          <w:rFonts w:hint="eastAsia"/>
        </w:rPr>
        <w:t>D</w:t>
      </w:r>
      <w:r>
        <w:rPr>
          <w:rFonts w:hint="eastAsia"/>
        </w:rPr>
        <w:t>条功耗踪迹，</w:t>
      </w:r>
      <m:oMath>
        <m:sSub>
          <m:sSubPr>
            <m:ctrlPr>
              <w:rPr>
                <w:rFonts w:ascii="Cambria Math" w:hAnsi="Cambria Math"/>
                <w:i/>
              </w:rPr>
            </m:ctrlPr>
          </m:sSubPr>
          <m:e>
            <m:r>
              <w:rPr>
                <w:rFonts w:ascii="Cambria Math" w:hAnsi="Cambria Math"/>
              </w:rPr>
              <m:t>h</m:t>
            </m:r>
          </m:e>
          <m:sub>
            <m:r>
              <w:rPr>
                <w:rFonts w:ascii="Cambria Math" w:hAnsi="Cambria Math"/>
              </w:rPr>
              <m:t>d,j</m:t>
            </m:r>
          </m:sub>
        </m:sSub>
      </m:oMath>
      <w:r>
        <w:rPr>
          <w:rFonts w:hint="eastAsia"/>
        </w:rPr>
        <w:t>就是根据汉明重量计算得来的，</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越大表明相应位置的猜测密钥更接近真实密钥。</w:t>
      </w:r>
    </w:p>
    <w:p w14:paraId="1CE0AC03" w14:textId="77777777" w:rsidR="00A020DF" w:rsidRDefault="00000000">
      <w:pPr>
        <w:pStyle w:val="4"/>
        <w:numPr>
          <w:ilvl w:val="2"/>
          <w:numId w:val="2"/>
        </w:numPr>
      </w:pPr>
      <w:r>
        <w:rPr>
          <w:rFonts w:hint="eastAsia"/>
        </w:rPr>
        <w:t>测信道泄露仿真引擎</w:t>
      </w:r>
    </w:p>
    <w:p w14:paraId="7233B85E" w14:textId="77777777" w:rsidR="00A020DF" w:rsidRDefault="00000000">
      <w:pPr>
        <w:pStyle w:val="a9"/>
      </w:pPr>
      <w:r>
        <w:rPr>
          <w:rFonts w:hint="eastAsia"/>
        </w:rPr>
        <w:t>侧信道泄露仿真引擎在虚拟的特定硬件平台上运行算法程序，根据预先建立的侧信道信息泄露模型分析从算法库中选择的加密算法指令，并产生相应的侧信道泄露曲线。</w:t>
      </w:r>
    </w:p>
    <w:p w14:paraId="4534E0B7" w14:textId="77777777" w:rsidR="00A020DF" w:rsidRDefault="00000000">
      <w:pPr>
        <w:pStyle w:val="a9"/>
      </w:pPr>
      <w:r>
        <w:rPr>
          <w:rFonts w:hint="eastAsia"/>
        </w:rPr>
        <w:t>（</w:t>
      </w:r>
      <w:r>
        <w:rPr>
          <w:rFonts w:hint="eastAsia"/>
        </w:rPr>
        <w:t>1</w:t>
      </w:r>
      <w:r>
        <w:rPr>
          <w:rFonts w:hint="eastAsia"/>
        </w:rPr>
        <w:t>）建立侧信道泄露特征库</w:t>
      </w:r>
    </w:p>
    <w:p w14:paraId="189D9BFB" w14:textId="77777777" w:rsidR="00A020DF" w:rsidRDefault="00000000">
      <w:pPr>
        <w:pStyle w:val="a9"/>
      </w:pPr>
      <w:r>
        <w:rPr>
          <w:rFonts w:hint="eastAsia"/>
        </w:rPr>
        <w:t>侧信道泄漏特征库是整个仿真软件的核心，存储着不同硬件平台指令系统的侧信道泄漏模型。建立侧信道泄漏信息库有两条途径：一是利用侧信道泄漏特征的数学模型，对其泄漏特征进行建模，例如执行时间、功耗等；二是通过大量的实验，测试不同硬件平台执行各条指令时真实的侧信道泄漏信息，并将指令与泄漏特征对应起来形成特征库。对于模板攻击方法（</w:t>
      </w:r>
      <w:r>
        <w:rPr>
          <w:rFonts w:hint="eastAsia"/>
        </w:rPr>
        <w:t>Template Attack</w:t>
      </w:r>
      <w:r>
        <w:rPr>
          <w:rFonts w:hint="eastAsia"/>
        </w:rPr>
        <w:t>）而言，主要采用第二种方法建立泄漏特征库。</w:t>
      </w:r>
    </w:p>
    <w:p w14:paraId="7175BB4E" w14:textId="77777777" w:rsidR="00A020DF" w:rsidRDefault="00000000">
      <w:pPr>
        <w:pStyle w:val="a9"/>
      </w:pPr>
      <w:r>
        <w:rPr>
          <w:rFonts w:hint="eastAsia"/>
        </w:rPr>
        <w:t>（</w:t>
      </w:r>
      <w:r>
        <w:rPr>
          <w:rFonts w:hint="eastAsia"/>
        </w:rPr>
        <w:t>2</w:t>
      </w:r>
      <w:r>
        <w:rPr>
          <w:rFonts w:hint="eastAsia"/>
        </w:rPr>
        <w:t>）建立密码算法指令和泄露特征的映射关系表</w:t>
      </w:r>
    </w:p>
    <w:p w14:paraId="4C9F9858" w14:textId="77777777" w:rsidR="00A020DF" w:rsidRDefault="00000000">
      <w:pPr>
        <w:pStyle w:val="a9"/>
      </w:pPr>
      <w:r>
        <w:rPr>
          <w:rFonts w:hint="eastAsia"/>
        </w:rPr>
        <w:t>侧信道泄漏的特征信息与机器指令存在着密切的关系，不同的机器指令执行时泄漏的信息是不相同的。另外，即使是同种指令，操作数据不同时泄漏信息也是有差异的。为了建立密码算法与侧信道泄漏的联系，首先利用编译工具对密码</w:t>
      </w:r>
      <w:r>
        <w:rPr>
          <w:rFonts w:hint="eastAsia"/>
        </w:rPr>
        <w:lastRenderedPageBreak/>
        <w:t>算法进行编译，生成优化的机器指令代码；接着利用机器指令作为索引，在侧信道泄漏特征库中查询对应的泄漏特征的入口。如下表所示，通过机器指令的分析，可以建立指令和泄漏之间的映射关系。</w:t>
      </w:r>
    </w:p>
    <w:p w14:paraId="21A44F4C" w14:textId="77777777" w:rsidR="00A020DF" w:rsidRDefault="00000000">
      <w:pPr>
        <w:pStyle w:val="my"/>
        <w:spacing w:before="312"/>
        <w:rPr>
          <w:rFonts w:ascii="Cambria" w:hAnsi="Cambria" w:cs="Times New Roman"/>
          <w:sz w:val="20"/>
        </w:rPr>
      </w:pPr>
      <w:r>
        <w:rPr>
          <w:rFonts w:hint="eastAsia"/>
        </w:rPr>
        <w:t>表</w:t>
      </w:r>
      <w:r>
        <w:t xml:space="preserve">3.4 </w:t>
      </w:r>
      <w:r>
        <w:rPr>
          <w:rFonts w:hint="eastAsia"/>
        </w:rPr>
        <w:t>指令与泄露特征映射表</w:t>
      </w:r>
    </w:p>
    <w:tbl>
      <w:tblPr>
        <w:tblStyle w:val="a7"/>
        <w:tblW w:w="0" w:type="auto"/>
        <w:jc w:val="center"/>
        <w:tblLook w:val="04A0" w:firstRow="1" w:lastRow="0" w:firstColumn="1" w:lastColumn="0" w:noHBand="0" w:noVBand="1"/>
      </w:tblPr>
      <w:tblGrid>
        <w:gridCol w:w="1526"/>
        <w:gridCol w:w="1984"/>
        <w:gridCol w:w="2410"/>
        <w:gridCol w:w="2602"/>
      </w:tblGrid>
      <w:tr w:rsidR="00A020DF" w14:paraId="5459F0CD" w14:textId="77777777">
        <w:trPr>
          <w:jc w:val="center"/>
        </w:trPr>
        <w:tc>
          <w:tcPr>
            <w:tcW w:w="1526" w:type="dxa"/>
            <w:tcBorders>
              <w:top w:val="single" w:sz="4" w:space="0" w:color="auto"/>
              <w:left w:val="single" w:sz="4" w:space="0" w:color="auto"/>
              <w:bottom w:val="single" w:sz="4" w:space="0" w:color="auto"/>
              <w:right w:val="single" w:sz="4" w:space="0" w:color="auto"/>
            </w:tcBorders>
            <w:vAlign w:val="center"/>
          </w:tcPr>
          <w:p w14:paraId="3782DC98"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芯片类型</w:t>
            </w:r>
          </w:p>
        </w:tc>
        <w:tc>
          <w:tcPr>
            <w:tcW w:w="1984" w:type="dxa"/>
            <w:tcBorders>
              <w:top w:val="single" w:sz="4" w:space="0" w:color="auto"/>
              <w:left w:val="single" w:sz="4" w:space="0" w:color="auto"/>
              <w:bottom w:val="single" w:sz="4" w:space="0" w:color="auto"/>
              <w:right w:val="single" w:sz="4" w:space="0" w:color="auto"/>
            </w:tcBorders>
            <w:vAlign w:val="center"/>
          </w:tcPr>
          <w:p w14:paraId="32557FB9"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机器指令类型</w:t>
            </w:r>
          </w:p>
        </w:tc>
        <w:tc>
          <w:tcPr>
            <w:tcW w:w="2410" w:type="dxa"/>
            <w:tcBorders>
              <w:top w:val="single" w:sz="4" w:space="0" w:color="auto"/>
              <w:left w:val="single" w:sz="4" w:space="0" w:color="auto"/>
              <w:bottom w:val="single" w:sz="4" w:space="0" w:color="auto"/>
              <w:right w:val="single" w:sz="4" w:space="0" w:color="auto"/>
            </w:tcBorders>
            <w:vAlign w:val="center"/>
          </w:tcPr>
          <w:p w14:paraId="1511A125"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泄露类型</w:t>
            </w:r>
          </w:p>
        </w:tc>
        <w:tc>
          <w:tcPr>
            <w:tcW w:w="2602" w:type="dxa"/>
            <w:tcBorders>
              <w:top w:val="single" w:sz="4" w:space="0" w:color="auto"/>
              <w:left w:val="single" w:sz="4" w:space="0" w:color="auto"/>
              <w:bottom w:val="single" w:sz="4" w:space="0" w:color="auto"/>
              <w:right w:val="single" w:sz="4" w:space="0" w:color="auto"/>
            </w:tcBorders>
            <w:vAlign w:val="center"/>
          </w:tcPr>
          <w:p w14:paraId="605FC01D"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泄露特征库入口地址</w:t>
            </w:r>
          </w:p>
        </w:tc>
      </w:tr>
      <w:tr w:rsidR="00A020DF" w14:paraId="2F7C5AD9" w14:textId="77777777">
        <w:trPr>
          <w:jc w:val="center"/>
        </w:trPr>
        <w:tc>
          <w:tcPr>
            <w:tcW w:w="1526" w:type="dxa"/>
            <w:tcBorders>
              <w:top w:val="single" w:sz="4" w:space="0" w:color="auto"/>
              <w:left w:val="single" w:sz="4" w:space="0" w:color="auto"/>
              <w:bottom w:val="single" w:sz="4" w:space="0" w:color="auto"/>
              <w:right w:val="single" w:sz="4" w:space="0" w:color="auto"/>
            </w:tcBorders>
            <w:vAlign w:val="center"/>
          </w:tcPr>
          <w:p w14:paraId="1977C144"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A</w:t>
            </w:r>
            <w:r>
              <w:rPr>
                <w:rFonts w:asciiTheme="minorEastAsia" w:eastAsiaTheme="minorEastAsia" w:hAnsiTheme="minorEastAsia"/>
                <w:sz w:val="28"/>
                <w:szCs w:val="28"/>
              </w:rPr>
              <w:t>T89C51</w:t>
            </w:r>
          </w:p>
        </w:tc>
        <w:tc>
          <w:tcPr>
            <w:tcW w:w="1984" w:type="dxa"/>
            <w:tcBorders>
              <w:top w:val="single" w:sz="4" w:space="0" w:color="auto"/>
              <w:left w:val="single" w:sz="4" w:space="0" w:color="auto"/>
              <w:bottom w:val="single" w:sz="4" w:space="0" w:color="auto"/>
              <w:right w:val="single" w:sz="4" w:space="0" w:color="auto"/>
            </w:tcBorders>
            <w:vAlign w:val="center"/>
          </w:tcPr>
          <w:p w14:paraId="223E0A8C"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J</w:t>
            </w:r>
            <w:r>
              <w:rPr>
                <w:rFonts w:asciiTheme="minorEastAsia" w:eastAsiaTheme="minorEastAsia" w:hAnsiTheme="minorEastAsia"/>
                <w:sz w:val="28"/>
                <w:szCs w:val="28"/>
              </w:rPr>
              <w:t>Z</w:t>
            </w:r>
            <w:r>
              <w:rPr>
                <w:rFonts w:asciiTheme="minorEastAsia" w:eastAsiaTheme="minorEastAsia" w:hAnsiTheme="minorEastAsia" w:hint="eastAsia"/>
                <w:sz w:val="28"/>
                <w:szCs w:val="28"/>
              </w:rPr>
              <w:t>跳转指令</w:t>
            </w:r>
          </w:p>
        </w:tc>
        <w:tc>
          <w:tcPr>
            <w:tcW w:w="2410" w:type="dxa"/>
            <w:tcBorders>
              <w:top w:val="single" w:sz="4" w:space="0" w:color="auto"/>
              <w:left w:val="single" w:sz="4" w:space="0" w:color="auto"/>
              <w:bottom w:val="single" w:sz="4" w:space="0" w:color="auto"/>
              <w:right w:val="single" w:sz="4" w:space="0" w:color="auto"/>
            </w:tcBorders>
            <w:vAlign w:val="center"/>
          </w:tcPr>
          <w:p w14:paraId="41276338"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功耗泄露</w:t>
            </w:r>
          </w:p>
        </w:tc>
        <w:tc>
          <w:tcPr>
            <w:tcW w:w="2602" w:type="dxa"/>
            <w:tcBorders>
              <w:top w:val="single" w:sz="4" w:space="0" w:color="auto"/>
              <w:left w:val="single" w:sz="4" w:space="0" w:color="auto"/>
              <w:bottom w:val="single" w:sz="4" w:space="0" w:color="auto"/>
              <w:right w:val="single" w:sz="4" w:space="0" w:color="auto"/>
            </w:tcBorders>
            <w:vAlign w:val="center"/>
          </w:tcPr>
          <w:p w14:paraId="1F162454"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地址1</w:t>
            </w:r>
          </w:p>
        </w:tc>
      </w:tr>
      <w:tr w:rsidR="00A020DF" w14:paraId="286846D3" w14:textId="77777777">
        <w:trPr>
          <w:jc w:val="center"/>
        </w:trPr>
        <w:tc>
          <w:tcPr>
            <w:tcW w:w="1526" w:type="dxa"/>
            <w:tcBorders>
              <w:top w:val="single" w:sz="4" w:space="0" w:color="auto"/>
              <w:left w:val="single" w:sz="4" w:space="0" w:color="auto"/>
              <w:bottom w:val="single" w:sz="4" w:space="0" w:color="auto"/>
              <w:right w:val="single" w:sz="4" w:space="0" w:color="auto"/>
            </w:tcBorders>
            <w:vAlign w:val="center"/>
          </w:tcPr>
          <w:p w14:paraId="50B5F060"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A</w:t>
            </w:r>
            <w:r>
              <w:rPr>
                <w:rFonts w:asciiTheme="minorEastAsia" w:eastAsiaTheme="minorEastAsia" w:hAnsiTheme="minorEastAsia"/>
                <w:sz w:val="28"/>
                <w:szCs w:val="28"/>
              </w:rPr>
              <w:t>T89C51</w:t>
            </w:r>
          </w:p>
        </w:tc>
        <w:tc>
          <w:tcPr>
            <w:tcW w:w="1984" w:type="dxa"/>
            <w:tcBorders>
              <w:top w:val="single" w:sz="4" w:space="0" w:color="auto"/>
              <w:left w:val="single" w:sz="4" w:space="0" w:color="auto"/>
              <w:bottom w:val="single" w:sz="4" w:space="0" w:color="auto"/>
              <w:right w:val="single" w:sz="4" w:space="0" w:color="auto"/>
            </w:tcBorders>
            <w:vAlign w:val="center"/>
          </w:tcPr>
          <w:p w14:paraId="6ED37FE5"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Mo</w:t>
            </w:r>
            <w:r>
              <w:rPr>
                <w:rFonts w:asciiTheme="minorEastAsia" w:eastAsiaTheme="minorEastAsia" w:hAnsiTheme="minorEastAsia"/>
                <w:sz w:val="28"/>
                <w:szCs w:val="28"/>
              </w:rPr>
              <w:t>ve</w:t>
            </w:r>
            <w:r>
              <w:rPr>
                <w:rFonts w:asciiTheme="minorEastAsia" w:eastAsiaTheme="minorEastAsia" w:hAnsiTheme="minorEastAsia" w:hint="eastAsia"/>
                <w:sz w:val="28"/>
                <w:szCs w:val="28"/>
              </w:rPr>
              <w:t>传送指令</w:t>
            </w:r>
          </w:p>
        </w:tc>
        <w:tc>
          <w:tcPr>
            <w:tcW w:w="2410" w:type="dxa"/>
            <w:tcBorders>
              <w:top w:val="single" w:sz="4" w:space="0" w:color="auto"/>
              <w:left w:val="single" w:sz="4" w:space="0" w:color="auto"/>
              <w:bottom w:val="single" w:sz="4" w:space="0" w:color="auto"/>
              <w:right w:val="single" w:sz="4" w:space="0" w:color="auto"/>
            </w:tcBorders>
            <w:vAlign w:val="center"/>
          </w:tcPr>
          <w:p w14:paraId="42DE590C"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电磁泄露</w:t>
            </w:r>
          </w:p>
        </w:tc>
        <w:tc>
          <w:tcPr>
            <w:tcW w:w="2602" w:type="dxa"/>
            <w:tcBorders>
              <w:top w:val="single" w:sz="4" w:space="0" w:color="auto"/>
              <w:left w:val="single" w:sz="4" w:space="0" w:color="auto"/>
              <w:bottom w:val="single" w:sz="4" w:space="0" w:color="auto"/>
              <w:right w:val="single" w:sz="4" w:space="0" w:color="auto"/>
            </w:tcBorders>
            <w:vAlign w:val="center"/>
          </w:tcPr>
          <w:p w14:paraId="670AE7B7"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地址2</w:t>
            </w:r>
          </w:p>
        </w:tc>
      </w:tr>
      <w:tr w:rsidR="00A020DF" w14:paraId="4C6AEF12" w14:textId="77777777">
        <w:trPr>
          <w:jc w:val="center"/>
        </w:trPr>
        <w:tc>
          <w:tcPr>
            <w:tcW w:w="1526" w:type="dxa"/>
            <w:tcBorders>
              <w:top w:val="single" w:sz="4" w:space="0" w:color="auto"/>
              <w:left w:val="single" w:sz="4" w:space="0" w:color="auto"/>
              <w:bottom w:val="single" w:sz="4" w:space="0" w:color="auto"/>
              <w:right w:val="single" w:sz="4" w:space="0" w:color="auto"/>
            </w:tcBorders>
            <w:vAlign w:val="center"/>
          </w:tcPr>
          <w:p w14:paraId="4371E358"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A</w:t>
            </w:r>
            <w:r>
              <w:rPr>
                <w:rFonts w:asciiTheme="minorEastAsia" w:eastAsiaTheme="minorEastAsia" w:hAnsiTheme="minorEastAsia"/>
                <w:sz w:val="28"/>
                <w:szCs w:val="28"/>
              </w:rPr>
              <w:t>T89C20</w:t>
            </w:r>
          </w:p>
        </w:tc>
        <w:tc>
          <w:tcPr>
            <w:tcW w:w="1984" w:type="dxa"/>
            <w:tcBorders>
              <w:top w:val="single" w:sz="4" w:space="0" w:color="auto"/>
              <w:left w:val="single" w:sz="4" w:space="0" w:color="auto"/>
              <w:bottom w:val="single" w:sz="4" w:space="0" w:color="auto"/>
              <w:right w:val="single" w:sz="4" w:space="0" w:color="auto"/>
            </w:tcBorders>
            <w:vAlign w:val="center"/>
          </w:tcPr>
          <w:p w14:paraId="032B86E2"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Add加法指令</w:t>
            </w:r>
          </w:p>
        </w:tc>
        <w:tc>
          <w:tcPr>
            <w:tcW w:w="2410" w:type="dxa"/>
            <w:tcBorders>
              <w:top w:val="single" w:sz="4" w:space="0" w:color="auto"/>
              <w:left w:val="single" w:sz="4" w:space="0" w:color="auto"/>
              <w:bottom w:val="single" w:sz="4" w:space="0" w:color="auto"/>
              <w:right w:val="single" w:sz="4" w:space="0" w:color="auto"/>
            </w:tcBorders>
            <w:vAlign w:val="center"/>
          </w:tcPr>
          <w:p w14:paraId="37E22C65"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执行时间</w:t>
            </w:r>
          </w:p>
        </w:tc>
        <w:tc>
          <w:tcPr>
            <w:tcW w:w="2602" w:type="dxa"/>
            <w:tcBorders>
              <w:top w:val="single" w:sz="4" w:space="0" w:color="auto"/>
              <w:left w:val="single" w:sz="4" w:space="0" w:color="auto"/>
              <w:bottom w:val="single" w:sz="4" w:space="0" w:color="auto"/>
              <w:right w:val="single" w:sz="4" w:space="0" w:color="auto"/>
            </w:tcBorders>
            <w:vAlign w:val="center"/>
          </w:tcPr>
          <w:p w14:paraId="7ACE038B" w14:textId="77777777" w:rsidR="00A020DF" w:rsidRDefault="00000000">
            <w:pPr>
              <w:pStyle w:val="a6"/>
              <w:widowControl/>
              <w:spacing w:line="240" w:lineRule="atLeas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地址3</w:t>
            </w:r>
          </w:p>
        </w:tc>
      </w:tr>
    </w:tbl>
    <w:p w14:paraId="3D625DE1" w14:textId="77777777" w:rsidR="00A020DF" w:rsidRDefault="00A020DF">
      <w:pPr>
        <w:pStyle w:val="a9"/>
      </w:pPr>
    </w:p>
    <w:p w14:paraId="01B86080" w14:textId="77777777" w:rsidR="00A020DF" w:rsidRDefault="00000000">
      <w:pPr>
        <w:pStyle w:val="a9"/>
      </w:pPr>
      <w:r>
        <w:rPr>
          <w:rFonts w:hint="eastAsia"/>
        </w:rPr>
        <w:t>然而，对于被分析的密码算法而言，哪些指令属于需要重点分析的运算指令，由用户选择的侧信道攻击方式所确定。以</w:t>
      </w:r>
      <w:r>
        <w:rPr>
          <w:rFonts w:hint="eastAsia"/>
        </w:rPr>
        <w:t xml:space="preserve"> AT89C51 </w:t>
      </w:r>
      <w:r>
        <w:rPr>
          <w:rFonts w:hint="eastAsia"/>
        </w:rPr>
        <w:t>为例，如果用户选择数据</w:t>
      </w:r>
      <w:r>
        <w:rPr>
          <w:rFonts w:hint="eastAsia"/>
        </w:rPr>
        <w:t xml:space="preserve"> DPA </w:t>
      </w:r>
      <w:r>
        <w:rPr>
          <w:rFonts w:hint="eastAsia"/>
        </w:rPr>
        <w:t>攻击，那么主要关心的是跟寄存器和存储器操作相关的指令，则会重点选择比如</w:t>
      </w:r>
      <w:r>
        <w:rPr>
          <w:rFonts w:hint="eastAsia"/>
        </w:rPr>
        <w:t xml:space="preserve"> move </w:t>
      </w:r>
      <w:r>
        <w:rPr>
          <w:rFonts w:hint="eastAsia"/>
        </w:rPr>
        <w:t>指令、</w:t>
      </w:r>
      <w:r>
        <w:rPr>
          <w:rFonts w:hint="eastAsia"/>
        </w:rPr>
        <w:t>ADD</w:t>
      </w:r>
      <w:r>
        <w:rPr>
          <w:rFonts w:hint="eastAsia"/>
        </w:rPr>
        <w:t>指令；如果是简单能量分析</w:t>
      </w:r>
      <w:r>
        <w:rPr>
          <w:rFonts w:hint="eastAsia"/>
        </w:rPr>
        <w:t>SPA</w:t>
      </w:r>
      <w:r>
        <w:rPr>
          <w:rFonts w:hint="eastAsia"/>
        </w:rPr>
        <w:t>攻击，那么条件跳转语句</w:t>
      </w:r>
      <w:r>
        <w:rPr>
          <w:rFonts w:hint="eastAsia"/>
        </w:rPr>
        <w:t>JZ</w:t>
      </w:r>
      <w:r>
        <w:rPr>
          <w:rFonts w:hint="eastAsia"/>
        </w:rPr>
        <w:t>、</w:t>
      </w:r>
      <w:r>
        <w:rPr>
          <w:rFonts w:hint="eastAsia"/>
        </w:rPr>
        <w:t>JNZ</w:t>
      </w:r>
      <w:r>
        <w:rPr>
          <w:rFonts w:hint="eastAsia"/>
        </w:rPr>
        <w:t>指令等则属于主要分析的运算指令。</w:t>
      </w:r>
    </w:p>
    <w:p w14:paraId="195AC739" w14:textId="77777777" w:rsidR="00A020DF" w:rsidRDefault="00000000">
      <w:pPr>
        <w:pStyle w:val="a9"/>
      </w:pPr>
      <w:r>
        <w:rPr>
          <w:rFonts w:hint="eastAsia"/>
        </w:rPr>
        <w:t>（</w:t>
      </w:r>
      <w:r>
        <w:rPr>
          <w:rFonts w:hint="eastAsia"/>
        </w:rPr>
        <w:t>3</w:t>
      </w:r>
      <w:r>
        <w:rPr>
          <w:rFonts w:hint="eastAsia"/>
        </w:rPr>
        <w:t>）绘制密码算法运行全过程的侧信道泄露曲线</w:t>
      </w:r>
    </w:p>
    <w:p w14:paraId="4A999C71" w14:textId="77777777" w:rsidR="00A020DF" w:rsidRDefault="00000000">
      <w:pPr>
        <w:pStyle w:val="a9"/>
      </w:pPr>
      <w:r>
        <w:rPr>
          <w:rFonts w:hint="eastAsia"/>
        </w:rPr>
        <w:t>对（</w:t>
      </w:r>
      <w:r>
        <w:rPr>
          <w:rFonts w:hint="eastAsia"/>
        </w:rPr>
        <w:t>1</w:t>
      </w:r>
      <w:r>
        <w:rPr>
          <w:rFonts w:hint="eastAsia"/>
        </w:rPr>
        <w:t>）、（</w:t>
      </w:r>
      <w:r>
        <w:rPr>
          <w:rFonts w:hint="eastAsia"/>
        </w:rPr>
        <w:t>2</w:t>
      </w:r>
      <w:r>
        <w:rPr>
          <w:rFonts w:hint="eastAsia"/>
        </w:rPr>
        <w:t>）的结果进行综合，生成对应的特征曲线。</w:t>
      </w:r>
    </w:p>
    <w:p w14:paraId="02137784" w14:textId="77777777" w:rsidR="00A020DF" w:rsidRDefault="00A020DF">
      <w:pPr>
        <w:pStyle w:val="a9"/>
      </w:pPr>
    </w:p>
    <w:p w14:paraId="3FDCBBF9" w14:textId="77777777" w:rsidR="00A020DF" w:rsidRDefault="00000000">
      <w:pPr>
        <w:pStyle w:val="a9"/>
      </w:pPr>
      <w:r>
        <w:rPr>
          <w:noProof/>
        </w:rPr>
        <w:lastRenderedPageBreak/>
        <w:drawing>
          <wp:inline distT="0" distB="0" distL="0" distR="0" wp14:anchorId="1E8E9422" wp14:editId="5ED5AA93">
            <wp:extent cx="5274310" cy="2905760"/>
            <wp:effectExtent l="0" t="0" r="2540" b="8890"/>
            <wp:docPr id="900013683" name="图片 90001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3683" name="图片 900013683"/>
                    <pic:cNvPicPr>
                      <a:picLocks noChangeAspect="1"/>
                    </pic:cNvPicPr>
                  </pic:nvPicPr>
                  <pic:blipFill>
                    <a:blip r:embed="rId59"/>
                    <a:stretch>
                      <a:fillRect/>
                    </a:stretch>
                  </pic:blipFill>
                  <pic:spPr>
                    <a:xfrm>
                      <a:off x="0" y="0"/>
                      <a:ext cx="5274310" cy="2905760"/>
                    </a:xfrm>
                    <a:prstGeom prst="rect">
                      <a:avLst/>
                    </a:prstGeom>
                  </pic:spPr>
                </pic:pic>
              </a:graphicData>
            </a:graphic>
          </wp:inline>
        </w:drawing>
      </w:r>
    </w:p>
    <w:p w14:paraId="12242211" w14:textId="77777777" w:rsidR="00A020DF" w:rsidRDefault="00000000">
      <w:pPr>
        <w:pStyle w:val="my0"/>
        <w:spacing w:after="312"/>
        <w:rPr>
          <w:rFonts w:ascii="Times New Roman" w:hAnsi="Times New Roman" w:cs="Times New Roman"/>
          <w:sz w:val="28"/>
          <w:szCs w:val="28"/>
        </w:rPr>
      </w:pPr>
      <w:r>
        <w:rPr>
          <w:rFonts w:ascii="黑体" w:hAnsi="黑体" w:hint="eastAsia"/>
        </w:rPr>
        <w:t>图</w:t>
      </w:r>
      <w:r>
        <w:t xml:space="preserve">3.21 </w:t>
      </w:r>
      <w:proofErr w:type="spellStart"/>
      <w:r>
        <w:t>Chipwhisperer</w:t>
      </w:r>
      <w:proofErr w:type="spellEnd"/>
      <w:r>
        <w:rPr>
          <w:rFonts w:ascii="黑体" w:hAnsi="黑体" w:hint="eastAsia"/>
        </w:rPr>
        <w:t>功耗分析平台</w:t>
      </w:r>
    </w:p>
    <w:p w14:paraId="0F3BB228" w14:textId="77777777" w:rsidR="00A020DF" w:rsidRDefault="00A020DF">
      <w:pPr>
        <w:pStyle w:val="a9"/>
      </w:pPr>
    </w:p>
    <w:p w14:paraId="002E630E" w14:textId="77777777" w:rsidR="00A020DF" w:rsidRDefault="00000000">
      <w:r>
        <w:br w:type="page"/>
      </w:r>
    </w:p>
    <w:p w14:paraId="0E9ABE3F" w14:textId="77777777" w:rsidR="00A020DF" w:rsidRDefault="00000000">
      <w:pPr>
        <w:pStyle w:val="2"/>
        <w:numPr>
          <w:ilvl w:val="0"/>
          <w:numId w:val="2"/>
        </w:numPr>
      </w:pPr>
      <w:bookmarkStart w:id="29" w:name="_Toc12906"/>
      <w:r>
        <w:rPr>
          <w:rFonts w:hint="eastAsia"/>
        </w:rPr>
        <w:lastRenderedPageBreak/>
        <w:t>算法门限安全检测</w:t>
      </w:r>
      <w:bookmarkEnd w:id="29"/>
    </w:p>
    <w:p w14:paraId="6181262B" w14:textId="77777777" w:rsidR="00A020DF" w:rsidRDefault="00000000">
      <w:pPr>
        <w:pStyle w:val="3"/>
        <w:numPr>
          <w:ilvl w:val="1"/>
          <w:numId w:val="2"/>
        </w:numPr>
      </w:pPr>
      <w:bookmarkStart w:id="30" w:name="_Toc30099"/>
      <w:r>
        <w:rPr>
          <w:rFonts w:hint="eastAsia"/>
        </w:rPr>
        <w:t>算法门限安全介绍</w:t>
      </w:r>
      <w:bookmarkEnd w:id="30"/>
    </w:p>
    <w:p w14:paraId="32A21911" w14:textId="77777777" w:rsidR="00A020DF" w:rsidRDefault="00000000">
      <w:pPr>
        <w:pStyle w:val="a9"/>
      </w:pPr>
      <w:r>
        <w:rPr>
          <w:rFonts w:hint="eastAsia"/>
        </w:rPr>
        <w:t>随着计算机网络以及信息技术的飞速发展，为了解决网络系统中的单点故障问题，增强系统抗攻击能力，分布式环境下的安全性越来越受到人们的重视。门限密码体制是解决这类问题的一种最有效和最具潜力的技术。同时，由于分布式环境的复杂性，使得研究工作具有一定的难度和挑战。近几年来，国内外许多学者对于门限密码系统进行了深入研究。然而，就我们所知，对不同公</w:t>
      </w:r>
      <w:proofErr w:type="gramStart"/>
      <w:r>
        <w:rPr>
          <w:rFonts w:hint="eastAsia"/>
        </w:rPr>
        <w:t>钥</w:t>
      </w:r>
      <w:proofErr w:type="gramEnd"/>
      <w:r>
        <w:rPr>
          <w:rFonts w:hint="eastAsia"/>
        </w:rPr>
        <w:t>密码环境下的门限密码系统的形式化安全性研究尚不够完善。而是否具有形式化的可证安全性，是衡量密码体制是否安全的最重要的标准。因此，开展门限密码体制的形式化研究，不仅对网络安全及信息化建设具有重要意义，而且具有重要的学术价值。</w:t>
      </w:r>
    </w:p>
    <w:p w14:paraId="0FA87E3D" w14:textId="77777777" w:rsidR="00A020DF" w:rsidRDefault="00000000">
      <w:pPr>
        <w:pStyle w:val="4"/>
        <w:numPr>
          <w:ilvl w:val="2"/>
          <w:numId w:val="2"/>
        </w:numPr>
      </w:pPr>
      <w:bookmarkStart w:id="31" w:name="_Toc5035"/>
      <w:r>
        <w:rPr>
          <w:rFonts w:hint="eastAsia"/>
        </w:rPr>
        <w:t>软件界面和功能介绍</w:t>
      </w:r>
      <w:bookmarkEnd w:id="31"/>
    </w:p>
    <w:p w14:paraId="4DFFB490" w14:textId="77777777" w:rsidR="00A020DF" w:rsidRDefault="00000000">
      <w:pPr>
        <w:pStyle w:val="a9"/>
      </w:pPr>
      <w:r>
        <w:rPr>
          <w:rFonts w:hint="eastAsia"/>
        </w:rPr>
        <w:t>算法门限安全检测界面主要有算法文件读取、门限设置、功能区、消息框几个部分组成，主要作用是对算法文件进行门限检测，以衡量算法门限的安全性，算法门限安全检测界面如下图：</w:t>
      </w:r>
    </w:p>
    <w:p w14:paraId="65BEE050" w14:textId="77777777" w:rsidR="00A020DF" w:rsidRDefault="00A020DF">
      <w:pPr>
        <w:pStyle w:val="a9"/>
      </w:pPr>
    </w:p>
    <w:p w14:paraId="66B03B65" w14:textId="77777777" w:rsidR="00A020DF" w:rsidRDefault="00000000">
      <w:pPr>
        <w:pStyle w:val="a9"/>
        <w:ind w:firstLine="0"/>
        <w:jc w:val="center"/>
      </w:pPr>
      <w:r>
        <w:rPr>
          <w:noProof/>
        </w:rPr>
        <w:lastRenderedPageBreak/>
        <w:drawing>
          <wp:inline distT="0" distB="0" distL="0" distR="0" wp14:anchorId="45FDBB85" wp14:editId="320FA94B">
            <wp:extent cx="4678680" cy="4251960"/>
            <wp:effectExtent l="0" t="0" r="7620" b="0"/>
            <wp:docPr id="2137407920" name="图片 213740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07920" name="图片 2137407920"/>
                    <pic:cNvPicPr>
                      <a:picLocks noChangeAspect="1"/>
                    </pic:cNvPicPr>
                  </pic:nvPicPr>
                  <pic:blipFill>
                    <a:blip r:embed="rId60"/>
                    <a:stretch>
                      <a:fillRect/>
                    </a:stretch>
                  </pic:blipFill>
                  <pic:spPr>
                    <a:xfrm>
                      <a:off x="0" y="0"/>
                      <a:ext cx="4679085" cy="4252328"/>
                    </a:xfrm>
                    <a:prstGeom prst="rect">
                      <a:avLst/>
                    </a:prstGeom>
                  </pic:spPr>
                </pic:pic>
              </a:graphicData>
            </a:graphic>
          </wp:inline>
        </w:drawing>
      </w:r>
    </w:p>
    <w:p w14:paraId="11E385D5" w14:textId="77777777" w:rsidR="00A020DF" w:rsidRDefault="00000000">
      <w:pPr>
        <w:pStyle w:val="my0"/>
        <w:spacing w:after="312"/>
      </w:pPr>
      <w:r>
        <w:rPr>
          <w:rFonts w:hint="eastAsia"/>
        </w:rPr>
        <w:t>图</w:t>
      </w:r>
      <w:r>
        <w:rPr>
          <w:rFonts w:hint="eastAsia"/>
        </w:rPr>
        <w:t>4.1</w:t>
      </w:r>
      <w:r>
        <w:t xml:space="preserve"> </w:t>
      </w:r>
      <w:r>
        <w:rPr>
          <w:rFonts w:hint="eastAsia"/>
        </w:rPr>
        <w:t>算法门限检测界面</w:t>
      </w:r>
      <w:r>
        <w:t xml:space="preserve"> </w:t>
      </w:r>
    </w:p>
    <w:p w14:paraId="609204AF" w14:textId="77777777" w:rsidR="00A020DF" w:rsidRDefault="00000000">
      <w:pPr>
        <w:pStyle w:val="a9"/>
      </w:pPr>
      <w:r>
        <w:rPr>
          <w:rFonts w:hint="eastAsia"/>
        </w:rPr>
        <w:t>在该界面，可以点击算法文件目录这一行右边的三个点按钮，该按钮点击后可以选择算法文件，进行算法门限安全检测，如下图：</w:t>
      </w:r>
    </w:p>
    <w:p w14:paraId="5CCA9247" w14:textId="77777777" w:rsidR="00A020DF" w:rsidRDefault="00A020DF">
      <w:pPr>
        <w:pStyle w:val="a9"/>
      </w:pPr>
    </w:p>
    <w:p w14:paraId="625A8C6D" w14:textId="77777777" w:rsidR="00A020DF" w:rsidRDefault="00000000">
      <w:pPr>
        <w:pStyle w:val="a9"/>
        <w:ind w:firstLine="0"/>
        <w:jc w:val="center"/>
      </w:pPr>
      <w:r>
        <w:rPr>
          <w:noProof/>
        </w:rPr>
        <w:lastRenderedPageBreak/>
        <w:drawing>
          <wp:inline distT="0" distB="0" distL="0" distR="0" wp14:anchorId="1DDE8321" wp14:editId="7C595D81">
            <wp:extent cx="4265930" cy="3806190"/>
            <wp:effectExtent l="0" t="0" r="1270" b="3810"/>
            <wp:docPr id="621890913" name="图片 62189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0913" name="图片 621890913"/>
                    <pic:cNvPicPr>
                      <a:picLocks noChangeAspect="1"/>
                    </pic:cNvPicPr>
                  </pic:nvPicPr>
                  <pic:blipFill>
                    <a:blip r:embed="rId61"/>
                    <a:stretch>
                      <a:fillRect/>
                    </a:stretch>
                  </pic:blipFill>
                  <pic:spPr>
                    <a:xfrm>
                      <a:off x="0" y="0"/>
                      <a:ext cx="4267717" cy="3808011"/>
                    </a:xfrm>
                    <a:prstGeom prst="rect">
                      <a:avLst/>
                    </a:prstGeom>
                  </pic:spPr>
                </pic:pic>
              </a:graphicData>
            </a:graphic>
          </wp:inline>
        </w:drawing>
      </w:r>
    </w:p>
    <w:p w14:paraId="46CA1B3F" w14:textId="77777777" w:rsidR="00A020DF" w:rsidRDefault="00000000">
      <w:pPr>
        <w:pStyle w:val="my0"/>
        <w:spacing w:after="312"/>
      </w:pPr>
      <w:r>
        <w:rPr>
          <w:rFonts w:hint="eastAsia"/>
        </w:rPr>
        <w:t>图</w:t>
      </w:r>
      <w:r>
        <w:rPr>
          <w:rFonts w:hint="eastAsia"/>
        </w:rPr>
        <w:t>4.2</w:t>
      </w:r>
      <w:r>
        <w:t xml:space="preserve"> </w:t>
      </w:r>
      <w:r>
        <w:rPr>
          <w:rFonts w:hint="eastAsia"/>
        </w:rPr>
        <w:t>算法文件导入</w:t>
      </w:r>
      <w:r>
        <w:t xml:space="preserve"> </w:t>
      </w:r>
    </w:p>
    <w:p w14:paraId="52841E12" w14:textId="77777777" w:rsidR="00A020DF" w:rsidRDefault="00000000">
      <w:pPr>
        <w:pStyle w:val="a9"/>
      </w:pPr>
      <w:r>
        <w:rPr>
          <w:rFonts w:hint="eastAsia"/>
        </w:rPr>
        <w:t>导入算法文件后，可以在下方进行算法门限设置，点击“算法门限设置”会弹出门限设置窗口，即可配置相关参数，如下图：</w:t>
      </w:r>
    </w:p>
    <w:p w14:paraId="31827EBE" w14:textId="77777777" w:rsidR="00A020DF" w:rsidRDefault="00A020DF">
      <w:pPr>
        <w:pStyle w:val="a9"/>
      </w:pPr>
    </w:p>
    <w:p w14:paraId="76450F92" w14:textId="77777777" w:rsidR="00A020DF" w:rsidRDefault="00000000">
      <w:pPr>
        <w:pStyle w:val="a9"/>
        <w:ind w:firstLine="0"/>
        <w:jc w:val="center"/>
      </w:pPr>
      <w:r>
        <w:rPr>
          <w:noProof/>
        </w:rPr>
        <w:lastRenderedPageBreak/>
        <w:drawing>
          <wp:inline distT="0" distB="0" distL="0" distR="0" wp14:anchorId="0B6519E0" wp14:editId="409E4B2A">
            <wp:extent cx="3680460" cy="3840480"/>
            <wp:effectExtent l="0" t="0" r="0" b="7620"/>
            <wp:docPr id="227606231" name="图片 22760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06231" name="图片 227606231"/>
                    <pic:cNvPicPr>
                      <a:picLocks noChangeAspect="1"/>
                    </pic:cNvPicPr>
                  </pic:nvPicPr>
                  <pic:blipFill>
                    <a:blip r:embed="rId62"/>
                    <a:stretch>
                      <a:fillRect/>
                    </a:stretch>
                  </pic:blipFill>
                  <pic:spPr>
                    <a:xfrm>
                      <a:off x="0" y="0"/>
                      <a:ext cx="3680779" cy="3840813"/>
                    </a:xfrm>
                    <a:prstGeom prst="rect">
                      <a:avLst/>
                    </a:prstGeom>
                  </pic:spPr>
                </pic:pic>
              </a:graphicData>
            </a:graphic>
          </wp:inline>
        </w:drawing>
      </w:r>
    </w:p>
    <w:p w14:paraId="527337FE" w14:textId="77777777" w:rsidR="00A020DF" w:rsidRDefault="00000000">
      <w:pPr>
        <w:pStyle w:val="my0"/>
        <w:spacing w:after="312"/>
      </w:pPr>
      <w:r>
        <w:rPr>
          <w:rFonts w:hint="eastAsia"/>
        </w:rPr>
        <w:t>图</w:t>
      </w:r>
      <w:r>
        <w:rPr>
          <w:rFonts w:hint="eastAsia"/>
        </w:rPr>
        <w:t>4.3</w:t>
      </w:r>
      <w:r>
        <w:t xml:space="preserve"> </w:t>
      </w:r>
      <w:r>
        <w:rPr>
          <w:rFonts w:hint="eastAsia"/>
        </w:rPr>
        <w:t>门限设置</w:t>
      </w:r>
      <w:r>
        <w:t xml:space="preserve"> </w:t>
      </w:r>
    </w:p>
    <w:p w14:paraId="2937F11A" w14:textId="77777777" w:rsidR="00A020DF" w:rsidRDefault="00000000">
      <w:pPr>
        <w:pStyle w:val="a9"/>
      </w:pPr>
      <w:r>
        <w:rPr>
          <w:rFonts w:hint="eastAsia"/>
        </w:rPr>
        <w:t>门限设置窗口有如下参数可以配置：密钥长度、安全参数、密码算法轮数、迭代次数、算法模式、时间限制、空间限制、攻击模型，设置好参数后，点击保存即可将相关设置存入系统，然后</w:t>
      </w:r>
      <w:proofErr w:type="gramStart"/>
      <w:r>
        <w:rPr>
          <w:rFonts w:hint="eastAsia"/>
        </w:rPr>
        <w:t>退出弹窗点击</w:t>
      </w:r>
      <w:proofErr w:type="gramEnd"/>
      <w:r>
        <w:rPr>
          <w:rFonts w:hint="eastAsia"/>
        </w:rPr>
        <w:t>“密钥生成”按钮，如下图：</w:t>
      </w:r>
    </w:p>
    <w:p w14:paraId="62294683" w14:textId="77777777" w:rsidR="00A020DF" w:rsidRDefault="00A020DF">
      <w:pPr>
        <w:pStyle w:val="a9"/>
      </w:pPr>
    </w:p>
    <w:p w14:paraId="64830826" w14:textId="77777777" w:rsidR="00A020DF" w:rsidRDefault="00000000">
      <w:pPr>
        <w:pStyle w:val="a9"/>
      </w:pPr>
      <w:r>
        <w:rPr>
          <w:noProof/>
        </w:rPr>
        <w:lastRenderedPageBreak/>
        <w:drawing>
          <wp:inline distT="0" distB="0" distL="0" distR="0" wp14:anchorId="13B66B38" wp14:editId="583BF877">
            <wp:extent cx="4655820" cy="4244340"/>
            <wp:effectExtent l="0" t="0" r="0" b="3810"/>
            <wp:docPr id="398960489" name="图片 39896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0489" name="图片 398960489"/>
                    <pic:cNvPicPr>
                      <a:picLocks noChangeAspect="1"/>
                    </pic:cNvPicPr>
                  </pic:nvPicPr>
                  <pic:blipFill>
                    <a:blip r:embed="rId63"/>
                    <a:stretch>
                      <a:fillRect/>
                    </a:stretch>
                  </pic:blipFill>
                  <pic:spPr>
                    <a:xfrm>
                      <a:off x="0" y="0"/>
                      <a:ext cx="4656223" cy="4244708"/>
                    </a:xfrm>
                    <a:prstGeom prst="rect">
                      <a:avLst/>
                    </a:prstGeom>
                  </pic:spPr>
                </pic:pic>
              </a:graphicData>
            </a:graphic>
          </wp:inline>
        </w:drawing>
      </w:r>
    </w:p>
    <w:p w14:paraId="11DC7D9D" w14:textId="77777777" w:rsidR="00A020DF" w:rsidRDefault="00000000">
      <w:pPr>
        <w:pStyle w:val="my0"/>
        <w:spacing w:after="312"/>
      </w:pPr>
      <w:r>
        <w:rPr>
          <w:rFonts w:hint="eastAsia"/>
        </w:rPr>
        <w:t>图</w:t>
      </w:r>
      <w:r>
        <w:rPr>
          <w:rFonts w:hint="eastAsia"/>
        </w:rPr>
        <w:t>4.4</w:t>
      </w:r>
      <w:r>
        <w:t xml:space="preserve"> </w:t>
      </w:r>
      <w:r>
        <w:rPr>
          <w:rFonts w:hint="eastAsia"/>
        </w:rPr>
        <w:t>密钥生成</w:t>
      </w:r>
      <w:r>
        <w:t xml:space="preserve"> </w:t>
      </w:r>
    </w:p>
    <w:p w14:paraId="52CBA169" w14:textId="77777777" w:rsidR="00A020DF" w:rsidRDefault="00000000">
      <w:pPr>
        <w:pStyle w:val="a9"/>
      </w:pPr>
      <w:r>
        <w:rPr>
          <w:rFonts w:hint="eastAsia"/>
        </w:rPr>
        <w:t>点击“密钥生成”后，会在密钥栏依托算法文件生成密钥，并在消息栏记录密钥生成时间是否通过门限检测。同时会开启“随机性测试”、“密钥空间分析”、“自动化检测”三个按钮。</w:t>
      </w:r>
    </w:p>
    <w:p w14:paraId="68FC2DE1" w14:textId="77777777" w:rsidR="00A020DF" w:rsidRDefault="00000000">
      <w:pPr>
        <w:pStyle w:val="a9"/>
      </w:pPr>
      <w:r>
        <w:rPr>
          <w:rFonts w:hint="eastAsia"/>
        </w:rPr>
        <w:t>随机性测试会从系统中的样例中随机抽取部分样例对该算法门限进行检测，然后输出通过样例与通过率，以检测算法的健壮性，如下图：</w:t>
      </w:r>
    </w:p>
    <w:p w14:paraId="2D7910CB" w14:textId="77777777" w:rsidR="00A020DF" w:rsidRDefault="00A020DF">
      <w:pPr>
        <w:pStyle w:val="a9"/>
      </w:pPr>
    </w:p>
    <w:p w14:paraId="1885FF7C" w14:textId="77777777" w:rsidR="00A020DF" w:rsidRDefault="00000000">
      <w:pPr>
        <w:pStyle w:val="a9"/>
        <w:ind w:firstLine="0"/>
        <w:jc w:val="center"/>
      </w:pPr>
      <w:r>
        <w:rPr>
          <w:noProof/>
        </w:rPr>
        <w:lastRenderedPageBreak/>
        <w:drawing>
          <wp:inline distT="0" distB="0" distL="0" distR="0" wp14:anchorId="0FB7E51E" wp14:editId="1CDD7B5B">
            <wp:extent cx="2710180" cy="1953895"/>
            <wp:effectExtent l="0" t="0" r="0" b="8255"/>
            <wp:docPr id="874927803" name="图片 87492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27803" name="图片 874927803"/>
                    <pic:cNvPicPr>
                      <a:picLocks noChangeAspect="1"/>
                    </pic:cNvPicPr>
                  </pic:nvPicPr>
                  <pic:blipFill>
                    <a:blip r:embed="rId64"/>
                    <a:stretch>
                      <a:fillRect/>
                    </a:stretch>
                  </pic:blipFill>
                  <pic:spPr>
                    <a:xfrm>
                      <a:off x="0" y="0"/>
                      <a:ext cx="2712766" cy="1955889"/>
                    </a:xfrm>
                    <a:prstGeom prst="rect">
                      <a:avLst/>
                    </a:prstGeom>
                  </pic:spPr>
                </pic:pic>
              </a:graphicData>
            </a:graphic>
          </wp:inline>
        </w:drawing>
      </w:r>
    </w:p>
    <w:p w14:paraId="67A6F350" w14:textId="77777777" w:rsidR="00A020DF" w:rsidRDefault="00000000">
      <w:pPr>
        <w:pStyle w:val="my0"/>
        <w:spacing w:after="312"/>
      </w:pPr>
      <w:r>
        <w:rPr>
          <w:rFonts w:hint="eastAsia"/>
        </w:rPr>
        <w:t>图</w:t>
      </w:r>
      <w:r>
        <w:rPr>
          <w:rFonts w:hint="eastAsia"/>
        </w:rPr>
        <w:t>4.5</w:t>
      </w:r>
      <w:r>
        <w:t xml:space="preserve"> </w:t>
      </w:r>
      <w:r>
        <w:rPr>
          <w:rFonts w:hint="eastAsia"/>
        </w:rPr>
        <w:t>随机性检测中</w:t>
      </w:r>
      <w:r>
        <w:t xml:space="preserve"> </w:t>
      </w:r>
    </w:p>
    <w:p w14:paraId="0AD137E8" w14:textId="77777777" w:rsidR="00A020DF" w:rsidRDefault="00000000">
      <w:pPr>
        <w:pStyle w:val="a9"/>
        <w:ind w:firstLine="0"/>
        <w:jc w:val="center"/>
      </w:pPr>
      <w:r>
        <w:rPr>
          <w:noProof/>
        </w:rPr>
        <w:drawing>
          <wp:inline distT="0" distB="0" distL="0" distR="0" wp14:anchorId="77D20229" wp14:editId="4EA9D043">
            <wp:extent cx="2691765" cy="1962785"/>
            <wp:effectExtent l="0" t="0" r="0" b="0"/>
            <wp:docPr id="73797064" name="图片 7379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064" name="图片 73797064"/>
                    <pic:cNvPicPr>
                      <a:picLocks noChangeAspect="1"/>
                    </pic:cNvPicPr>
                  </pic:nvPicPr>
                  <pic:blipFill>
                    <a:blip r:embed="rId65"/>
                    <a:stretch>
                      <a:fillRect/>
                    </a:stretch>
                  </pic:blipFill>
                  <pic:spPr>
                    <a:xfrm>
                      <a:off x="0" y="0"/>
                      <a:ext cx="2695711" cy="1965933"/>
                    </a:xfrm>
                    <a:prstGeom prst="rect">
                      <a:avLst/>
                    </a:prstGeom>
                  </pic:spPr>
                </pic:pic>
              </a:graphicData>
            </a:graphic>
          </wp:inline>
        </w:drawing>
      </w:r>
    </w:p>
    <w:p w14:paraId="175A6BB7" w14:textId="77777777" w:rsidR="00A020DF" w:rsidRDefault="00000000">
      <w:pPr>
        <w:pStyle w:val="my0"/>
        <w:spacing w:after="312"/>
      </w:pPr>
      <w:r>
        <w:rPr>
          <w:rFonts w:hint="eastAsia"/>
        </w:rPr>
        <w:t>图</w:t>
      </w:r>
      <w:r>
        <w:rPr>
          <w:rFonts w:hint="eastAsia"/>
        </w:rPr>
        <w:t>4.6</w:t>
      </w:r>
      <w:r>
        <w:t xml:space="preserve"> </w:t>
      </w:r>
      <w:r>
        <w:rPr>
          <w:rFonts w:hint="eastAsia"/>
        </w:rPr>
        <w:t>随机性检结束</w:t>
      </w:r>
      <w:r>
        <w:t xml:space="preserve"> </w:t>
      </w:r>
    </w:p>
    <w:p w14:paraId="02E31A4F" w14:textId="77777777" w:rsidR="00A020DF" w:rsidRDefault="00000000">
      <w:pPr>
        <w:pStyle w:val="a9"/>
      </w:pPr>
      <w:r>
        <w:rPr>
          <w:rFonts w:hint="eastAsia"/>
        </w:rPr>
        <w:t>密钥空间分析，会根据密钥空间算出密钥长度，与密钥可显示范围，自动化检测即使系统结合算法门限检测自动安排密钥生成、随机性测试、密钥空间分析等操作，如下图：</w:t>
      </w:r>
    </w:p>
    <w:p w14:paraId="5D74FF78" w14:textId="77777777" w:rsidR="00A020DF" w:rsidRDefault="00A020DF">
      <w:pPr>
        <w:pStyle w:val="a9"/>
      </w:pPr>
    </w:p>
    <w:p w14:paraId="6C799654" w14:textId="77777777" w:rsidR="00A020DF" w:rsidRDefault="00000000">
      <w:pPr>
        <w:pStyle w:val="a9"/>
        <w:ind w:firstLine="0"/>
        <w:jc w:val="center"/>
      </w:pPr>
      <w:r>
        <w:rPr>
          <w:noProof/>
        </w:rPr>
        <w:drawing>
          <wp:inline distT="0" distB="0" distL="0" distR="0" wp14:anchorId="63A76D6F" wp14:editId="291E2606">
            <wp:extent cx="2641600" cy="1957070"/>
            <wp:effectExtent l="0" t="0" r="6350" b="5080"/>
            <wp:docPr id="341123304" name="图片 34112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3304" name="图片 341123304"/>
                    <pic:cNvPicPr>
                      <a:picLocks noChangeAspect="1"/>
                    </pic:cNvPicPr>
                  </pic:nvPicPr>
                  <pic:blipFill>
                    <a:blip r:embed="rId66"/>
                    <a:stretch>
                      <a:fillRect/>
                    </a:stretch>
                  </pic:blipFill>
                  <pic:spPr>
                    <a:xfrm>
                      <a:off x="0" y="0"/>
                      <a:ext cx="2645973" cy="1960527"/>
                    </a:xfrm>
                    <a:prstGeom prst="rect">
                      <a:avLst/>
                    </a:prstGeom>
                  </pic:spPr>
                </pic:pic>
              </a:graphicData>
            </a:graphic>
          </wp:inline>
        </w:drawing>
      </w:r>
    </w:p>
    <w:p w14:paraId="0F890F67" w14:textId="77777777" w:rsidR="00A020DF" w:rsidRDefault="00000000">
      <w:pPr>
        <w:pStyle w:val="my0"/>
        <w:spacing w:after="312"/>
      </w:pPr>
      <w:r>
        <w:rPr>
          <w:rFonts w:hint="eastAsia"/>
        </w:rPr>
        <w:t>图</w:t>
      </w:r>
      <w:r>
        <w:rPr>
          <w:rFonts w:hint="eastAsia"/>
        </w:rPr>
        <w:t>4.7</w:t>
      </w:r>
      <w:r>
        <w:t xml:space="preserve"> </w:t>
      </w:r>
      <w:r>
        <w:rPr>
          <w:rFonts w:hint="eastAsia"/>
        </w:rPr>
        <w:t>自动化检测</w:t>
      </w:r>
      <w:r>
        <w:t xml:space="preserve"> </w:t>
      </w:r>
    </w:p>
    <w:p w14:paraId="182091B3" w14:textId="77777777" w:rsidR="00A020DF" w:rsidRDefault="00000000">
      <w:pPr>
        <w:pStyle w:val="a9"/>
      </w:pPr>
      <w:r>
        <w:rPr>
          <w:rFonts w:hint="eastAsia"/>
        </w:rPr>
        <w:lastRenderedPageBreak/>
        <w:t>通过算法门限安全检测，可以对算法门限的安全阈值进行探测，以保证在一定范围内，算法可以安全在芯片中运行，以防止芯片出现未知错误，同时增强芯片的稳定性。</w:t>
      </w:r>
    </w:p>
    <w:p w14:paraId="34824B1B" w14:textId="77777777" w:rsidR="00A020DF" w:rsidRDefault="00000000">
      <w:pPr>
        <w:pStyle w:val="4"/>
        <w:numPr>
          <w:ilvl w:val="2"/>
          <w:numId w:val="2"/>
        </w:numPr>
      </w:pPr>
      <w:bookmarkStart w:id="32" w:name="_Toc15771"/>
      <w:r>
        <w:rPr>
          <w:rFonts w:hint="eastAsia"/>
        </w:rPr>
        <w:t>算法门限安全的定义</w:t>
      </w:r>
      <w:bookmarkEnd w:id="32"/>
    </w:p>
    <w:p w14:paraId="058824CD" w14:textId="77777777" w:rsidR="00A020DF" w:rsidRDefault="00000000">
      <w:pPr>
        <w:pStyle w:val="a9"/>
      </w:pPr>
      <w:r>
        <w:rPr>
          <w:rFonts w:hint="eastAsia"/>
        </w:rPr>
        <w:t>传统的数字签名，例如</w:t>
      </w:r>
      <w:r>
        <w:rPr>
          <w:rFonts w:hint="eastAsia"/>
        </w:rPr>
        <w:t>RSA</w:t>
      </w:r>
      <w:r>
        <w:rPr>
          <w:rFonts w:hint="eastAsia"/>
        </w:rPr>
        <w:t>以及</w:t>
      </w:r>
      <w:r>
        <w:rPr>
          <w:rFonts w:hint="eastAsia"/>
        </w:rPr>
        <w:t>DSA</w:t>
      </w:r>
      <w:r>
        <w:rPr>
          <w:rFonts w:hint="eastAsia"/>
        </w:rPr>
        <w:t>仅允许一个签名者对消息进行签名，任何人可以在任何时候验证该签名。但是很多情况下，为了将单个权威的权利进行分散时，可能要求对某一个消息进行多次签名。为了解决这个问题，研究人员提出了多重签名和门限签名。但门限签名和多重签名有着很大的区别：其一，在多次签名方案中，对参与有效签名的签名者个数没有严格的限制，但是在门限签名中，为了使至少</w:t>
      </w:r>
      <w:r>
        <w:rPr>
          <w:rFonts w:hint="eastAsia"/>
        </w:rPr>
        <w:t>t</w:t>
      </w:r>
      <w:proofErr w:type="gramStart"/>
      <w:r>
        <w:rPr>
          <w:rFonts w:hint="eastAsia"/>
        </w:rPr>
        <w:t>个</w:t>
      </w:r>
      <w:proofErr w:type="gramEnd"/>
      <w:r>
        <w:rPr>
          <w:rFonts w:hint="eastAsia"/>
        </w:rPr>
        <w:t>参与者能代表群组合作完成签名而少于</w:t>
      </w:r>
      <w:r>
        <w:rPr>
          <w:rFonts w:hint="eastAsia"/>
        </w:rPr>
        <w:t>t-1</w:t>
      </w:r>
      <w:r>
        <w:rPr>
          <w:rFonts w:hint="eastAsia"/>
        </w:rPr>
        <w:t>个参与者无法完成，必须事先确定门限值</w:t>
      </w:r>
      <w:r>
        <w:rPr>
          <w:rFonts w:hint="eastAsia"/>
        </w:rPr>
        <w:t>t</w:t>
      </w:r>
      <w:r>
        <w:rPr>
          <w:rFonts w:hint="eastAsia"/>
        </w:rPr>
        <w:t>的大小；其二，门限签名代表的是某一个群组对某个消息的签名，即该签名代表了这个群组的行为，而多重签名则是代表每个参与者对消息进行了签名，签名代表的是个体行为。</w:t>
      </w:r>
    </w:p>
    <w:p w14:paraId="52F885B8" w14:textId="77777777" w:rsidR="00A020DF" w:rsidRDefault="00000000">
      <w:pPr>
        <w:pStyle w:val="a9"/>
      </w:pPr>
      <w:r>
        <w:rPr>
          <w:rFonts w:hint="eastAsia"/>
        </w:rPr>
        <w:t>Desmedt</w:t>
      </w:r>
      <w:r>
        <w:rPr>
          <w:rFonts w:hint="eastAsia"/>
        </w:rPr>
        <w:t>于</w:t>
      </w:r>
      <w:r>
        <w:rPr>
          <w:rFonts w:hint="eastAsia"/>
        </w:rPr>
        <w:t>1987</w:t>
      </w:r>
      <w:r>
        <w:rPr>
          <w:rFonts w:hint="eastAsia"/>
        </w:rPr>
        <w:t>年首次提出了用于群组与群组之间的安全通信的面向群组的密码系统。面向群组的密码系统能够被用于门限签名。</w:t>
      </w:r>
      <w:r>
        <w:rPr>
          <w:rFonts w:hint="eastAsia"/>
        </w:rPr>
        <w:t>Desmedt</w:t>
      </w:r>
      <w:r>
        <w:rPr>
          <w:rFonts w:hint="eastAsia"/>
        </w:rPr>
        <w:t>和</w:t>
      </w:r>
      <w:r>
        <w:rPr>
          <w:rFonts w:hint="eastAsia"/>
        </w:rPr>
        <w:t>Frankel</w:t>
      </w:r>
      <w:r>
        <w:rPr>
          <w:rFonts w:hint="eastAsia"/>
        </w:rPr>
        <w:t>首次提出了基于</w:t>
      </w:r>
      <w:r>
        <w:rPr>
          <w:rFonts w:hint="eastAsia"/>
        </w:rPr>
        <w:t>RSA</w:t>
      </w:r>
      <w:r>
        <w:rPr>
          <w:rFonts w:hint="eastAsia"/>
        </w:rPr>
        <w:t>和秘密共享的面向群组的</w:t>
      </w:r>
      <w:r>
        <w:rPr>
          <w:rFonts w:hint="eastAsia"/>
        </w:rPr>
        <w:t>(</w:t>
      </w:r>
      <w:proofErr w:type="spellStart"/>
      <w:r>
        <w:rPr>
          <w:rFonts w:hint="eastAsia"/>
        </w:rPr>
        <w:t>t,n</w:t>
      </w:r>
      <w:proofErr w:type="spellEnd"/>
      <w:r>
        <w:rPr>
          <w:rFonts w:hint="eastAsia"/>
        </w:rPr>
        <w:t>)</w:t>
      </w:r>
      <w:r>
        <w:rPr>
          <w:rFonts w:hint="eastAsia"/>
        </w:rPr>
        <w:t>门限数字签名方案，后来，</w:t>
      </w:r>
      <w:r>
        <w:rPr>
          <w:rFonts w:hint="eastAsia"/>
        </w:rPr>
        <w:t>Li</w:t>
      </w:r>
      <w:r>
        <w:rPr>
          <w:rFonts w:hint="eastAsia"/>
        </w:rPr>
        <w:t>等指出</w:t>
      </w:r>
      <w:r>
        <w:rPr>
          <w:rFonts w:hint="eastAsia"/>
        </w:rPr>
        <w:t>t</w:t>
      </w:r>
      <w:proofErr w:type="gramStart"/>
      <w:r>
        <w:rPr>
          <w:rFonts w:hint="eastAsia"/>
        </w:rPr>
        <w:t>个</w:t>
      </w:r>
      <w:proofErr w:type="gramEnd"/>
      <w:r>
        <w:rPr>
          <w:rFonts w:hint="eastAsia"/>
        </w:rPr>
        <w:t>或者更多的恶意参与者能形成合谋攻击，从而得到系</w:t>
      </w:r>
      <w:r>
        <w:rPr>
          <w:rFonts w:hint="eastAsia"/>
        </w:rPr>
        <w:lastRenderedPageBreak/>
        <w:t>统的密钥进而伪造签名，但验证者对此一无所知。因此，很多学者利用各种密码技术提出了门限签名方案：如</w:t>
      </w:r>
      <w:r>
        <w:rPr>
          <w:rFonts w:hint="eastAsia"/>
        </w:rPr>
        <w:t>ElGamal</w:t>
      </w:r>
      <w:r>
        <w:rPr>
          <w:rFonts w:hint="eastAsia"/>
        </w:rPr>
        <w:t>型、</w:t>
      </w:r>
      <w:r>
        <w:rPr>
          <w:rFonts w:hint="eastAsia"/>
        </w:rPr>
        <w:t>RSA</w:t>
      </w:r>
      <w:r>
        <w:rPr>
          <w:rFonts w:hint="eastAsia"/>
        </w:rPr>
        <w:t>型、椭圆曲线型等，这些方案具备不可否认性、可跟踪</w:t>
      </w:r>
      <w:r>
        <w:rPr>
          <w:rFonts w:hint="eastAsia"/>
        </w:rPr>
        <w:t>/</w:t>
      </w:r>
      <w:r>
        <w:rPr>
          <w:rFonts w:hint="eastAsia"/>
        </w:rPr>
        <w:t>不可跟踪性等特性等多种特性。</w:t>
      </w:r>
    </w:p>
    <w:p w14:paraId="232EB4FE" w14:textId="77777777" w:rsidR="00A020DF" w:rsidRDefault="00000000">
      <w:pPr>
        <w:pStyle w:val="a9"/>
      </w:pPr>
      <w:r>
        <w:rPr>
          <w:rFonts w:hint="eastAsia"/>
        </w:rPr>
        <w:t>Harn</w:t>
      </w:r>
      <w:r>
        <w:rPr>
          <w:rFonts w:hint="eastAsia"/>
        </w:rPr>
        <w:t>在</w:t>
      </w:r>
      <w:r>
        <w:rPr>
          <w:rFonts w:hint="eastAsia"/>
        </w:rPr>
        <w:t>1994</w:t>
      </w:r>
      <w:r>
        <w:rPr>
          <w:rFonts w:hint="eastAsia"/>
        </w:rPr>
        <w:t>年结合</w:t>
      </w:r>
      <w:r>
        <w:rPr>
          <w:rFonts w:hint="eastAsia"/>
        </w:rPr>
        <w:t>Shamir</w:t>
      </w:r>
      <w:r>
        <w:rPr>
          <w:rFonts w:hint="eastAsia"/>
        </w:rPr>
        <w:t>的秘密共享方案和改进的</w:t>
      </w:r>
      <w:proofErr w:type="spellStart"/>
      <w:r>
        <w:rPr>
          <w:rFonts w:hint="eastAsia"/>
        </w:rPr>
        <w:t>EIGama</w:t>
      </w:r>
      <w:r>
        <w:t>l</w:t>
      </w:r>
      <w:proofErr w:type="spellEnd"/>
      <w:r>
        <w:rPr>
          <w:rFonts w:hint="eastAsia"/>
        </w:rPr>
        <w:t>签名实现了一个</w:t>
      </w:r>
      <w:r>
        <w:rPr>
          <w:rFonts w:hint="eastAsia"/>
        </w:rPr>
        <w:t>(</w:t>
      </w:r>
      <w:proofErr w:type="spellStart"/>
      <w:r>
        <w:rPr>
          <w:rFonts w:hint="eastAsia"/>
        </w:rPr>
        <w:t>t,n</w:t>
      </w:r>
      <w:proofErr w:type="spellEnd"/>
      <w:r>
        <w:rPr>
          <w:rFonts w:hint="eastAsia"/>
        </w:rPr>
        <w:t>)</w:t>
      </w:r>
      <w:r>
        <w:rPr>
          <w:rFonts w:hint="eastAsia"/>
        </w:rPr>
        <w:t>门限签名方案。由于</w:t>
      </w:r>
      <w:r>
        <w:rPr>
          <w:rFonts w:hint="eastAsia"/>
        </w:rPr>
        <w:t>Lagrange</w:t>
      </w:r>
      <w:r>
        <w:rPr>
          <w:rFonts w:hint="eastAsia"/>
        </w:rPr>
        <w:t>多项式的特点，群组的密钥被分散成</w:t>
      </w:r>
      <w:r>
        <w:rPr>
          <w:rFonts w:hint="eastAsia"/>
        </w:rPr>
        <w:t>n</w:t>
      </w:r>
      <w:proofErr w:type="gramStart"/>
      <w:r>
        <w:rPr>
          <w:rFonts w:hint="eastAsia"/>
        </w:rPr>
        <w:t>个</w:t>
      </w:r>
      <w:proofErr w:type="gramEnd"/>
      <w:r>
        <w:rPr>
          <w:rFonts w:hint="eastAsia"/>
        </w:rPr>
        <w:t>不同的影子密钥并分发到每一个参与者手中。任何</w:t>
      </w:r>
      <w:r>
        <w:rPr>
          <w:rFonts w:hint="eastAsia"/>
        </w:rPr>
        <w:t>t</w:t>
      </w:r>
      <w:proofErr w:type="gramStart"/>
      <w:r>
        <w:rPr>
          <w:rFonts w:hint="eastAsia"/>
        </w:rPr>
        <w:t>个</w:t>
      </w:r>
      <w:proofErr w:type="gramEnd"/>
      <w:r>
        <w:rPr>
          <w:rFonts w:hint="eastAsia"/>
        </w:rPr>
        <w:t>或者更多的参与者能用他们的影子密钥产生他他们的个人签名。可以随机的指定参与者中的任何</w:t>
      </w:r>
      <w:r>
        <w:rPr>
          <w:rFonts w:hint="eastAsia"/>
        </w:rPr>
        <w:t>-</w:t>
      </w:r>
      <w:r>
        <w:rPr>
          <w:rFonts w:hint="eastAsia"/>
        </w:rPr>
        <w:t>一个参与者负责个人签名的验证并且利用</w:t>
      </w:r>
      <w:r>
        <w:rPr>
          <w:rFonts w:hint="eastAsia"/>
        </w:rPr>
        <w:t>Lagrange</w:t>
      </w:r>
      <w:r>
        <w:rPr>
          <w:rFonts w:hint="eastAsia"/>
        </w:rPr>
        <w:t>插值方案计算出群组的签名。参与者的个人签名和群组的签名的安全性都是基于离散对数难题</w:t>
      </w:r>
      <w:r>
        <w:rPr>
          <w:rFonts w:hint="eastAsia"/>
        </w:rPr>
        <w:t>(DLP)</w:t>
      </w:r>
      <w:r>
        <w:rPr>
          <w:rFonts w:hint="eastAsia"/>
        </w:rPr>
        <w:t>。后来，</w:t>
      </w:r>
      <w:proofErr w:type="spellStart"/>
      <w:r>
        <w:rPr>
          <w:rFonts w:hint="eastAsia"/>
        </w:rPr>
        <w:t>Horster</w:t>
      </w:r>
      <w:proofErr w:type="spellEnd"/>
      <w:r>
        <w:rPr>
          <w:rFonts w:hint="eastAsia"/>
        </w:rPr>
        <w:t>等，</w:t>
      </w:r>
      <w:r>
        <w:rPr>
          <w:rFonts w:hint="eastAsia"/>
        </w:rPr>
        <w:t xml:space="preserve">Chang </w:t>
      </w:r>
      <w:r>
        <w:rPr>
          <w:rFonts w:hint="eastAsia"/>
        </w:rPr>
        <w:t>等，</w:t>
      </w:r>
      <w:r>
        <w:rPr>
          <w:rFonts w:hint="eastAsia"/>
        </w:rPr>
        <w:t>Michels 641</w:t>
      </w:r>
      <w:r>
        <w:rPr>
          <w:rFonts w:hint="eastAsia"/>
        </w:rPr>
        <w:t>分别指出</w:t>
      </w:r>
      <w:r>
        <w:rPr>
          <w:rFonts w:hint="eastAsia"/>
        </w:rPr>
        <w:t xml:space="preserve"> Harn </w:t>
      </w:r>
      <w:r>
        <w:rPr>
          <w:rFonts w:hint="eastAsia"/>
        </w:rPr>
        <w:t>的方案无法抵抗假冒攻击。另一方面，</w:t>
      </w:r>
      <w:r>
        <w:rPr>
          <w:rFonts w:hint="eastAsia"/>
        </w:rPr>
        <w:t xml:space="preserve">Park </w:t>
      </w:r>
      <w:r>
        <w:rPr>
          <w:rFonts w:hint="eastAsia"/>
        </w:rPr>
        <w:t>等针对</w:t>
      </w:r>
      <w:r>
        <w:rPr>
          <w:rFonts w:hint="eastAsia"/>
        </w:rPr>
        <w:t>ElGamal</w:t>
      </w:r>
      <w:r>
        <w:rPr>
          <w:rFonts w:hint="eastAsia"/>
        </w:rPr>
        <w:t>签名的一个变体提出了一个门限签名方案，</w:t>
      </w:r>
      <w:r>
        <w:rPr>
          <w:rFonts w:hint="eastAsia"/>
        </w:rPr>
        <w:t>Miyazaki</w:t>
      </w:r>
      <w:r>
        <w:rPr>
          <w:rFonts w:hint="eastAsia"/>
        </w:rPr>
        <w:t>等提出了门限</w:t>
      </w:r>
      <w:r>
        <w:rPr>
          <w:rFonts w:hint="eastAsia"/>
        </w:rPr>
        <w:t xml:space="preserve"> Nyberg-Rueppel</w:t>
      </w:r>
      <w:r>
        <w:rPr>
          <w:rFonts w:hint="eastAsia"/>
        </w:rPr>
        <w:t>型签名和签名共享。签名共享是另一种面向群组的技术，在这种技术中，只有一个签名者负责签名，他将该签名分发给</w:t>
      </w:r>
      <w:r>
        <w:rPr>
          <w:rFonts w:hint="eastAsia"/>
        </w:rPr>
        <w:t>n</w:t>
      </w:r>
      <w:proofErr w:type="gramStart"/>
      <w:r>
        <w:rPr>
          <w:rFonts w:hint="eastAsia"/>
        </w:rPr>
        <w:t>个</w:t>
      </w:r>
      <w:proofErr w:type="gramEnd"/>
      <w:r>
        <w:rPr>
          <w:rFonts w:hint="eastAsia"/>
        </w:rPr>
        <w:t>签名持有人。</w:t>
      </w:r>
      <w:r>
        <w:rPr>
          <w:rFonts w:hint="eastAsia"/>
        </w:rPr>
        <w:t>Wu</w:t>
      </w:r>
      <w:r>
        <w:rPr>
          <w:rFonts w:hint="eastAsia"/>
        </w:rPr>
        <w:t>等在</w:t>
      </w:r>
      <w:r>
        <w:rPr>
          <w:rFonts w:hint="eastAsia"/>
        </w:rPr>
        <w:t>2003</w:t>
      </w:r>
      <w:r>
        <w:rPr>
          <w:rFonts w:hint="eastAsia"/>
        </w:rPr>
        <w:t>年利用自认证的公</w:t>
      </w:r>
      <w:proofErr w:type="gramStart"/>
      <w:r>
        <w:rPr>
          <w:rFonts w:hint="eastAsia"/>
        </w:rPr>
        <w:t>钥</w:t>
      </w:r>
      <w:proofErr w:type="gramEnd"/>
      <w:r>
        <w:rPr>
          <w:rFonts w:hint="eastAsia"/>
        </w:rPr>
        <w:t>提出了一个门限签名方案。与以前的方案不同，这种方案属于基于证书的公</w:t>
      </w:r>
      <w:proofErr w:type="gramStart"/>
      <w:r>
        <w:rPr>
          <w:rFonts w:hint="eastAsia"/>
        </w:rPr>
        <w:t>钥</w:t>
      </w:r>
      <w:proofErr w:type="gramEnd"/>
      <w:r>
        <w:rPr>
          <w:rFonts w:hint="eastAsia"/>
        </w:rPr>
        <w:t>系统。基于证书的公</w:t>
      </w:r>
      <w:proofErr w:type="gramStart"/>
      <w:r>
        <w:rPr>
          <w:rFonts w:hint="eastAsia"/>
        </w:rPr>
        <w:t>钥</w:t>
      </w:r>
      <w:proofErr w:type="gramEnd"/>
      <w:r>
        <w:rPr>
          <w:rFonts w:hint="eastAsia"/>
        </w:rPr>
        <w:t>系统不会有额外的通信代价用于传输公</w:t>
      </w:r>
      <w:proofErr w:type="gramStart"/>
      <w:r>
        <w:rPr>
          <w:rFonts w:hint="eastAsia"/>
        </w:rPr>
        <w:t>钥</w:t>
      </w:r>
      <w:proofErr w:type="gramEnd"/>
      <w:r>
        <w:rPr>
          <w:rFonts w:hint="eastAsia"/>
        </w:rPr>
        <w:t>证书，验证公</w:t>
      </w:r>
      <w:proofErr w:type="gramStart"/>
      <w:r>
        <w:rPr>
          <w:rFonts w:hint="eastAsia"/>
        </w:rPr>
        <w:t>钥</w:t>
      </w:r>
      <w:proofErr w:type="gramEnd"/>
      <w:r>
        <w:rPr>
          <w:rFonts w:hint="eastAsia"/>
        </w:rPr>
        <w:t>的计算代价及用于存储证书的存储代价</w:t>
      </w:r>
      <w:r>
        <w:rPr>
          <w:rFonts w:hint="eastAsia"/>
        </w:rPr>
        <w:t>(</w:t>
      </w:r>
      <w:r>
        <w:rPr>
          <w:rFonts w:hint="eastAsia"/>
        </w:rPr>
        <w:t>在基于证书的密码系统中需要</w:t>
      </w:r>
      <w:r>
        <w:rPr>
          <w:rFonts w:hint="eastAsia"/>
        </w:rPr>
        <w:lastRenderedPageBreak/>
        <w:t>存储证书</w:t>
      </w:r>
      <w:r>
        <w:rPr>
          <w:rFonts w:hint="eastAsia"/>
        </w:rPr>
        <w:t>)</w:t>
      </w:r>
      <w:r>
        <w:rPr>
          <w:rFonts w:hint="eastAsia"/>
        </w:rPr>
        <w:t>。</w:t>
      </w:r>
      <w:r>
        <w:rPr>
          <w:rFonts w:hint="eastAsia"/>
        </w:rPr>
        <w:t>Shao</w:t>
      </w:r>
      <w:r>
        <w:rPr>
          <w:rFonts w:hint="eastAsia"/>
        </w:rPr>
        <w:t>在</w:t>
      </w:r>
      <w:r>
        <w:rPr>
          <w:rFonts w:hint="eastAsia"/>
        </w:rPr>
        <w:t>2005</w:t>
      </w:r>
      <w:r>
        <w:rPr>
          <w:rFonts w:hint="eastAsia"/>
        </w:rPr>
        <w:t>年基于</w:t>
      </w:r>
      <w:r>
        <w:rPr>
          <w:rFonts w:hint="eastAsia"/>
        </w:rPr>
        <w:t>Wu-Hsu</w:t>
      </w:r>
      <w:r>
        <w:rPr>
          <w:rFonts w:hint="eastAsia"/>
        </w:rPr>
        <w:t>的方案提出了一个改进方案，该方案在签名计算和验证方面更有效。</w:t>
      </w:r>
      <w:r>
        <w:rPr>
          <w:rFonts w:hint="eastAsia"/>
        </w:rPr>
        <w:t>Liu</w:t>
      </w:r>
      <w:r>
        <w:rPr>
          <w:rFonts w:hint="eastAsia"/>
        </w:rPr>
        <w:t>等在</w:t>
      </w:r>
      <w:r>
        <w:rPr>
          <w:rFonts w:hint="eastAsia"/>
        </w:rPr>
        <w:t>2003</w:t>
      </w:r>
      <w:r>
        <w:rPr>
          <w:rFonts w:hint="eastAsia"/>
        </w:rPr>
        <w:t>年提出了一个基于</w:t>
      </w:r>
      <w:r>
        <w:rPr>
          <w:rFonts w:hint="eastAsia"/>
        </w:rPr>
        <w:t xml:space="preserve">RSA </w:t>
      </w:r>
      <w:r>
        <w:rPr>
          <w:rFonts w:hint="eastAsia"/>
        </w:rPr>
        <w:t>的门限</w:t>
      </w:r>
      <w:r>
        <w:rPr>
          <w:rFonts w:hint="eastAsia"/>
        </w:rPr>
        <w:t>GQ</w:t>
      </w:r>
      <w:r>
        <w:rPr>
          <w:rFonts w:hint="eastAsia"/>
        </w:rPr>
        <w:t>签名方案，</w:t>
      </w:r>
      <w:r>
        <w:rPr>
          <w:rFonts w:hint="eastAsia"/>
        </w:rPr>
        <w:t xml:space="preserve">Miyazaki </w:t>
      </w:r>
      <w:r>
        <w:rPr>
          <w:rFonts w:hint="eastAsia"/>
        </w:rPr>
        <w:t>等在</w:t>
      </w:r>
      <w:r>
        <w:rPr>
          <w:rFonts w:hint="eastAsia"/>
        </w:rPr>
        <w:t>2001</w:t>
      </w:r>
      <w:r>
        <w:rPr>
          <w:rFonts w:hint="eastAsia"/>
        </w:rPr>
        <w:t>年提出了一个基于椭圆曲线</w:t>
      </w:r>
      <w:r>
        <w:rPr>
          <w:rFonts w:hint="eastAsia"/>
        </w:rPr>
        <w:t xml:space="preserve">ElGamal </w:t>
      </w:r>
      <w:r>
        <w:rPr>
          <w:rFonts w:hint="eastAsia"/>
        </w:rPr>
        <w:t>的门限签名方案。由于椭圆曲线密码的优点</w:t>
      </w:r>
      <w:r>
        <w:rPr>
          <w:rFonts w:hint="eastAsia"/>
        </w:rPr>
        <w:t>,</w:t>
      </w:r>
      <w:r>
        <w:rPr>
          <w:rFonts w:hint="eastAsia"/>
        </w:rPr>
        <w:t>他们的方案很容易在智能卡上实现。</w:t>
      </w:r>
      <w:r>
        <w:rPr>
          <w:rFonts w:hint="eastAsia"/>
        </w:rPr>
        <w:t>Wu</w:t>
      </w:r>
      <w:r>
        <w:rPr>
          <w:rFonts w:hint="eastAsia"/>
        </w:rPr>
        <w:t>等在</w:t>
      </w:r>
      <w:r>
        <w:rPr>
          <w:rFonts w:hint="eastAsia"/>
        </w:rPr>
        <w:t>2003</w:t>
      </w:r>
      <w:r>
        <w:rPr>
          <w:rFonts w:hint="eastAsia"/>
        </w:rPr>
        <w:t>年指出</w:t>
      </w:r>
      <w:r>
        <w:rPr>
          <w:rFonts w:hint="eastAsia"/>
        </w:rPr>
        <w:t>Miyazaki-</w:t>
      </w:r>
      <w:proofErr w:type="spellStart"/>
      <w:r>
        <w:rPr>
          <w:rFonts w:hint="eastAsia"/>
        </w:rPr>
        <w:t>Takaragi</w:t>
      </w:r>
      <w:proofErr w:type="spellEnd"/>
      <w:r>
        <w:rPr>
          <w:rFonts w:hint="eastAsia"/>
        </w:rPr>
        <w:t>方案无法抵抗假冒攻击并提出了一个改进方案。</w:t>
      </w:r>
    </w:p>
    <w:p w14:paraId="51E2433F" w14:textId="77777777" w:rsidR="00A020DF" w:rsidRDefault="00000000">
      <w:pPr>
        <w:pStyle w:val="a9"/>
      </w:pPr>
      <w:r>
        <w:rPr>
          <w:rFonts w:hint="eastAsia"/>
        </w:rPr>
        <w:t>不可否认的门限签名是一种特殊的签名，签名的有效性必须有签名者的合作才能得到验证。由于不可否认签名方案中签名的有效性受限于指定的验证者，所以可用于电子商务，公平交易协议等。如果签名是某个签名者所签，他是不可否认的。</w:t>
      </w:r>
    </w:p>
    <w:p w14:paraId="703AB2F5" w14:textId="77777777" w:rsidR="00A020DF" w:rsidRDefault="00000000">
      <w:r>
        <w:br w:type="page"/>
      </w:r>
    </w:p>
    <w:p w14:paraId="16F05080" w14:textId="77777777" w:rsidR="00A020DF" w:rsidRDefault="00000000">
      <w:pPr>
        <w:pStyle w:val="2"/>
        <w:numPr>
          <w:ilvl w:val="0"/>
          <w:numId w:val="2"/>
        </w:numPr>
      </w:pPr>
      <w:bookmarkStart w:id="33" w:name="_Toc16974"/>
      <w:r>
        <w:rPr>
          <w:rFonts w:hint="eastAsia"/>
        </w:rPr>
        <w:lastRenderedPageBreak/>
        <w:t>版图安全检测</w:t>
      </w:r>
      <w:bookmarkEnd w:id="33"/>
    </w:p>
    <w:p w14:paraId="1C4CFCC5" w14:textId="77777777" w:rsidR="00A020DF" w:rsidRDefault="00000000">
      <w:pPr>
        <w:pStyle w:val="3"/>
        <w:numPr>
          <w:ilvl w:val="1"/>
          <w:numId w:val="2"/>
        </w:numPr>
      </w:pPr>
      <w:bookmarkStart w:id="34" w:name="_Toc16159"/>
      <w:r>
        <w:rPr>
          <w:rFonts w:hint="eastAsia"/>
        </w:rPr>
        <w:t>版图安全检测介绍</w:t>
      </w:r>
      <w:bookmarkEnd w:id="34"/>
    </w:p>
    <w:p w14:paraId="5089C2DE" w14:textId="77777777" w:rsidR="00A020DF" w:rsidRDefault="00000000">
      <w:pPr>
        <w:pStyle w:val="4"/>
        <w:numPr>
          <w:ilvl w:val="2"/>
          <w:numId w:val="2"/>
        </w:numPr>
      </w:pPr>
      <w:bookmarkStart w:id="35" w:name="_Toc12444"/>
      <w:r>
        <w:rPr>
          <w:rFonts w:hint="eastAsia"/>
        </w:rPr>
        <w:t>软件界面和功能介绍</w:t>
      </w:r>
      <w:bookmarkEnd w:id="35"/>
    </w:p>
    <w:p w14:paraId="5005AC6B" w14:textId="77777777" w:rsidR="00A020DF" w:rsidRDefault="00000000">
      <w:pPr>
        <w:pStyle w:val="a9"/>
      </w:pPr>
      <w:r>
        <w:rPr>
          <w:rFonts w:hint="eastAsia"/>
        </w:rPr>
        <w:t>版图安全检测界面，分为文件目录选择、型号完整性审查、</w:t>
      </w:r>
      <w:r>
        <w:rPr>
          <w:rFonts w:hint="eastAsia"/>
        </w:rPr>
        <w:t>DRC</w:t>
      </w:r>
      <w:r>
        <w:rPr>
          <w:rFonts w:hint="eastAsia"/>
        </w:rPr>
        <w:t>审查、脚本规则审查、反馈结果三个部分，如下图：</w:t>
      </w:r>
    </w:p>
    <w:p w14:paraId="04B462AF" w14:textId="77777777" w:rsidR="00A020DF" w:rsidRDefault="00A020DF">
      <w:pPr>
        <w:pStyle w:val="a9"/>
      </w:pPr>
    </w:p>
    <w:p w14:paraId="173A96F0" w14:textId="77777777" w:rsidR="00A020DF" w:rsidRDefault="00000000">
      <w:pPr>
        <w:pStyle w:val="a9"/>
        <w:ind w:firstLine="0"/>
        <w:jc w:val="center"/>
      </w:pPr>
      <w:r>
        <w:rPr>
          <w:noProof/>
        </w:rPr>
        <w:drawing>
          <wp:inline distT="0" distB="0" distL="0" distR="0" wp14:anchorId="04A580D6" wp14:editId="5C4C3E40">
            <wp:extent cx="5274310" cy="5198110"/>
            <wp:effectExtent l="0" t="0" r="2540" b="2540"/>
            <wp:docPr id="146153471" name="图片 14615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3471" name="图片 146153471"/>
                    <pic:cNvPicPr>
                      <a:picLocks noChangeAspect="1"/>
                    </pic:cNvPicPr>
                  </pic:nvPicPr>
                  <pic:blipFill>
                    <a:blip r:embed="rId67"/>
                    <a:stretch>
                      <a:fillRect/>
                    </a:stretch>
                  </pic:blipFill>
                  <pic:spPr>
                    <a:xfrm>
                      <a:off x="0" y="0"/>
                      <a:ext cx="5274310" cy="5198110"/>
                    </a:xfrm>
                    <a:prstGeom prst="rect">
                      <a:avLst/>
                    </a:prstGeom>
                  </pic:spPr>
                </pic:pic>
              </a:graphicData>
            </a:graphic>
          </wp:inline>
        </w:drawing>
      </w:r>
    </w:p>
    <w:p w14:paraId="3DBD33FA" w14:textId="77777777" w:rsidR="00A020DF" w:rsidRDefault="00000000">
      <w:pPr>
        <w:pStyle w:val="my0"/>
        <w:spacing w:after="312"/>
      </w:pPr>
      <w:r>
        <w:rPr>
          <w:rFonts w:hint="eastAsia"/>
        </w:rPr>
        <w:t>图</w:t>
      </w:r>
      <w:r>
        <w:rPr>
          <w:rFonts w:hint="eastAsia"/>
        </w:rPr>
        <w:t>5.1</w:t>
      </w:r>
      <w:r>
        <w:t xml:space="preserve"> </w:t>
      </w:r>
      <w:r>
        <w:rPr>
          <w:rFonts w:hint="eastAsia"/>
        </w:rPr>
        <w:t>版图安全检验</w:t>
      </w:r>
      <w:r>
        <w:t xml:space="preserve"> </w:t>
      </w:r>
    </w:p>
    <w:p w14:paraId="1E7FDFE7" w14:textId="77777777" w:rsidR="00A020DF" w:rsidRDefault="00000000">
      <w:pPr>
        <w:pStyle w:val="a9"/>
      </w:pPr>
      <w:r>
        <w:rPr>
          <w:rFonts w:hint="eastAsia"/>
        </w:rPr>
        <w:lastRenderedPageBreak/>
        <w:t>点击审查文件一行的三个点按钮，即可选择需要审查的版图文件，如下图：</w:t>
      </w:r>
    </w:p>
    <w:p w14:paraId="2ABD71D8" w14:textId="77777777" w:rsidR="00A020DF" w:rsidRDefault="00A020DF">
      <w:pPr>
        <w:pStyle w:val="a9"/>
      </w:pPr>
    </w:p>
    <w:p w14:paraId="40C5258A" w14:textId="77777777" w:rsidR="00A020DF" w:rsidRDefault="00000000">
      <w:pPr>
        <w:pStyle w:val="a9"/>
        <w:ind w:firstLine="0"/>
        <w:jc w:val="center"/>
      </w:pPr>
      <w:r>
        <w:rPr>
          <w:noProof/>
        </w:rPr>
        <w:drawing>
          <wp:inline distT="0" distB="0" distL="0" distR="0" wp14:anchorId="73FCF30A" wp14:editId="4A04C603">
            <wp:extent cx="5031740" cy="4868545"/>
            <wp:effectExtent l="0" t="0" r="0" b="8255"/>
            <wp:docPr id="1233763731" name="图片 123376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63731" name="图片 1233763731"/>
                    <pic:cNvPicPr>
                      <a:picLocks noChangeAspect="1"/>
                    </pic:cNvPicPr>
                  </pic:nvPicPr>
                  <pic:blipFill>
                    <a:blip r:embed="rId68"/>
                    <a:stretch>
                      <a:fillRect/>
                    </a:stretch>
                  </pic:blipFill>
                  <pic:spPr>
                    <a:xfrm>
                      <a:off x="0" y="0"/>
                      <a:ext cx="5031856" cy="4868893"/>
                    </a:xfrm>
                    <a:prstGeom prst="rect">
                      <a:avLst/>
                    </a:prstGeom>
                  </pic:spPr>
                </pic:pic>
              </a:graphicData>
            </a:graphic>
          </wp:inline>
        </w:drawing>
      </w:r>
    </w:p>
    <w:p w14:paraId="663DF034" w14:textId="77777777" w:rsidR="00A020DF" w:rsidRDefault="00000000">
      <w:pPr>
        <w:pStyle w:val="my0"/>
        <w:spacing w:after="312"/>
      </w:pPr>
      <w:r>
        <w:rPr>
          <w:rFonts w:hint="eastAsia"/>
        </w:rPr>
        <w:t>图</w:t>
      </w:r>
      <w:r>
        <w:rPr>
          <w:rFonts w:hint="eastAsia"/>
        </w:rPr>
        <w:t>5.2</w:t>
      </w:r>
      <w:r>
        <w:t xml:space="preserve"> </w:t>
      </w:r>
      <w:r>
        <w:rPr>
          <w:rFonts w:hint="eastAsia"/>
        </w:rPr>
        <w:t>导入版图文件</w:t>
      </w:r>
      <w:r>
        <w:t xml:space="preserve"> </w:t>
      </w:r>
    </w:p>
    <w:p w14:paraId="7134E942" w14:textId="77777777" w:rsidR="00A020DF" w:rsidRDefault="00000000">
      <w:pPr>
        <w:pStyle w:val="a9"/>
      </w:pPr>
      <w:r>
        <w:rPr>
          <w:rFonts w:hint="eastAsia"/>
        </w:rPr>
        <w:t>选择好审查文件后点击“</w:t>
      </w:r>
      <w:r>
        <w:rPr>
          <w:rFonts w:hint="eastAsia"/>
        </w:rPr>
        <w:t>load</w:t>
      </w:r>
      <w:r>
        <w:rPr>
          <w:rFonts w:hint="eastAsia"/>
        </w:rPr>
        <w:t>”按钮，载入审查文件，在反馈结果处会给出文字提示，如下图：</w:t>
      </w:r>
    </w:p>
    <w:p w14:paraId="15E5782C" w14:textId="77777777" w:rsidR="00A020DF" w:rsidRDefault="00A020DF">
      <w:pPr>
        <w:pStyle w:val="a9"/>
      </w:pPr>
    </w:p>
    <w:p w14:paraId="1F3FF8BE" w14:textId="77777777" w:rsidR="00A020DF" w:rsidRDefault="00000000">
      <w:pPr>
        <w:pStyle w:val="a9"/>
        <w:ind w:firstLine="0"/>
        <w:jc w:val="center"/>
      </w:pPr>
      <w:r>
        <w:rPr>
          <w:noProof/>
        </w:rPr>
        <w:drawing>
          <wp:inline distT="0" distB="0" distL="0" distR="0" wp14:anchorId="342D32D6" wp14:editId="45041C1A">
            <wp:extent cx="2278380" cy="739140"/>
            <wp:effectExtent l="0" t="0" r="7620" b="3810"/>
            <wp:docPr id="683554827" name="图片 68355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54827" name="图片 683554827"/>
                    <pic:cNvPicPr>
                      <a:picLocks noChangeAspect="1"/>
                    </pic:cNvPicPr>
                  </pic:nvPicPr>
                  <pic:blipFill>
                    <a:blip r:embed="rId69"/>
                    <a:stretch>
                      <a:fillRect/>
                    </a:stretch>
                  </pic:blipFill>
                  <pic:spPr>
                    <a:xfrm>
                      <a:off x="0" y="0"/>
                      <a:ext cx="2278577" cy="739204"/>
                    </a:xfrm>
                    <a:prstGeom prst="rect">
                      <a:avLst/>
                    </a:prstGeom>
                  </pic:spPr>
                </pic:pic>
              </a:graphicData>
            </a:graphic>
          </wp:inline>
        </w:drawing>
      </w:r>
    </w:p>
    <w:p w14:paraId="743652CF" w14:textId="77777777" w:rsidR="00A020DF" w:rsidRDefault="00000000">
      <w:pPr>
        <w:pStyle w:val="my0"/>
        <w:spacing w:after="312"/>
      </w:pPr>
      <w:r>
        <w:rPr>
          <w:rFonts w:hint="eastAsia"/>
        </w:rPr>
        <w:t>图</w:t>
      </w:r>
      <w:r>
        <w:rPr>
          <w:rFonts w:hint="eastAsia"/>
        </w:rPr>
        <w:t>5.3</w:t>
      </w:r>
      <w:r>
        <w:t xml:space="preserve"> </w:t>
      </w:r>
      <w:r>
        <w:rPr>
          <w:rFonts w:hint="eastAsia"/>
        </w:rPr>
        <w:t>导入版图文件</w:t>
      </w:r>
      <w:r>
        <w:t xml:space="preserve"> </w:t>
      </w:r>
    </w:p>
    <w:p w14:paraId="6313BB78" w14:textId="77777777" w:rsidR="00A020DF" w:rsidRDefault="00000000">
      <w:pPr>
        <w:pStyle w:val="a9"/>
      </w:pPr>
      <w:r>
        <w:rPr>
          <w:rFonts w:hint="eastAsia"/>
        </w:rPr>
        <w:lastRenderedPageBreak/>
        <w:t>然后就是选择运行目录，点击运行目录后面的“</w:t>
      </w:r>
      <w:r>
        <w:t>…</w:t>
      </w:r>
      <w:r>
        <w:rPr>
          <w:rFonts w:hint="eastAsia"/>
        </w:rPr>
        <w:t>”按钮，以导入运行目录。共有三种审查模式可供选择。按钮运行则可在结果中展示运行后的结果，点击存储则储存内容。反馈界面则是反映软件运行情况，如下图：</w:t>
      </w:r>
    </w:p>
    <w:p w14:paraId="070BD692" w14:textId="77777777" w:rsidR="00A020DF" w:rsidRDefault="00A020DF">
      <w:pPr>
        <w:pStyle w:val="a9"/>
      </w:pPr>
    </w:p>
    <w:p w14:paraId="6C3348B2" w14:textId="77777777" w:rsidR="00A020DF" w:rsidRDefault="00000000">
      <w:pPr>
        <w:pStyle w:val="a9"/>
        <w:ind w:firstLine="0"/>
        <w:jc w:val="center"/>
      </w:pPr>
      <w:r>
        <w:rPr>
          <w:noProof/>
        </w:rPr>
        <w:drawing>
          <wp:inline distT="0" distB="0" distL="0" distR="0" wp14:anchorId="49B6DB8D" wp14:editId="07117C5B">
            <wp:extent cx="5274310" cy="4048125"/>
            <wp:effectExtent l="0" t="0" r="2540" b="9525"/>
            <wp:docPr id="1562332703" name="图片 156233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32703" name="图片 1562332703"/>
                    <pic:cNvPicPr>
                      <a:picLocks noChangeAspect="1"/>
                    </pic:cNvPicPr>
                  </pic:nvPicPr>
                  <pic:blipFill>
                    <a:blip r:embed="rId70"/>
                    <a:stretch>
                      <a:fillRect/>
                    </a:stretch>
                  </pic:blipFill>
                  <pic:spPr>
                    <a:xfrm>
                      <a:off x="0" y="0"/>
                      <a:ext cx="5274310" cy="4048125"/>
                    </a:xfrm>
                    <a:prstGeom prst="rect">
                      <a:avLst/>
                    </a:prstGeom>
                  </pic:spPr>
                </pic:pic>
              </a:graphicData>
            </a:graphic>
          </wp:inline>
        </w:drawing>
      </w:r>
    </w:p>
    <w:p w14:paraId="0678D492" w14:textId="77777777" w:rsidR="00A020DF" w:rsidRDefault="00000000">
      <w:pPr>
        <w:pStyle w:val="my0"/>
        <w:spacing w:after="312"/>
      </w:pPr>
      <w:r>
        <w:rPr>
          <w:rFonts w:hint="eastAsia"/>
        </w:rPr>
        <w:t>图</w:t>
      </w:r>
      <w:r>
        <w:rPr>
          <w:rFonts w:hint="eastAsia"/>
        </w:rPr>
        <w:t>5.4</w:t>
      </w:r>
      <w:r>
        <w:t xml:space="preserve"> </w:t>
      </w:r>
      <w:r>
        <w:rPr>
          <w:rFonts w:hint="eastAsia"/>
        </w:rPr>
        <w:t>三种审查模式</w:t>
      </w:r>
      <w:r>
        <w:t xml:space="preserve"> </w:t>
      </w:r>
    </w:p>
    <w:p w14:paraId="647F9AE9" w14:textId="77777777" w:rsidR="00A020DF" w:rsidRDefault="00000000">
      <w:pPr>
        <w:pStyle w:val="a9"/>
      </w:pPr>
      <w:r>
        <w:rPr>
          <w:rFonts w:hint="eastAsia"/>
        </w:rPr>
        <w:t>对于信号完整性审查，我们实现</w:t>
      </w:r>
      <w:proofErr w:type="gramStart"/>
      <w:r>
        <w:rPr>
          <w:rFonts w:hint="eastAsia"/>
        </w:rPr>
        <w:t>了分为单线网检查</w:t>
      </w:r>
      <w:proofErr w:type="gramEnd"/>
      <w:r>
        <w:rPr>
          <w:rFonts w:hint="eastAsia"/>
        </w:rPr>
        <w:t>模块，多线网检查模块和总预算审查模块。对于</w:t>
      </w:r>
      <w:r>
        <w:rPr>
          <w:rFonts w:hint="eastAsia"/>
        </w:rPr>
        <w:t>DRC</w:t>
      </w:r>
      <w:r>
        <w:rPr>
          <w:rFonts w:hint="eastAsia"/>
        </w:rPr>
        <w:t>审查模块，该板块需要导入预设设计规则，运行及存储按钮作用与信号完整性检查模块相同，如下图：</w:t>
      </w:r>
    </w:p>
    <w:p w14:paraId="0E66CD7D" w14:textId="77777777" w:rsidR="00A020DF" w:rsidRDefault="00A020DF">
      <w:pPr>
        <w:pStyle w:val="a9"/>
      </w:pPr>
    </w:p>
    <w:p w14:paraId="18E5FD05" w14:textId="77777777" w:rsidR="00A020DF" w:rsidRDefault="00000000">
      <w:pPr>
        <w:pStyle w:val="a9"/>
        <w:ind w:firstLine="0"/>
        <w:jc w:val="center"/>
      </w:pPr>
      <w:r>
        <w:rPr>
          <w:noProof/>
        </w:rPr>
        <w:lastRenderedPageBreak/>
        <w:drawing>
          <wp:inline distT="0" distB="0" distL="0" distR="0" wp14:anchorId="44DC5127" wp14:editId="53221172">
            <wp:extent cx="5274310" cy="3357245"/>
            <wp:effectExtent l="0" t="0" r="2540" b="0"/>
            <wp:docPr id="1610430365" name="图片 161043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30365" name="图片 1610430365"/>
                    <pic:cNvPicPr>
                      <a:picLocks noChangeAspect="1"/>
                    </pic:cNvPicPr>
                  </pic:nvPicPr>
                  <pic:blipFill>
                    <a:blip r:embed="rId71"/>
                    <a:stretch>
                      <a:fillRect/>
                    </a:stretch>
                  </pic:blipFill>
                  <pic:spPr>
                    <a:xfrm>
                      <a:off x="0" y="0"/>
                      <a:ext cx="5274310" cy="3357245"/>
                    </a:xfrm>
                    <a:prstGeom prst="rect">
                      <a:avLst/>
                    </a:prstGeom>
                  </pic:spPr>
                </pic:pic>
              </a:graphicData>
            </a:graphic>
          </wp:inline>
        </w:drawing>
      </w:r>
    </w:p>
    <w:p w14:paraId="4A285CAB" w14:textId="77777777" w:rsidR="00A020DF" w:rsidRDefault="00000000">
      <w:pPr>
        <w:pStyle w:val="my0"/>
        <w:spacing w:after="312"/>
      </w:pPr>
      <w:r>
        <w:rPr>
          <w:rFonts w:hint="eastAsia"/>
        </w:rPr>
        <w:t>图</w:t>
      </w:r>
      <w:r>
        <w:rPr>
          <w:rFonts w:hint="eastAsia"/>
        </w:rPr>
        <w:t>5.5</w:t>
      </w:r>
      <w:r>
        <w:t xml:space="preserve"> </w:t>
      </w:r>
      <w:r>
        <w:rPr>
          <w:rFonts w:hint="eastAsia"/>
        </w:rPr>
        <w:t>DRC</w:t>
      </w:r>
      <w:r>
        <w:rPr>
          <w:rFonts w:hint="eastAsia"/>
        </w:rPr>
        <w:t>审查</w:t>
      </w:r>
      <w:r>
        <w:t xml:space="preserve"> </w:t>
      </w:r>
    </w:p>
    <w:p w14:paraId="0977DA46" w14:textId="77777777" w:rsidR="00A020DF" w:rsidRDefault="00000000">
      <w:pPr>
        <w:pStyle w:val="a9"/>
      </w:pPr>
      <w:r>
        <w:rPr>
          <w:rFonts w:hint="eastAsia"/>
        </w:rPr>
        <w:t>对于</w:t>
      </w:r>
      <w:r>
        <w:rPr>
          <w:rFonts w:hint="eastAsia"/>
        </w:rPr>
        <w:t>python</w:t>
      </w:r>
      <w:r>
        <w:rPr>
          <w:rFonts w:hint="eastAsia"/>
        </w:rPr>
        <w:t>脚本规则文件，先选择对应的</w:t>
      </w:r>
      <w:r>
        <w:rPr>
          <w:rFonts w:hint="eastAsia"/>
        </w:rPr>
        <w:t>python</w:t>
      </w:r>
      <w:r>
        <w:rPr>
          <w:rFonts w:hint="eastAsia"/>
        </w:rPr>
        <w:t>脚本规则文件，再点击“开始审查”按钮，即可得到对应结果，如下图：</w:t>
      </w:r>
    </w:p>
    <w:p w14:paraId="55FD7436" w14:textId="77777777" w:rsidR="00A020DF" w:rsidRDefault="00A020DF">
      <w:pPr>
        <w:pStyle w:val="a9"/>
      </w:pPr>
    </w:p>
    <w:p w14:paraId="77603213" w14:textId="77777777" w:rsidR="00A020DF" w:rsidRDefault="00000000">
      <w:pPr>
        <w:pStyle w:val="a9"/>
      </w:pPr>
      <w:r>
        <w:rPr>
          <w:noProof/>
        </w:rPr>
        <w:lastRenderedPageBreak/>
        <w:drawing>
          <wp:inline distT="0" distB="0" distL="0" distR="0" wp14:anchorId="5D0418CE" wp14:editId="0138813D">
            <wp:extent cx="5274310" cy="4603750"/>
            <wp:effectExtent l="0" t="0" r="2540" b="6350"/>
            <wp:docPr id="1543300113" name="图片 154330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0113" name="图片 1543300113"/>
                    <pic:cNvPicPr>
                      <a:picLocks noChangeAspect="1"/>
                    </pic:cNvPicPr>
                  </pic:nvPicPr>
                  <pic:blipFill>
                    <a:blip r:embed="rId72"/>
                    <a:stretch>
                      <a:fillRect/>
                    </a:stretch>
                  </pic:blipFill>
                  <pic:spPr>
                    <a:xfrm>
                      <a:off x="0" y="0"/>
                      <a:ext cx="5274310" cy="4603750"/>
                    </a:xfrm>
                    <a:prstGeom prst="rect">
                      <a:avLst/>
                    </a:prstGeom>
                  </pic:spPr>
                </pic:pic>
              </a:graphicData>
            </a:graphic>
          </wp:inline>
        </w:drawing>
      </w:r>
    </w:p>
    <w:p w14:paraId="406E09C6" w14:textId="77777777" w:rsidR="00A020DF" w:rsidRDefault="00000000">
      <w:pPr>
        <w:pStyle w:val="my0"/>
        <w:spacing w:after="312"/>
      </w:pPr>
      <w:r>
        <w:rPr>
          <w:rFonts w:hint="eastAsia"/>
        </w:rPr>
        <w:t>图</w:t>
      </w:r>
      <w:r>
        <w:rPr>
          <w:rFonts w:hint="eastAsia"/>
        </w:rPr>
        <w:t>5.6</w:t>
      </w:r>
      <w:r>
        <w:t xml:space="preserve"> </w:t>
      </w:r>
      <w:r>
        <w:rPr>
          <w:rFonts w:hint="eastAsia"/>
        </w:rPr>
        <w:t>脚本规则审查</w:t>
      </w:r>
      <w:r>
        <w:t xml:space="preserve"> </w:t>
      </w:r>
    </w:p>
    <w:p w14:paraId="5879C8F8" w14:textId="77777777" w:rsidR="00A020DF" w:rsidRDefault="00000000">
      <w:pPr>
        <w:pStyle w:val="4"/>
        <w:numPr>
          <w:ilvl w:val="2"/>
          <w:numId w:val="2"/>
        </w:numPr>
      </w:pPr>
      <w:bookmarkStart w:id="36" w:name="_Toc19012"/>
      <w:r>
        <w:rPr>
          <w:rFonts w:hint="eastAsia"/>
        </w:rPr>
        <w:t>版图是什么</w:t>
      </w:r>
      <w:bookmarkEnd w:id="36"/>
    </w:p>
    <w:p w14:paraId="531FBC57" w14:textId="77777777" w:rsidR="00A020DF" w:rsidRDefault="00000000">
      <w:pPr>
        <w:pStyle w:val="a9"/>
      </w:pPr>
      <w:r>
        <w:rPr>
          <w:rFonts w:hint="eastAsia"/>
        </w:rPr>
        <w:t>PCB</w:t>
      </w:r>
      <w:r>
        <w:rPr>
          <w:rFonts w:hint="eastAsia"/>
        </w:rPr>
        <w:t>设计也就是所谓的印刷电路板设计。在进行</w:t>
      </w:r>
      <w:r>
        <w:rPr>
          <w:rFonts w:hint="eastAsia"/>
        </w:rPr>
        <w:t>PCB</w:t>
      </w:r>
      <w:r>
        <w:rPr>
          <w:rFonts w:hint="eastAsia"/>
        </w:rPr>
        <w:t>设计之前，首先需要设计出符合我们要求的、具有一定功能的电路图。然后再以设计好的电路图为基础，设计出</w:t>
      </w:r>
      <w:r>
        <w:rPr>
          <w:rFonts w:hint="eastAsia"/>
        </w:rPr>
        <w:t xml:space="preserve"> PCB</w:t>
      </w:r>
      <w:r>
        <w:rPr>
          <w:rFonts w:hint="eastAsia"/>
        </w:rPr>
        <w:t>板上各个器件的位置布局，并且用合适的走线将这些器件的焊盘连接起来。最后，要对</w:t>
      </w:r>
      <w:r>
        <w:rPr>
          <w:rFonts w:hint="eastAsia"/>
        </w:rPr>
        <w:t>PCB</w:t>
      </w:r>
      <w:r>
        <w:rPr>
          <w:rFonts w:hint="eastAsia"/>
        </w:rPr>
        <w:t>板进行优化从而完成</w:t>
      </w:r>
      <w:r>
        <w:rPr>
          <w:rFonts w:hint="eastAsia"/>
        </w:rPr>
        <w:t>PCB</w:t>
      </w:r>
      <w:r>
        <w:rPr>
          <w:rFonts w:hint="eastAsia"/>
        </w:rPr>
        <w:t>版图的设计。这个设计完成的</w:t>
      </w:r>
      <w:r>
        <w:rPr>
          <w:rFonts w:hint="eastAsia"/>
        </w:rPr>
        <w:t>PCB</w:t>
      </w:r>
      <w:r>
        <w:rPr>
          <w:rFonts w:hint="eastAsia"/>
        </w:rPr>
        <w:t>板就能够实现电路设计人员所要实现的功能。在设计版图的过程中，不仅要考虑</w:t>
      </w:r>
      <w:r>
        <w:rPr>
          <w:rFonts w:hint="eastAsia"/>
        </w:rPr>
        <w:t>PCB</w:t>
      </w:r>
      <w:r>
        <w:rPr>
          <w:rFonts w:hint="eastAsia"/>
        </w:rPr>
        <w:t>板上各个电子元件的位置布局，各个电子元件焊盘之间走线的方式，</w:t>
      </w:r>
      <w:r>
        <w:rPr>
          <w:rFonts w:hint="eastAsia"/>
        </w:rPr>
        <w:lastRenderedPageBreak/>
        <w:t>以及</w:t>
      </w:r>
      <w:r>
        <w:rPr>
          <w:rFonts w:hint="eastAsia"/>
        </w:rPr>
        <w:t xml:space="preserve"> PCB</w:t>
      </w:r>
      <w:r>
        <w:rPr>
          <w:rFonts w:hint="eastAsia"/>
        </w:rPr>
        <w:t>板上过孔所产生的影响，还要考虑到</w:t>
      </w:r>
      <w:r>
        <w:rPr>
          <w:rFonts w:hint="eastAsia"/>
        </w:rPr>
        <w:t>PCB</w:t>
      </w:r>
      <w:r>
        <w:rPr>
          <w:rFonts w:hint="eastAsia"/>
        </w:rPr>
        <w:t>板的散热和电磁兼容等其他因素。由于</w:t>
      </w:r>
      <w:r>
        <w:rPr>
          <w:rFonts w:hint="eastAsia"/>
        </w:rPr>
        <w:t>PCB</w:t>
      </w:r>
      <w:r>
        <w:rPr>
          <w:rFonts w:hint="eastAsia"/>
        </w:rPr>
        <w:t>板具有很多优点，例如</w:t>
      </w:r>
      <w:r>
        <w:rPr>
          <w:rFonts w:hint="eastAsia"/>
        </w:rPr>
        <w:t>PCB</w:t>
      </w:r>
      <w:r>
        <w:rPr>
          <w:rFonts w:hint="eastAsia"/>
        </w:rPr>
        <w:t>上面可以集成很多电子元件，具有很高的密度；</w:t>
      </w:r>
      <w:r>
        <w:rPr>
          <w:rFonts w:hint="eastAsia"/>
        </w:rPr>
        <w:t>PCB</w:t>
      </w:r>
      <w:proofErr w:type="gramStart"/>
      <w:r>
        <w:rPr>
          <w:rFonts w:hint="eastAsia"/>
        </w:rPr>
        <w:t>板工作</w:t>
      </w:r>
      <w:proofErr w:type="gramEnd"/>
      <w:r>
        <w:rPr>
          <w:rFonts w:hint="eastAsia"/>
        </w:rPr>
        <w:t>的可靠性较高并且设计起来比较容易；电路设计人员可以很方便的对</w:t>
      </w:r>
      <w:r>
        <w:rPr>
          <w:rFonts w:hint="eastAsia"/>
        </w:rPr>
        <w:t>PCB</w:t>
      </w:r>
      <w:r>
        <w:rPr>
          <w:rFonts w:hint="eastAsia"/>
        </w:rPr>
        <w:t>板进行测试和维护，因此目前的各种电子产品中都广泛地运用</w:t>
      </w:r>
      <w:r>
        <w:rPr>
          <w:rFonts w:hint="eastAsia"/>
        </w:rPr>
        <w:t>PCB</w:t>
      </w:r>
      <w:r>
        <w:rPr>
          <w:rFonts w:hint="eastAsia"/>
        </w:rPr>
        <w:t>板。</w:t>
      </w:r>
    </w:p>
    <w:p w14:paraId="0389452D" w14:textId="77777777" w:rsidR="00A020DF" w:rsidRDefault="00000000">
      <w:pPr>
        <w:widowControl/>
        <w:jc w:val="left"/>
        <w:rPr>
          <w:rFonts w:eastAsia="宋体"/>
          <w:sz w:val="32"/>
        </w:rPr>
      </w:pPr>
      <w:r>
        <w:br w:type="page"/>
      </w:r>
    </w:p>
    <w:p w14:paraId="442F9495" w14:textId="77777777" w:rsidR="00A020DF" w:rsidRDefault="00000000">
      <w:pPr>
        <w:pStyle w:val="2"/>
        <w:numPr>
          <w:ilvl w:val="0"/>
          <w:numId w:val="2"/>
        </w:numPr>
      </w:pPr>
      <w:bookmarkStart w:id="37" w:name="_Toc6245"/>
      <w:r>
        <w:rPr>
          <w:rFonts w:hint="eastAsia"/>
        </w:rPr>
        <w:lastRenderedPageBreak/>
        <w:t>硬件木马分析</w:t>
      </w:r>
      <w:bookmarkEnd w:id="37"/>
    </w:p>
    <w:p w14:paraId="7063EBAC" w14:textId="77777777" w:rsidR="00A020DF" w:rsidRDefault="00000000">
      <w:pPr>
        <w:pStyle w:val="3"/>
        <w:numPr>
          <w:ilvl w:val="1"/>
          <w:numId w:val="2"/>
        </w:numPr>
      </w:pPr>
      <w:bookmarkStart w:id="38" w:name="_Toc7621"/>
      <w:r>
        <w:rPr>
          <w:rFonts w:hint="eastAsia"/>
        </w:rPr>
        <w:t>硬件木马介绍</w:t>
      </w:r>
      <w:bookmarkEnd w:id="38"/>
    </w:p>
    <w:p w14:paraId="445513A1" w14:textId="77777777" w:rsidR="00A020DF" w:rsidRDefault="00000000">
      <w:pPr>
        <w:pStyle w:val="a9"/>
      </w:pPr>
      <w:r>
        <w:rPr>
          <w:rFonts w:hint="eastAsia"/>
        </w:rPr>
        <w:t>硬件木马（</w:t>
      </w:r>
      <w:r>
        <w:rPr>
          <w:rFonts w:hint="eastAsia"/>
        </w:rPr>
        <w:t>hardware Trojan, HT</w:t>
      </w:r>
      <w:r>
        <w:rPr>
          <w:rFonts w:hint="eastAsia"/>
        </w:rPr>
        <w:t>）又称为电路“后门”，指的是在芯片或者电子系统中故意植入的特殊模块或者设计者无意留下的缺陷模块，在特殊条件触发下，该模块能够被攻击者利用而实现具有破坏性的功能。硬件木马的威胁与木马程序的威胁类似，它主要包括破坏芯片性能、更改芯片功能、窃取机密信息、实现信息泄漏、设备功能篡改、数据丢失、拒绝服务和系统瘫痪攻击。</w:t>
      </w:r>
    </w:p>
    <w:p w14:paraId="0EDEE1EE" w14:textId="77777777" w:rsidR="00A020DF" w:rsidRDefault="00A020DF">
      <w:pPr>
        <w:pStyle w:val="a9"/>
      </w:pPr>
    </w:p>
    <w:p w14:paraId="178E2428" w14:textId="77777777" w:rsidR="00A020DF" w:rsidRDefault="00000000">
      <w:pPr>
        <w:pStyle w:val="a9"/>
      </w:pPr>
      <w:r>
        <w:rPr>
          <w:rFonts w:hint="eastAsia"/>
          <w:noProof/>
        </w:rPr>
        <w:drawing>
          <wp:inline distT="0" distB="0" distL="0" distR="0" wp14:anchorId="6FC2B1F0" wp14:editId="1B31278C">
            <wp:extent cx="5274310" cy="2345690"/>
            <wp:effectExtent l="0" t="0" r="2540" b="6985"/>
            <wp:docPr id="1807797417" name="图片 180779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97417" name="图片 1807797417"/>
                    <pic:cNvPicPr>
                      <a:picLocks noChangeAspect="1"/>
                    </pic:cNvPicPr>
                  </pic:nvPicPr>
                  <pic:blipFill>
                    <a:blip r:embed="rId73"/>
                    <a:stretch>
                      <a:fillRect/>
                    </a:stretch>
                  </pic:blipFill>
                  <pic:spPr>
                    <a:xfrm>
                      <a:off x="0" y="0"/>
                      <a:ext cx="5274310" cy="2345690"/>
                    </a:xfrm>
                    <a:prstGeom prst="rect">
                      <a:avLst/>
                    </a:prstGeom>
                  </pic:spPr>
                </pic:pic>
              </a:graphicData>
            </a:graphic>
          </wp:inline>
        </w:drawing>
      </w:r>
    </w:p>
    <w:p w14:paraId="430DCAF4" w14:textId="77777777" w:rsidR="00A020DF" w:rsidRDefault="00000000">
      <w:pPr>
        <w:pStyle w:val="my0"/>
        <w:spacing w:after="312"/>
      </w:pPr>
      <w:r>
        <w:rPr>
          <w:rFonts w:hint="eastAsia"/>
        </w:rPr>
        <w:t>图</w:t>
      </w:r>
      <w:r>
        <w:t>6.1</w:t>
      </w:r>
      <w:r>
        <w:rPr>
          <w:rFonts w:hint="eastAsia"/>
        </w:rPr>
        <w:t xml:space="preserve"> </w:t>
      </w:r>
      <w:r>
        <w:rPr>
          <w:rFonts w:hint="eastAsia"/>
        </w:rPr>
        <w:t>硬件木马结构</w:t>
      </w:r>
    </w:p>
    <w:p w14:paraId="032FC3DE" w14:textId="77777777" w:rsidR="00A020DF" w:rsidRDefault="00000000">
      <w:pPr>
        <w:pStyle w:val="a9"/>
      </w:pPr>
      <w:r>
        <w:rPr>
          <w:rFonts w:hint="eastAsia"/>
        </w:rPr>
        <w:t>硬件木马相比于软件木马更棘手的地方在于，软件木马可以通过删除程序来保证系统的纯净，但是硬件木马如果在流片之后发现就无法删除，无法挽回损失。从这一点上来看硬件木马的危害性更大。</w:t>
      </w:r>
    </w:p>
    <w:p w14:paraId="5A79CB3A" w14:textId="77777777" w:rsidR="00A020DF" w:rsidRDefault="00000000">
      <w:pPr>
        <w:pStyle w:val="4"/>
        <w:numPr>
          <w:ilvl w:val="2"/>
          <w:numId w:val="2"/>
        </w:numPr>
      </w:pPr>
      <w:bookmarkStart w:id="39" w:name="_Toc14667"/>
      <w:r>
        <w:rPr>
          <w:rFonts w:hint="eastAsia"/>
        </w:rPr>
        <w:lastRenderedPageBreak/>
        <w:t>软件界面和功能介绍</w:t>
      </w:r>
      <w:bookmarkEnd w:id="39"/>
    </w:p>
    <w:p w14:paraId="0D765707" w14:textId="77777777" w:rsidR="00A020DF" w:rsidRDefault="00000000">
      <w:pPr>
        <w:pStyle w:val="a9"/>
      </w:pPr>
      <w:r>
        <w:rPr>
          <w:rFonts w:hint="eastAsia"/>
        </w:rPr>
        <w:t>硬件木马分析界面分为以下几个部分：连接、木马检测、逻辑测试、侧信道信息曲线，如下图：</w:t>
      </w:r>
    </w:p>
    <w:p w14:paraId="0FF561B1" w14:textId="77777777" w:rsidR="00A020DF" w:rsidRDefault="00A020DF">
      <w:pPr>
        <w:pStyle w:val="a9"/>
      </w:pPr>
    </w:p>
    <w:p w14:paraId="53B174FA" w14:textId="77777777" w:rsidR="00A020DF" w:rsidRDefault="00000000">
      <w:pPr>
        <w:pStyle w:val="a9"/>
        <w:ind w:firstLine="0"/>
        <w:jc w:val="center"/>
      </w:pPr>
      <w:r>
        <w:rPr>
          <w:noProof/>
        </w:rPr>
        <w:drawing>
          <wp:inline distT="0" distB="0" distL="0" distR="0" wp14:anchorId="47C6DF54" wp14:editId="33727F92">
            <wp:extent cx="5274310" cy="2103120"/>
            <wp:effectExtent l="0" t="0" r="2540" b="0"/>
            <wp:docPr id="1541046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6903" name="图片 1"/>
                    <pic:cNvPicPr>
                      <a:picLocks noChangeAspect="1"/>
                    </pic:cNvPicPr>
                  </pic:nvPicPr>
                  <pic:blipFill>
                    <a:blip r:embed="rId74"/>
                    <a:stretch>
                      <a:fillRect/>
                    </a:stretch>
                  </pic:blipFill>
                  <pic:spPr>
                    <a:xfrm>
                      <a:off x="0" y="0"/>
                      <a:ext cx="5274310" cy="2103120"/>
                    </a:xfrm>
                    <a:prstGeom prst="rect">
                      <a:avLst/>
                    </a:prstGeom>
                  </pic:spPr>
                </pic:pic>
              </a:graphicData>
            </a:graphic>
          </wp:inline>
        </w:drawing>
      </w:r>
    </w:p>
    <w:p w14:paraId="59E18511" w14:textId="77777777" w:rsidR="00A020DF" w:rsidRDefault="00000000">
      <w:pPr>
        <w:pStyle w:val="my0"/>
        <w:spacing w:after="312"/>
      </w:pPr>
      <w:r>
        <w:rPr>
          <w:rFonts w:hint="eastAsia"/>
        </w:rPr>
        <w:t>图</w:t>
      </w:r>
      <w:r>
        <w:rPr>
          <w:rFonts w:hint="eastAsia"/>
        </w:rPr>
        <w:t>6.</w:t>
      </w:r>
      <w:r>
        <w:t>2</w:t>
      </w:r>
      <w:r>
        <w:rPr>
          <w:rFonts w:hint="eastAsia"/>
        </w:rPr>
        <w:t xml:space="preserve"> </w:t>
      </w:r>
      <w:r>
        <w:rPr>
          <w:rFonts w:hint="eastAsia"/>
        </w:rPr>
        <w:t>硬件木马界面</w:t>
      </w:r>
    </w:p>
    <w:p w14:paraId="3BBACCBF" w14:textId="77777777" w:rsidR="00A020DF" w:rsidRDefault="00000000">
      <w:pPr>
        <w:pStyle w:val="a9"/>
      </w:pPr>
      <w:r>
        <w:rPr>
          <w:rFonts w:hint="eastAsia"/>
        </w:rPr>
        <w:t>当打开硬件木马分析界面的时候，首先需要通过</w:t>
      </w:r>
      <w:proofErr w:type="spellStart"/>
      <w:r>
        <w:rPr>
          <w:rFonts w:hint="eastAsia"/>
        </w:rPr>
        <w:t>ip</w:t>
      </w:r>
      <w:proofErr w:type="spellEnd"/>
      <w:r>
        <w:rPr>
          <w:rFonts w:hint="eastAsia"/>
        </w:rPr>
        <w:t>地址和端口连接到对应芯片，在左上角一行输入芯片对应的</w:t>
      </w:r>
      <w:proofErr w:type="spellStart"/>
      <w:r>
        <w:rPr>
          <w:rFonts w:hint="eastAsia"/>
        </w:rPr>
        <w:t>ip</w:t>
      </w:r>
      <w:proofErr w:type="spellEnd"/>
      <w:r>
        <w:rPr>
          <w:rFonts w:hint="eastAsia"/>
        </w:rPr>
        <w:t>地址和端口，在点击连接，系统即可连接到芯片，连接到芯片后提示信息框会给出文字提醒，同时木马检测部分的按钮会解锁一部分，如下图：</w:t>
      </w:r>
    </w:p>
    <w:p w14:paraId="084D80A0" w14:textId="77777777" w:rsidR="00A020DF" w:rsidRDefault="00A020DF">
      <w:pPr>
        <w:pStyle w:val="a9"/>
      </w:pPr>
    </w:p>
    <w:p w14:paraId="204C274F" w14:textId="77777777" w:rsidR="00A020DF" w:rsidRDefault="00000000">
      <w:pPr>
        <w:pStyle w:val="a9"/>
        <w:ind w:firstLine="0"/>
      </w:pPr>
      <w:r>
        <w:rPr>
          <w:noProof/>
        </w:rPr>
        <w:lastRenderedPageBreak/>
        <w:drawing>
          <wp:inline distT="0" distB="0" distL="0" distR="0" wp14:anchorId="4A94C6A6" wp14:editId="4895BA80">
            <wp:extent cx="5274310" cy="2118360"/>
            <wp:effectExtent l="0" t="0" r="2540" b="0"/>
            <wp:docPr id="1581660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60782" name="图片 1"/>
                    <pic:cNvPicPr>
                      <a:picLocks noChangeAspect="1"/>
                    </pic:cNvPicPr>
                  </pic:nvPicPr>
                  <pic:blipFill>
                    <a:blip r:embed="rId75"/>
                    <a:stretch>
                      <a:fillRect/>
                    </a:stretch>
                  </pic:blipFill>
                  <pic:spPr>
                    <a:xfrm>
                      <a:off x="0" y="0"/>
                      <a:ext cx="5274310" cy="2118360"/>
                    </a:xfrm>
                    <a:prstGeom prst="rect">
                      <a:avLst/>
                    </a:prstGeom>
                  </pic:spPr>
                </pic:pic>
              </a:graphicData>
            </a:graphic>
          </wp:inline>
        </w:drawing>
      </w:r>
    </w:p>
    <w:p w14:paraId="248CC97C" w14:textId="77777777" w:rsidR="00A020DF" w:rsidRDefault="00000000">
      <w:pPr>
        <w:pStyle w:val="my0"/>
        <w:spacing w:after="312"/>
      </w:pPr>
      <w:r>
        <w:rPr>
          <w:rFonts w:hint="eastAsia"/>
        </w:rPr>
        <w:t>图</w:t>
      </w:r>
      <w:r>
        <w:rPr>
          <w:rFonts w:hint="eastAsia"/>
        </w:rPr>
        <w:t>6.</w:t>
      </w:r>
      <w:r>
        <w:t>3</w:t>
      </w:r>
      <w:r>
        <w:rPr>
          <w:rFonts w:hint="eastAsia"/>
        </w:rPr>
        <w:t xml:space="preserve"> </w:t>
      </w:r>
      <w:r>
        <w:rPr>
          <w:rFonts w:hint="eastAsia"/>
        </w:rPr>
        <w:t>连接成功</w:t>
      </w:r>
    </w:p>
    <w:p w14:paraId="481A4DF9" w14:textId="77777777" w:rsidR="00A020DF" w:rsidRDefault="00000000">
      <w:pPr>
        <w:pStyle w:val="a9"/>
      </w:pPr>
      <w:r>
        <w:rPr>
          <w:rFonts w:hint="eastAsia"/>
        </w:rPr>
        <w:t>对于</w:t>
      </w:r>
      <w:proofErr w:type="spellStart"/>
      <w:r>
        <w:t>ip</w:t>
      </w:r>
      <w:proofErr w:type="spellEnd"/>
      <w:r>
        <w:rPr>
          <w:rFonts w:hint="eastAsia"/>
        </w:rPr>
        <w:t>地址和端口，系统会自动检测格式合理性，如果检测到格式有问题，会弹出窗口提醒用户纠正错误，如下图：</w:t>
      </w:r>
    </w:p>
    <w:p w14:paraId="342E1E94" w14:textId="77777777" w:rsidR="00A020DF" w:rsidRDefault="00A020DF">
      <w:pPr>
        <w:pStyle w:val="a9"/>
      </w:pPr>
    </w:p>
    <w:p w14:paraId="6857D46D" w14:textId="77777777" w:rsidR="00A020DF" w:rsidRDefault="00000000">
      <w:pPr>
        <w:pStyle w:val="a9"/>
        <w:ind w:firstLine="0"/>
        <w:jc w:val="center"/>
      </w:pPr>
      <w:r>
        <w:rPr>
          <w:noProof/>
        </w:rPr>
        <w:drawing>
          <wp:inline distT="0" distB="0" distL="0" distR="0" wp14:anchorId="3320A56E" wp14:editId="06773A24">
            <wp:extent cx="1920240" cy="1082040"/>
            <wp:effectExtent l="0" t="0" r="3810" b="3810"/>
            <wp:docPr id="419219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19976" name="图片 1"/>
                    <pic:cNvPicPr>
                      <a:picLocks noChangeAspect="1"/>
                    </pic:cNvPicPr>
                  </pic:nvPicPr>
                  <pic:blipFill>
                    <a:blip r:embed="rId76"/>
                    <a:stretch>
                      <a:fillRect/>
                    </a:stretch>
                  </pic:blipFill>
                  <pic:spPr>
                    <a:xfrm>
                      <a:off x="0" y="0"/>
                      <a:ext cx="1920406" cy="1082134"/>
                    </a:xfrm>
                    <a:prstGeom prst="rect">
                      <a:avLst/>
                    </a:prstGeom>
                  </pic:spPr>
                </pic:pic>
              </a:graphicData>
            </a:graphic>
          </wp:inline>
        </w:drawing>
      </w:r>
    </w:p>
    <w:p w14:paraId="0C7D5070" w14:textId="77777777" w:rsidR="00A020DF" w:rsidRDefault="00000000">
      <w:pPr>
        <w:pStyle w:val="my0"/>
        <w:spacing w:after="312"/>
      </w:pPr>
      <w:r>
        <w:rPr>
          <w:rFonts w:hint="eastAsia"/>
        </w:rPr>
        <w:t>图</w:t>
      </w:r>
      <w:r>
        <w:rPr>
          <w:rFonts w:hint="eastAsia"/>
        </w:rPr>
        <w:t>6.</w:t>
      </w:r>
      <w:r>
        <w:t>4</w:t>
      </w:r>
      <w:r>
        <w:rPr>
          <w:rFonts w:hint="eastAsia"/>
        </w:rPr>
        <w:t xml:space="preserve"> </w:t>
      </w:r>
      <w:r>
        <w:rPr>
          <w:rFonts w:hint="eastAsia"/>
        </w:rPr>
        <w:t>格式错误</w:t>
      </w:r>
    </w:p>
    <w:p w14:paraId="3E838F50" w14:textId="77777777" w:rsidR="00A020DF" w:rsidRDefault="00000000">
      <w:pPr>
        <w:pStyle w:val="a9"/>
      </w:pPr>
      <w:r>
        <w:rPr>
          <w:rFonts w:hint="eastAsia"/>
        </w:rPr>
        <w:t>完成芯片的连接后，点击“编辑外部数据”按钮，即可编辑芯片的输入参数，如下图：</w:t>
      </w:r>
    </w:p>
    <w:p w14:paraId="581DB37F" w14:textId="77777777" w:rsidR="00A020DF" w:rsidRDefault="00A020DF">
      <w:pPr>
        <w:pStyle w:val="a9"/>
      </w:pPr>
    </w:p>
    <w:p w14:paraId="067BFB43" w14:textId="77777777" w:rsidR="00A020DF" w:rsidRDefault="00000000">
      <w:pPr>
        <w:pStyle w:val="a9"/>
        <w:ind w:firstLine="0"/>
        <w:jc w:val="center"/>
      </w:pPr>
      <w:r>
        <w:rPr>
          <w:noProof/>
        </w:rPr>
        <w:lastRenderedPageBreak/>
        <w:drawing>
          <wp:inline distT="0" distB="0" distL="0" distR="0" wp14:anchorId="26FE2E01" wp14:editId="00379550">
            <wp:extent cx="3415030" cy="5151755"/>
            <wp:effectExtent l="0" t="0" r="0" b="0"/>
            <wp:docPr id="1831858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58178" name="图片 1"/>
                    <pic:cNvPicPr>
                      <a:picLocks noChangeAspect="1"/>
                    </pic:cNvPicPr>
                  </pic:nvPicPr>
                  <pic:blipFill>
                    <a:blip r:embed="rId77"/>
                    <a:stretch>
                      <a:fillRect/>
                    </a:stretch>
                  </pic:blipFill>
                  <pic:spPr>
                    <a:xfrm>
                      <a:off x="0" y="0"/>
                      <a:ext cx="3418079" cy="5156641"/>
                    </a:xfrm>
                    <a:prstGeom prst="rect">
                      <a:avLst/>
                    </a:prstGeom>
                  </pic:spPr>
                </pic:pic>
              </a:graphicData>
            </a:graphic>
          </wp:inline>
        </w:drawing>
      </w:r>
    </w:p>
    <w:p w14:paraId="5D62F0EF" w14:textId="77777777" w:rsidR="00A020DF" w:rsidRDefault="00000000">
      <w:pPr>
        <w:pStyle w:val="my0"/>
        <w:spacing w:after="312"/>
      </w:pPr>
      <w:r>
        <w:rPr>
          <w:rFonts w:hint="eastAsia"/>
        </w:rPr>
        <w:t>图</w:t>
      </w:r>
      <w:r>
        <w:rPr>
          <w:rFonts w:hint="eastAsia"/>
        </w:rPr>
        <w:t>6.</w:t>
      </w:r>
      <w:r>
        <w:t>5</w:t>
      </w:r>
      <w:r>
        <w:rPr>
          <w:rFonts w:hint="eastAsia"/>
        </w:rPr>
        <w:t xml:space="preserve"> </w:t>
      </w:r>
      <w:r>
        <w:rPr>
          <w:rFonts w:hint="eastAsia"/>
        </w:rPr>
        <w:t>输入参数配置</w:t>
      </w:r>
    </w:p>
    <w:p w14:paraId="37C1F87C" w14:textId="77777777" w:rsidR="00A020DF" w:rsidRDefault="00000000">
      <w:pPr>
        <w:pStyle w:val="a9"/>
      </w:pPr>
      <w:r>
        <w:rPr>
          <w:rFonts w:hint="eastAsia"/>
        </w:rPr>
        <w:t>完成输入参数的设置后，点击保存并退出，系统会自动记录输入参数信息，然后在硬件木马分析界面点击“加载外部数据”按钮，即可将输入参数变成预加载状态，该状态会检测与芯片的数据传输线路是否通畅，并把几个端口的数据预加载在线路中，以方便及时读取侧信道信息，如下图：</w:t>
      </w:r>
    </w:p>
    <w:p w14:paraId="276689F6" w14:textId="77777777" w:rsidR="00A020DF" w:rsidRDefault="00A020DF">
      <w:pPr>
        <w:pStyle w:val="a9"/>
      </w:pPr>
    </w:p>
    <w:p w14:paraId="23C75ED6" w14:textId="77777777" w:rsidR="00A020DF" w:rsidRDefault="00000000">
      <w:pPr>
        <w:pStyle w:val="a9"/>
        <w:ind w:firstLine="0"/>
        <w:jc w:val="center"/>
      </w:pPr>
      <w:r>
        <w:rPr>
          <w:noProof/>
        </w:rPr>
        <w:lastRenderedPageBreak/>
        <w:drawing>
          <wp:inline distT="0" distB="0" distL="0" distR="0" wp14:anchorId="6F67D355" wp14:editId="7D2369B3">
            <wp:extent cx="1981200" cy="2186940"/>
            <wp:effectExtent l="0" t="0" r="0" b="3810"/>
            <wp:docPr id="158575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58573" name="图片 1"/>
                    <pic:cNvPicPr>
                      <a:picLocks noChangeAspect="1"/>
                    </pic:cNvPicPr>
                  </pic:nvPicPr>
                  <pic:blipFill>
                    <a:blip r:embed="rId78"/>
                    <a:stretch>
                      <a:fillRect/>
                    </a:stretch>
                  </pic:blipFill>
                  <pic:spPr>
                    <a:xfrm>
                      <a:off x="0" y="0"/>
                      <a:ext cx="1981372" cy="2187130"/>
                    </a:xfrm>
                    <a:prstGeom prst="rect">
                      <a:avLst/>
                    </a:prstGeom>
                  </pic:spPr>
                </pic:pic>
              </a:graphicData>
            </a:graphic>
          </wp:inline>
        </w:drawing>
      </w:r>
    </w:p>
    <w:p w14:paraId="328E019F" w14:textId="77777777" w:rsidR="00A020DF" w:rsidRDefault="00000000">
      <w:pPr>
        <w:pStyle w:val="my0"/>
        <w:spacing w:after="312"/>
      </w:pPr>
      <w:r>
        <w:rPr>
          <w:rFonts w:hint="eastAsia"/>
        </w:rPr>
        <w:t>图</w:t>
      </w:r>
      <w:r>
        <w:rPr>
          <w:rFonts w:hint="eastAsia"/>
        </w:rPr>
        <w:t>6.</w:t>
      </w:r>
      <w:r>
        <w:t xml:space="preserve">6 </w:t>
      </w:r>
      <w:r>
        <w:rPr>
          <w:rFonts w:hint="eastAsia"/>
        </w:rPr>
        <w:t>加载外部数据</w:t>
      </w:r>
    </w:p>
    <w:p w14:paraId="0CE10E5A" w14:textId="77777777" w:rsidR="00A020DF" w:rsidRDefault="00000000">
      <w:pPr>
        <w:pStyle w:val="a9"/>
      </w:pPr>
      <w:r>
        <w:rPr>
          <w:rFonts w:hint="eastAsia"/>
        </w:rPr>
        <w:t>完成数据的预加载后，“侧信道分析”按钮解锁，可以点击“侧信道分析”按钮，输入参数就会传递给芯片，同时系统会记录芯片接收数据后的侧信道信息，并在一定的延迟后，显示在界面右边的功耗曲线、电磁辐射、时间延迟处，同时根据曲线特征分析硬件木马情况，如下图：</w:t>
      </w:r>
    </w:p>
    <w:p w14:paraId="30F04127" w14:textId="77777777" w:rsidR="00A020DF" w:rsidRDefault="00A020DF">
      <w:pPr>
        <w:pStyle w:val="a9"/>
      </w:pPr>
    </w:p>
    <w:p w14:paraId="0C004053" w14:textId="77777777" w:rsidR="00A020DF" w:rsidRDefault="00000000">
      <w:pPr>
        <w:pStyle w:val="a9"/>
        <w:ind w:firstLine="0"/>
        <w:jc w:val="center"/>
      </w:pPr>
      <w:r>
        <w:rPr>
          <w:noProof/>
        </w:rPr>
        <w:drawing>
          <wp:inline distT="0" distB="0" distL="0" distR="0" wp14:anchorId="529AEFFD" wp14:editId="1CF58F69">
            <wp:extent cx="2072640" cy="2362200"/>
            <wp:effectExtent l="0" t="0" r="3810" b="0"/>
            <wp:docPr id="1898551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51505" name="图片 1"/>
                    <pic:cNvPicPr>
                      <a:picLocks noChangeAspect="1"/>
                    </pic:cNvPicPr>
                  </pic:nvPicPr>
                  <pic:blipFill>
                    <a:blip r:embed="rId79"/>
                    <a:stretch>
                      <a:fillRect/>
                    </a:stretch>
                  </pic:blipFill>
                  <pic:spPr>
                    <a:xfrm>
                      <a:off x="0" y="0"/>
                      <a:ext cx="2072820" cy="2362405"/>
                    </a:xfrm>
                    <a:prstGeom prst="rect">
                      <a:avLst/>
                    </a:prstGeom>
                  </pic:spPr>
                </pic:pic>
              </a:graphicData>
            </a:graphic>
          </wp:inline>
        </w:drawing>
      </w:r>
    </w:p>
    <w:p w14:paraId="00B06AC0" w14:textId="77777777" w:rsidR="00A020DF" w:rsidRDefault="00000000">
      <w:pPr>
        <w:pStyle w:val="my0"/>
        <w:spacing w:after="312"/>
      </w:pPr>
      <w:r>
        <w:rPr>
          <w:rFonts w:hint="eastAsia"/>
        </w:rPr>
        <w:t>图</w:t>
      </w:r>
      <w:r>
        <w:rPr>
          <w:rFonts w:hint="eastAsia"/>
        </w:rPr>
        <w:t>6.</w:t>
      </w:r>
      <w:r>
        <w:t xml:space="preserve">7 </w:t>
      </w:r>
      <w:r>
        <w:rPr>
          <w:rFonts w:hint="eastAsia"/>
        </w:rPr>
        <w:t>侧信道信息采集</w:t>
      </w:r>
    </w:p>
    <w:p w14:paraId="0AFBFCE1" w14:textId="77777777" w:rsidR="00A020DF" w:rsidRDefault="00000000">
      <w:pPr>
        <w:pStyle w:val="a9"/>
        <w:ind w:firstLine="0"/>
        <w:jc w:val="center"/>
      </w:pPr>
      <w:r>
        <w:rPr>
          <w:noProof/>
        </w:rPr>
        <w:lastRenderedPageBreak/>
        <w:drawing>
          <wp:inline distT="0" distB="0" distL="0" distR="0" wp14:anchorId="138B6219" wp14:editId="653F2056">
            <wp:extent cx="5274310" cy="3122930"/>
            <wp:effectExtent l="0" t="0" r="2540" b="1270"/>
            <wp:docPr id="14769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872" name="图片 1"/>
                    <pic:cNvPicPr>
                      <a:picLocks noChangeAspect="1"/>
                    </pic:cNvPicPr>
                  </pic:nvPicPr>
                  <pic:blipFill>
                    <a:blip r:embed="rId80"/>
                    <a:stretch>
                      <a:fillRect/>
                    </a:stretch>
                  </pic:blipFill>
                  <pic:spPr>
                    <a:xfrm>
                      <a:off x="0" y="0"/>
                      <a:ext cx="5274310" cy="3122930"/>
                    </a:xfrm>
                    <a:prstGeom prst="rect">
                      <a:avLst/>
                    </a:prstGeom>
                  </pic:spPr>
                </pic:pic>
              </a:graphicData>
            </a:graphic>
          </wp:inline>
        </w:drawing>
      </w:r>
    </w:p>
    <w:p w14:paraId="0020EEE7" w14:textId="77777777" w:rsidR="00A020DF" w:rsidRDefault="00000000">
      <w:pPr>
        <w:pStyle w:val="my0"/>
        <w:spacing w:after="312"/>
      </w:pPr>
      <w:r>
        <w:rPr>
          <w:rFonts w:hint="eastAsia"/>
        </w:rPr>
        <w:t>图</w:t>
      </w:r>
      <w:r>
        <w:rPr>
          <w:rFonts w:hint="eastAsia"/>
        </w:rPr>
        <w:t>6.</w:t>
      </w:r>
      <w:r>
        <w:t xml:space="preserve">8 </w:t>
      </w:r>
      <w:r>
        <w:rPr>
          <w:rFonts w:hint="eastAsia"/>
        </w:rPr>
        <w:t>侧信道信息</w:t>
      </w:r>
    </w:p>
    <w:p w14:paraId="0A79C483" w14:textId="77777777" w:rsidR="00A020DF" w:rsidRDefault="00000000">
      <w:pPr>
        <w:pStyle w:val="a9"/>
        <w:ind w:firstLine="0"/>
        <w:jc w:val="center"/>
      </w:pPr>
      <w:r>
        <w:rPr>
          <w:noProof/>
        </w:rPr>
        <w:drawing>
          <wp:inline distT="0" distB="0" distL="0" distR="0" wp14:anchorId="41C8797B" wp14:editId="42E92F49">
            <wp:extent cx="4221480" cy="2186940"/>
            <wp:effectExtent l="0" t="0" r="7620" b="3810"/>
            <wp:docPr id="118680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0666" name="图片 1"/>
                    <pic:cNvPicPr>
                      <a:picLocks noChangeAspect="1"/>
                    </pic:cNvPicPr>
                  </pic:nvPicPr>
                  <pic:blipFill>
                    <a:blip r:embed="rId81"/>
                    <a:stretch>
                      <a:fillRect/>
                    </a:stretch>
                  </pic:blipFill>
                  <pic:spPr>
                    <a:xfrm>
                      <a:off x="0" y="0"/>
                      <a:ext cx="4221846" cy="2187130"/>
                    </a:xfrm>
                    <a:prstGeom prst="rect">
                      <a:avLst/>
                    </a:prstGeom>
                  </pic:spPr>
                </pic:pic>
              </a:graphicData>
            </a:graphic>
          </wp:inline>
        </w:drawing>
      </w:r>
    </w:p>
    <w:p w14:paraId="7C749457" w14:textId="77777777" w:rsidR="00A020DF" w:rsidRDefault="00000000">
      <w:pPr>
        <w:pStyle w:val="my0"/>
        <w:spacing w:after="312"/>
      </w:pPr>
      <w:r>
        <w:rPr>
          <w:rFonts w:hint="eastAsia"/>
        </w:rPr>
        <w:t>图</w:t>
      </w:r>
      <w:r>
        <w:rPr>
          <w:rFonts w:hint="eastAsia"/>
        </w:rPr>
        <w:t>6.</w:t>
      </w:r>
      <w:r>
        <w:t xml:space="preserve">9 </w:t>
      </w:r>
      <w:r>
        <w:rPr>
          <w:rFonts w:hint="eastAsia"/>
        </w:rPr>
        <w:t>木马检测结果</w:t>
      </w:r>
    </w:p>
    <w:p w14:paraId="1F6BCDC3" w14:textId="77777777" w:rsidR="00A020DF" w:rsidRDefault="00000000">
      <w:pPr>
        <w:pStyle w:val="a9"/>
      </w:pPr>
      <w:r>
        <w:rPr>
          <w:rFonts w:hint="eastAsia"/>
        </w:rPr>
        <w:t>通过侧信道分析，可以通过对芯片的功耗曲线和电磁辐射对芯片进行硬件木马检测，以此推测处硬件木马可能出现的时间段。</w:t>
      </w:r>
    </w:p>
    <w:p w14:paraId="05C1840A" w14:textId="77777777" w:rsidR="00A020DF" w:rsidRDefault="00000000">
      <w:pPr>
        <w:pStyle w:val="a9"/>
      </w:pPr>
      <w:r>
        <w:rPr>
          <w:rFonts w:hint="eastAsia"/>
        </w:rPr>
        <w:t>在完成侧信道分析后，可以点击“逻辑测试”按钮，对芯片进行逻辑测试，以探出芯片的边界信息，如下图：</w:t>
      </w:r>
    </w:p>
    <w:p w14:paraId="6BF33112" w14:textId="77777777" w:rsidR="00A020DF" w:rsidRDefault="00A020DF">
      <w:pPr>
        <w:pStyle w:val="a9"/>
      </w:pPr>
    </w:p>
    <w:p w14:paraId="6BAE7DA4" w14:textId="77777777" w:rsidR="00A020DF" w:rsidRDefault="00000000">
      <w:pPr>
        <w:pStyle w:val="a9"/>
        <w:ind w:firstLine="0"/>
        <w:jc w:val="center"/>
      </w:pPr>
      <w:r>
        <w:rPr>
          <w:noProof/>
        </w:rPr>
        <w:lastRenderedPageBreak/>
        <w:drawing>
          <wp:inline distT="0" distB="0" distL="0" distR="0" wp14:anchorId="06C7E7ED" wp14:editId="3E1931DC">
            <wp:extent cx="5274310" cy="1417320"/>
            <wp:effectExtent l="0" t="0" r="2540" b="0"/>
            <wp:docPr id="2131364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64985" name="图片 1"/>
                    <pic:cNvPicPr>
                      <a:picLocks noChangeAspect="1"/>
                    </pic:cNvPicPr>
                  </pic:nvPicPr>
                  <pic:blipFill>
                    <a:blip r:embed="rId82"/>
                    <a:stretch>
                      <a:fillRect/>
                    </a:stretch>
                  </pic:blipFill>
                  <pic:spPr>
                    <a:xfrm>
                      <a:off x="0" y="0"/>
                      <a:ext cx="5274310" cy="1417320"/>
                    </a:xfrm>
                    <a:prstGeom prst="rect">
                      <a:avLst/>
                    </a:prstGeom>
                  </pic:spPr>
                </pic:pic>
              </a:graphicData>
            </a:graphic>
          </wp:inline>
        </w:drawing>
      </w:r>
    </w:p>
    <w:p w14:paraId="2016F165" w14:textId="77777777" w:rsidR="00A020DF" w:rsidRDefault="00000000">
      <w:pPr>
        <w:pStyle w:val="my0"/>
        <w:spacing w:after="312"/>
      </w:pPr>
      <w:r>
        <w:rPr>
          <w:rFonts w:hint="eastAsia"/>
        </w:rPr>
        <w:t>图</w:t>
      </w:r>
      <w:r>
        <w:rPr>
          <w:rFonts w:hint="eastAsia"/>
        </w:rPr>
        <w:t>6.</w:t>
      </w:r>
      <w:r>
        <w:t xml:space="preserve">10 </w:t>
      </w:r>
      <w:r>
        <w:rPr>
          <w:rFonts w:hint="eastAsia"/>
        </w:rPr>
        <w:t>逻辑测试结果</w:t>
      </w:r>
    </w:p>
    <w:p w14:paraId="2B376A10" w14:textId="77777777" w:rsidR="00A020DF" w:rsidRDefault="00000000">
      <w:pPr>
        <w:pStyle w:val="4"/>
        <w:numPr>
          <w:ilvl w:val="2"/>
          <w:numId w:val="2"/>
        </w:numPr>
      </w:pPr>
      <w:bookmarkStart w:id="40" w:name="_Toc27701"/>
      <w:r>
        <w:rPr>
          <w:rFonts w:hint="eastAsia"/>
        </w:rPr>
        <w:t>什么是硬件木马</w:t>
      </w:r>
      <w:bookmarkEnd w:id="40"/>
    </w:p>
    <w:p w14:paraId="07ECAE66" w14:textId="77777777" w:rsidR="00A020DF" w:rsidRDefault="00000000">
      <w:pPr>
        <w:pStyle w:val="a9"/>
      </w:pPr>
      <w:r>
        <w:rPr>
          <w:rFonts w:hint="eastAsia"/>
        </w:rPr>
        <w:t>硬件木马是指在集成电路设计或制造过程中被恶意篡改或植入的微小冗余电路，它能够在某些特定条件下激活并且对原始电路产生影响，有些影响甚至是破坏性的，包括泄露电路中的关键信息、改变电路的功能使之失效、严重的甚至</w:t>
      </w:r>
    </w:p>
    <w:p w14:paraId="1DEB3694" w14:textId="77777777" w:rsidR="00A020DF" w:rsidRDefault="00000000">
      <w:pPr>
        <w:pStyle w:val="a9"/>
        <w:ind w:firstLine="0"/>
      </w:pPr>
      <w:r>
        <w:rPr>
          <w:rFonts w:hint="eastAsia"/>
        </w:rPr>
        <w:t>能够摧毁电路。</w:t>
      </w:r>
    </w:p>
    <w:p w14:paraId="63999618" w14:textId="77777777" w:rsidR="00A020DF" w:rsidRDefault="00000000">
      <w:pPr>
        <w:pStyle w:val="a9"/>
      </w:pPr>
      <w:r>
        <w:rPr>
          <w:rFonts w:hint="eastAsia"/>
        </w:rPr>
        <w:t>硬件木马具有以下四个基本特点：</w:t>
      </w:r>
    </w:p>
    <w:p w14:paraId="161FF7C1" w14:textId="77777777" w:rsidR="00A020DF" w:rsidRDefault="00000000">
      <w:pPr>
        <w:pStyle w:val="a9"/>
        <w:numPr>
          <w:ilvl w:val="0"/>
          <w:numId w:val="7"/>
        </w:numPr>
      </w:pPr>
      <w:r>
        <w:rPr>
          <w:rFonts w:hint="eastAsia"/>
        </w:rPr>
        <w:t>微小性，木马单元的面积在整个电路面积中所占的比重微乎其微，木马的结构一般比较简单，只占电路中的一个或几个逻辑门，有些甚至复用原始电路中的逻辑。</w:t>
      </w:r>
    </w:p>
    <w:p w14:paraId="63706334" w14:textId="77777777" w:rsidR="00A020DF" w:rsidRDefault="00000000">
      <w:pPr>
        <w:pStyle w:val="a9"/>
        <w:numPr>
          <w:ilvl w:val="0"/>
          <w:numId w:val="7"/>
        </w:numPr>
      </w:pPr>
      <w:r>
        <w:rPr>
          <w:rFonts w:hint="eastAsia"/>
        </w:rPr>
        <w:t>潜伏性，通常情况下，木马在电路中处于静默状态，即木马电路的存在不会影响电路的正常功能。只有满足某种预先设定的激活条件或达到一定的激活时间木马才会激活并发挥作用。</w:t>
      </w:r>
    </w:p>
    <w:p w14:paraId="699AB5A7" w14:textId="77777777" w:rsidR="00A020DF" w:rsidRDefault="00000000">
      <w:pPr>
        <w:pStyle w:val="a9"/>
        <w:numPr>
          <w:ilvl w:val="0"/>
          <w:numId w:val="7"/>
        </w:numPr>
      </w:pPr>
      <w:r>
        <w:rPr>
          <w:rFonts w:hint="eastAsia"/>
        </w:rPr>
        <w:t>隐蔽性，木马的输入信号一般来源于原始电路的内部，可以在电路的任意位置进行植入或改动。随着集成电路设计复杂程度的提高，对芯片进行反向解剖的难度越来越大，代</w:t>
      </w:r>
      <w:r>
        <w:rPr>
          <w:rFonts w:hint="eastAsia"/>
        </w:rPr>
        <w:lastRenderedPageBreak/>
        <w:t>价越来越高，因此木马在潜伏状态下是很难被检测出来的。</w:t>
      </w:r>
    </w:p>
    <w:p w14:paraId="6F37B9DB" w14:textId="77777777" w:rsidR="00A020DF" w:rsidRDefault="00000000">
      <w:pPr>
        <w:pStyle w:val="a9"/>
        <w:numPr>
          <w:ilvl w:val="0"/>
          <w:numId w:val="7"/>
        </w:numPr>
      </w:pPr>
      <w:r>
        <w:rPr>
          <w:rFonts w:hint="eastAsia"/>
        </w:rPr>
        <w:t>破坏性，木马一旦激活将会对电路造成严重影响，有些木马会改变电路的功能，修改电路的输出；有些能够窃取电路中的信息，以某种方式反馈给攻击者；有些木马能够干扰电路的功能甚至是摧毁整个电路。</w:t>
      </w:r>
    </w:p>
    <w:p w14:paraId="47E1FFDE" w14:textId="77777777" w:rsidR="00A020DF" w:rsidRDefault="00000000">
      <w:pPr>
        <w:pStyle w:val="a9"/>
      </w:pPr>
      <w:r>
        <w:rPr>
          <w:rFonts w:hint="eastAsia"/>
        </w:rPr>
        <w:t>如图</w:t>
      </w:r>
      <w:r>
        <w:rPr>
          <w:rFonts w:hint="eastAsia"/>
        </w:rPr>
        <w:t>6.1</w:t>
      </w:r>
      <w:r>
        <w:t>1</w:t>
      </w:r>
      <w:r>
        <w:rPr>
          <w:rFonts w:hint="eastAsia"/>
        </w:rPr>
        <w:t>所示，木马的基本结构分为两个部分：触发部分</w:t>
      </w:r>
      <w:r>
        <w:rPr>
          <w:rFonts w:hint="eastAsia"/>
        </w:rPr>
        <w:t>( Trigger )</w:t>
      </w:r>
      <w:r>
        <w:rPr>
          <w:rFonts w:hint="eastAsia"/>
        </w:rPr>
        <w:t>和有效载荷部分</w:t>
      </w:r>
      <w:r>
        <w:rPr>
          <w:rFonts w:hint="eastAsia"/>
        </w:rPr>
        <w:t>( Payload )</w:t>
      </w:r>
      <w:r>
        <w:rPr>
          <w:rFonts w:hint="eastAsia"/>
        </w:rPr>
        <w:t>。</w:t>
      </w:r>
    </w:p>
    <w:p w14:paraId="4421C47C" w14:textId="77777777" w:rsidR="00A020DF" w:rsidRDefault="00A020DF">
      <w:pPr>
        <w:pStyle w:val="a9"/>
        <w:ind w:firstLine="0"/>
      </w:pPr>
    </w:p>
    <w:p w14:paraId="5E7BA4E8" w14:textId="77777777" w:rsidR="00A020DF" w:rsidRDefault="00000000">
      <w:pPr>
        <w:pStyle w:val="a9"/>
        <w:ind w:firstLine="0"/>
        <w:jc w:val="center"/>
      </w:pPr>
      <w:r>
        <w:rPr>
          <w:noProof/>
        </w:rPr>
        <w:drawing>
          <wp:inline distT="0" distB="0" distL="114300" distR="114300" wp14:anchorId="679A98B1" wp14:editId="30E09AFD">
            <wp:extent cx="4210050" cy="228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3"/>
                    <a:stretch>
                      <a:fillRect/>
                    </a:stretch>
                  </pic:blipFill>
                  <pic:spPr>
                    <a:xfrm>
                      <a:off x="0" y="0"/>
                      <a:ext cx="4210050" cy="2286000"/>
                    </a:xfrm>
                    <a:prstGeom prst="rect">
                      <a:avLst/>
                    </a:prstGeom>
                    <a:noFill/>
                    <a:ln>
                      <a:noFill/>
                    </a:ln>
                  </pic:spPr>
                </pic:pic>
              </a:graphicData>
            </a:graphic>
          </wp:inline>
        </w:drawing>
      </w:r>
    </w:p>
    <w:p w14:paraId="48724CA5" w14:textId="77777777" w:rsidR="00A020DF" w:rsidRDefault="00000000">
      <w:pPr>
        <w:pStyle w:val="my0"/>
        <w:spacing w:after="312"/>
      </w:pPr>
      <w:r>
        <w:rPr>
          <w:rFonts w:hint="eastAsia"/>
        </w:rPr>
        <w:t>图</w:t>
      </w:r>
      <w:r>
        <w:t xml:space="preserve">6.11 </w:t>
      </w:r>
      <w:r>
        <w:rPr>
          <w:rFonts w:hint="eastAsia"/>
        </w:rPr>
        <w:t>硬件木马的基本结构</w:t>
      </w:r>
    </w:p>
    <w:p w14:paraId="63F33326" w14:textId="77777777" w:rsidR="00A020DF" w:rsidRDefault="00000000">
      <w:pPr>
        <w:pStyle w:val="a9"/>
      </w:pPr>
      <w:r>
        <w:rPr>
          <w:rFonts w:hint="eastAsia"/>
        </w:rPr>
        <w:t>触发部分就是使木马激活的控制机制。大多数的硬件木马在电路中长期处于潜伏状态，当满足某种预设的条件时，木马才能被激活。触发部分通常是电路中一些内部节点的信号，也有些木马自身带有传感器，当感知到外界信号如温度、电磁辐射等发生变化时就会激活。</w:t>
      </w:r>
    </w:p>
    <w:p w14:paraId="03FE3783" w14:textId="77777777" w:rsidR="00A020DF" w:rsidRDefault="00000000">
      <w:pPr>
        <w:pStyle w:val="a9"/>
      </w:pPr>
      <w:r>
        <w:rPr>
          <w:rFonts w:hint="eastAsia"/>
        </w:rPr>
        <w:t>图</w:t>
      </w:r>
      <w:r>
        <w:rPr>
          <w:rFonts w:hint="eastAsia"/>
        </w:rPr>
        <w:t>6.</w:t>
      </w:r>
      <w:r>
        <w:t>1</w:t>
      </w:r>
      <w:r>
        <w:rPr>
          <w:rFonts w:hint="eastAsia"/>
        </w:rPr>
        <w:t>2</w:t>
      </w:r>
      <w:r>
        <w:rPr>
          <w:rFonts w:hint="eastAsia"/>
        </w:rPr>
        <w:t>列举了两种简单的木马激活机制，第一种激活机制将电路中两个翻转概率极低的节点</w:t>
      </w:r>
      <w:r>
        <w:rPr>
          <w:rFonts w:hint="eastAsia"/>
        </w:rPr>
        <w:t>a</w:t>
      </w:r>
      <w:r>
        <w:rPr>
          <w:rFonts w:hint="eastAsia"/>
        </w:rPr>
        <w:t>、</w:t>
      </w:r>
      <w:r>
        <w:rPr>
          <w:rFonts w:hint="eastAsia"/>
        </w:rPr>
        <w:t>b</w:t>
      </w:r>
      <w:r>
        <w:rPr>
          <w:rFonts w:hint="eastAsia"/>
        </w:rPr>
        <w:t>经过一个两输入</w:t>
      </w:r>
      <w:r>
        <w:rPr>
          <w:rFonts w:hint="eastAsia"/>
        </w:rPr>
        <w:lastRenderedPageBreak/>
        <w:t>与门后输出，</w:t>
      </w:r>
      <w:r>
        <w:rPr>
          <w:rFonts w:hint="eastAsia"/>
        </w:rPr>
        <w:t>a</w:t>
      </w:r>
      <w:r>
        <w:rPr>
          <w:rFonts w:hint="eastAsia"/>
        </w:rPr>
        <w:t>和</w:t>
      </w:r>
      <w:r>
        <w:rPr>
          <w:rFonts w:hint="eastAsia"/>
        </w:rPr>
        <w:t>b</w:t>
      </w:r>
      <w:r>
        <w:rPr>
          <w:rFonts w:hint="eastAsia"/>
        </w:rPr>
        <w:t>两个节点通常情况下都为低电平，只在极少情况下才能出现两者都为高电平的情况，这时可以将木马的激活条件设定为与门的输出值</w:t>
      </w:r>
      <w:r>
        <w:rPr>
          <w:rFonts w:hint="eastAsia"/>
        </w:rPr>
        <w:t>c</w:t>
      </w:r>
      <w:r>
        <w:rPr>
          <w:rFonts w:hint="eastAsia"/>
        </w:rPr>
        <w:t>为高电平；第二种激活机制通过一个</w:t>
      </w:r>
      <w:r>
        <w:rPr>
          <w:rFonts w:hint="eastAsia"/>
        </w:rPr>
        <w:t>n</w:t>
      </w:r>
      <w:r>
        <w:rPr>
          <w:rFonts w:hint="eastAsia"/>
        </w:rPr>
        <w:t>位计数器实现触发，当计数器的数值达到预设目标即</w:t>
      </w:r>
      <w:r>
        <w:rPr>
          <w:rFonts w:hint="eastAsia"/>
        </w:rPr>
        <w:t>n</w:t>
      </w:r>
      <w:r>
        <w:rPr>
          <w:rFonts w:hint="eastAsia"/>
        </w:rPr>
        <w:t>位触发器的输出都为</w:t>
      </w:r>
      <w:r>
        <w:rPr>
          <w:rFonts w:hint="eastAsia"/>
        </w:rPr>
        <w:t>1</w:t>
      </w:r>
      <w:r>
        <w:rPr>
          <w:rFonts w:hint="eastAsia"/>
        </w:rPr>
        <w:t>时，与门的输出</w:t>
      </w:r>
      <w:r>
        <w:rPr>
          <w:rFonts w:hint="eastAsia"/>
        </w:rPr>
        <w:t>y</w:t>
      </w:r>
      <w:r>
        <w:rPr>
          <w:rFonts w:hint="eastAsia"/>
        </w:rPr>
        <w:t>的值从</w:t>
      </w:r>
      <w:r>
        <w:rPr>
          <w:rFonts w:hint="eastAsia"/>
        </w:rPr>
        <w:t>0</w:t>
      </w:r>
      <w:r>
        <w:rPr>
          <w:rFonts w:hint="eastAsia"/>
        </w:rPr>
        <w:t>变为</w:t>
      </w:r>
      <w:r>
        <w:rPr>
          <w:rFonts w:hint="eastAsia"/>
        </w:rPr>
        <w:t>1</w:t>
      </w:r>
      <w:r>
        <w:rPr>
          <w:rFonts w:hint="eastAsia"/>
        </w:rPr>
        <w:t>进而触发有效载荷部分</w:t>
      </w:r>
      <w:r>
        <w:rPr>
          <w:rFonts w:hint="eastAsia"/>
        </w:rPr>
        <w:t>,</w:t>
      </w:r>
      <w:r>
        <w:rPr>
          <w:rFonts w:hint="eastAsia"/>
        </w:rPr>
        <w:t>使原始电路中的信号输出改变。</w:t>
      </w:r>
    </w:p>
    <w:p w14:paraId="4AA455FC" w14:textId="77777777" w:rsidR="00A020DF" w:rsidRDefault="00A020DF">
      <w:pPr>
        <w:pStyle w:val="a9"/>
      </w:pPr>
    </w:p>
    <w:p w14:paraId="1D8383A2" w14:textId="77777777" w:rsidR="00A020DF" w:rsidRDefault="00000000">
      <w:pPr>
        <w:pStyle w:val="a9"/>
        <w:jc w:val="center"/>
      </w:pPr>
      <w:r>
        <w:rPr>
          <w:noProof/>
        </w:rPr>
        <w:drawing>
          <wp:inline distT="0" distB="0" distL="114300" distR="114300" wp14:anchorId="33A6A9D6" wp14:editId="1BCE4CFD">
            <wp:extent cx="4285615" cy="2509520"/>
            <wp:effectExtent l="0" t="0" r="63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4"/>
                    <a:stretch>
                      <a:fillRect/>
                    </a:stretch>
                  </pic:blipFill>
                  <pic:spPr>
                    <a:xfrm>
                      <a:off x="0" y="0"/>
                      <a:ext cx="4285615" cy="2509520"/>
                    </a:xfrm>
                    <a:prstGeom prst="rect">
                      <a:avLst/>
                    </a:prstGeom>
                    <a:noFill/>
                    <a:ln>
                      <a:noFill/>
                    </a:ln>
                  </pic:spPr>
                </pic:pic>
              </a:graphicData>
            </a:graphic>
          </wp:inline>
        </w:drawing>
      </w:r>
    </w:p>
    <w:p w14:paraId="595DA495" w14:textId="77777777" w:rsidR="00A020DF" w:rsidRDefault="00000000">
      <w:pPr>
        <w:pStyle w:val="my0"/>
        <w:spacing w:after="312"/>
      </w:pPr>
      <w:r>
        <w:rPr>
          <w:rFonts w:hint="eastAsia"/>
        </w:rPr>
        <w:t>图</w:t>
      </w:r>
      <w:r>
        <w:rPr>
          <w:rFonts w:hint="eastAsia"/>
        </w:rPr>
        <w:t>6.</w:t>
      </w:r>
      <w:r>
        <w:t>1</w:t>
      </w:r>
      <w:r>
        <w:rPr>
          <w:rFonts w:hint="eastAsia"/>
        </w:rPr>
        <w:t>2</w:t>
      </w:r>
      <w:r>
        <w:rPr>
          <w:rFonts w:hint="eastAsia"/>
        </w:rPr>
        <w:t>（</w:t>
      </w:r>
      <w:r>
        <w:rPr>
          <w:rFonts w:hint="eastAsia"/>
        </w:rPr>
        <w:t>a</w:t>
      </w:r>
      <w:r>
        <w:rPr>
          <w:rFonts w:hint="eastAsia"/>
        </w:rPr>
        <w:t>）</w:t>
      </w:r>
      <w:r>
        <w:rPr>
          <w:rFonts w:hint="eastAsia"/>
        </w:rPr>
        <w:t xml:space="preserve"> </w:t>
      </w:r>
      <w:r>
        <w:rPr>
          <w:rFonts w:hint="eastAsia"/>
        </w:rPr>
        <w:t>基于逻辑门的硬件木马激活机制</w:t>
      </w:r>
    </w:p>
    <w:p w14:paraId="787FD3F3" w14:textId="77777777" w:rsidR="00A020DF" w:rsidRDefault="00000000">
      <w:pPr>
        <w:pStyle w:val="my0"/>
        <w:spacing w:after="312"/>
      </w:pPr>
      <w:r>
        <w:rPr>
          <w:noProof/>
        </w:rPr>
        <w:lastRenderedPageBreak/>
        <w:drawing>
          <wp:inline distT="0" distB="0" distL="114300" distR="114300" wp14:anchorId="546C3C02" wp14:editId="5746F81C">
            <wp:extent cx="4869815" cy="440055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5"/>
                    <a:stretch>
                      <a:fillRect/>
                    </a:stretch>
                  </pic:blipFill>
                  <pic:spPr>
                    <a:xfrm>
                      <a:off x="0" y="0"/>
                      <a:ext cx="4869815" cy="4400550"/>
                    </a:xfrm>
                    <a:prstGeom prst="rect">
                      <a:avLst/>
                    </a:prstGeom>
                    <a:noFill/>
                    <a:ln>
                      <a:noFill/>
                    </a:ln>
                  </pic:spPr>
                </pic:pic>
              </a:graphicData>
            </a:graphic>
          </wp:inline>
        </w:drawing>
      </w:r>
    </w:p>
    <w:p w14:paraId="5AF2F9BA" w14:textId="77777777" w:rsidR="00A020DF" w:rsidRDefault="00000000">
      <w:pPr>
        <w:pStyle w:val="my0"/>
        <w:spacing w:after="312"/>
      </w:pPr>
      <w:r>
        <w:rPr>
          <w:rFonts w:hint="eastAsia"/>
        </w:rPr>
        <w:t>图</w:t>
      </w:r>
      <w:r>
        <w:rPr>
          <w:rFonts w:hint="eastAsia"/>
        </w:rPr>
        <w:t>6.</w:t>
      </w:r>
      <w:r>
        <w:t>1</w:t>
      </w:r>
      <w:r>
        <w:rPr>
          <w:rFonts w:hint="eastAsia"/>
        </w:rPr>
        <w:t>2</w:t>
      </w:r>
      <w:r>
        <w:rPr>
          <w:rFonts w:hint="eastAsia"/>
        </w:rPr>
        <w:t>（</w:t>
      </w:r>
      <w:r>
        <w:rPr>
          <w:rFonts w:hint="eastAsia"/>
        </w:rPr>
        <w:t>b</w:t>
      </w:r>
      <w:r>
        <w:rPr>
          <w:rFonts w:hint="eastAsia"/>
        </w:rPr>
        <w:t>）</w:t>
      </w:r>
      <w:r>
        <w:rPr>
          <w:rFonts w:hint="eastAsia"/>
        </w:rPr>
        <w:t xml:space="preserve"> </w:t>
      </w:r>
      <w:r>
        <w:rPr>
          <w:rFonts w:hint="eastAsia"/>
        </w:rPr>
        <w:t>基于计数器的硬件木马激活机制</w:t>
      </w:r>
    </w:p>
    <w:p w14:paraId="36633681" w14:textId="77777777" w:rsidR="00A020DF" w:rsidRDefault="00000000">
      <w:pPr>
        <w:pStyle w:val="a9"/>
      </w:pPr>
      <w:r>
        <w:rPr>
          <w:rFonts w:hint="eastAsia"/>
        </w:rPr>
        <w:t>有效载荷部分是木马激活后发挥作用的部分。这部分的功能有些与电路相关，有些与电路无关。例如将电路中的某个信号接入有效载荷部分，木马激活后会修改关键信号的值再输出给电路，干扰芯片功能，使其不能正常工作；或者只收集电路运行中的一些关键数据，存储起来然后通过某种方式提取。</w:t>
      </w:r>
    </w:p>
    <w:p w14:paraId="172EB5DA" w14:textId="77777777" w:rsidR="00A020DF" w:rsidRDefault="00000000">
      <w:pPr>
        <w:pStyle w:val="a9"/>
      </w:pPr>
      <w:r>
        <w:rPr>
          <w:rFonts w:hint="eastAsia"/>
        </w:rPr>
        <w:t>如图</w:t>
      </w:r>
      <w:r>
        <w:rPr>
          <w:rFonts w:hint="eastAsia"/>
        </w:rPr>
        <w:t>6.</w:t>
      </w:r>
      <w:r>
        <w:t>1</w:t>
      </w:r>
      <w:r>
        <w:rPr>
          <w:rFonts w:hint="eastAsia"/>
        </w:rPr>
        <w:t>2</w:t>
      </w:r>
      <w:r>
        <w:rPr>
          <w:rFonts w:hint="eastAsia"/>
        </w:rPr>
        <w:t>所示，原始电路中的信号</w:t>
      </w:r>
      <w:r>
        <w:rPr>
          <w:rFonts w:hint="eastAsia"/>
        </w:rPr>
        <w:t>ER</w:t>
      </w:r>
      <w:r>
        <w:rPr>
          <w:rFonts w:hint="eastAsia"/>
        </w:rPr>
        <w:t>被连接到木马的有效载荷部分，当木马激活，即触发信号</w:t>
      </w:r>
      <w:r>
        <w:rPr>
          <w:rFonts w:hint="eastAsia"/>
        </w:rPr>
        <w:t>c</w:t>
      </w:r>
      <w:r>
        <w:rPr>
          <w:rFonts w:hint="eastAsia"/>
        </w:rPr>
        <w:t>为</w:t>
      </w:r>
      <w:r>
        <w:rPr>
          <w:rFonts w:hint="eastAsia"/>
        </w:rPr>
        <w:t>1</w:t>
      </w:r>
      <w:r>
        <w:rPr>
          <w:rFonts w:hint="eastAsia"/>
        </w:rPr>
        <w:t>时，信号</w:t>
      </w:r>
      <w:r>
        <w:rPr>
          <w:rFonts w:hint="eastAsia"/>
        </w:rPr>
        <w:t>ER'</w:t>
      </w:r>
      <w:r>
        <w:rPr>
          <w:rFonts w:hint="eastAsia"/>
        </w:rPr>
        <w:t>的值与原始值</w:t>
      </w:r>
      <w:r>
        <w:rPr>
          <w:rFonts w:hint="eastAsia"/>
        </w:rPr>
        <w:t>ER</w:t>
      </w:r>
      <w:r>
        <w:rPr>
          <w:rFonts w:hint="eastAsia"/>
        </w:rPr>
        <w:t>相反。</w:t>
      </w:r>
    </w:p>
    <w:p w14:paraId="76032E81" w14:textId="77777777" w:rsidR="00A020DF" w:rsidRDefault="00000000">
      <w:pPr>
        <w:pStyle w:val="a9"/>
      </w:pPr>
      <w:r>
        <w:rPr>
          <w:rFonts w:hint="eastAsia"/>
        </w:rPr>
        <w:lastRenderedPageBreak/>
        <w:t>硬件木马在电子系统中无处不在，例如一些计算机或先进打印设备，若在其内部存储器中植入硬件木马电路，在用户不知情的情况下，木马会将存储器中的数据转移到某个隐蔽位置，攻击者利用仪器维修的契机或者通过网络将窃取到的信息读出来。有些功能更强大的木马在芯片中植入射频发射模块，实时将信息通过天线发送给攻击者。还有一些木马植入芯片的控制电路中，当木马在满足触发条件激活后能够发挥破坏性作用，使电路的功能改变或失效。</w:t>
      </w:r>
    </w:p>
    <w:p w14:paraId="731C018C" w14:textId="77777777" w:rsidR="00A020DF" w:rsidRDefault="00000000">
      <w:pPr>
        <w:pStyle w:val="a9"/>
      </w:pPr>
      <w:r>
        <w:rPr>
          <w:rFonts w:hint="eastAsia"/>
        </w:rPr>
        <w:t>总体而言，木马主要会产生以下几方面的危害</w:t>
      </w:r>
      <w:r>
        <w:rPr>
          <w:rFonts w:hint="eastAsia"/>
        </w:rPr>
        <w:t>:</w:t>
      </w:r>
    </w:p>
    <w:p w14:paraId="14744D46" w14:textId="77777777" w:rsidR="00A020DF" w:rsidRDefault="00000000">
      <w:pPr>
        <w:pStyle w:val="a9"/>
        <w:numPr>
          <w:ilvl w:val="0"/>
          <w:numId w:val="8"/>
        </w:numPr>
      </w:pPr>
      <w:r>
        <w:rPr>
          <w:rFonts w:hint="eastAsia"/>
        </w:rPr>
        <w:t>潜伏在电路中并实时窃取内部的信息，通过隐秘渠道存储或向攻击者发送重要数据。</w:t>
      </w:r>
    </w:p>
    <w:p w14:paraId="4CC5422F" w14:textId="77777777" w:rsidR="00A020DF" w:rsidRDefault="00000000">
      <w:pPr>
        <w:pStyle w:val="a9"/>
        <w:numPr>
          <w:ilvl w:val="0"/>
          <w:numId w:val="8"/>
        </w:numPr>
      </w:pPr>
      <w:r>
        <w:rPr>
          <w:rFonts w:hint="eastAsia"/>
        </w:rPr>
        <w:t>修改电路的功能或者更改电路中的存储数据。</w:t>
      </w:r>
    </w:p>
    <w:p w14:paraId="4688D10D" w14:textId="77777777" w:rsidR="00A020DF" w:rsidRDefault="00000000">
      <w:pPr>
        <w:pStyle w:val="a9"/>
        <w:numPr>
          <w:ilvl w:val="0"/>
          <w:numId w:val="8"/>
        </w:numPr>
      </w:pPr>
      <w:r>
        <w:rPr>
          <w:rFonts w:hint="eastAsia"/>
        </w:rPr>
        <w:t>通过破坏系统防火墙，降低系统的安全防护级别，配合软件木马攻击计算机系统。</w:t>
      </w:r>
    </w:p>
    <w:p w14:paraId="09C8C09C" w14:textId="77777777" w:rsidR="00A020DF" w:rsidRDefault="00000000">
      <w:pPr>
        <w:pStyle w:val="a9"/>
        <w:numPr>
          <w:ilvl w:val="0"/>
          <w:numId w:val="8"/>
        </w:numPr>
      </w:pPr>
      <w:r>
        <w:rPr>
          <w:rFonts w:hint="eastAsia"/>
        </w:rPr>
        <w:t>对芯片产生破坏性影响，使芯片工作异常，使芯片老化甚至功能失效。</w:t>
      </w:r>
    </w:p>
    <w:p w14:paraId="7591CED3" w14:textId="77777777" w:rsidR="00A020DF" w:rsidRDefault="00000000">
      <w:pPr>
        <w:pStyle w:val="4"/>
        <w:numPr>
          <w:ilvl w:val="2"/>
          <w:numId w:val="2"/>
        </w:numPr>
      </w:pPr>
      <w:bookmarkStart w:id="41" w:name="_Toc27065"/>
      <w:r>
        <w:rPr>
          <w:rFonts w:hint="eastAsia"/>
        </w:rPr>
        <w:t>历史上硬件木马造成的数据与经济损失</w:t>
      </w:r>
      <w:bookmarkEnd w:id="41"/>
    </w:p>
    <w:p w14:paraId="75B870A8" w14:textId="77777777" w:rsidR="00A020DF" w:rsidRDefault="00000000">
      <w:pPr>
        <w:pStyle w:val="a9"/>
      </w:pPr>
      <w:r>
        <w:rPr>
          <w:rFonts w:hint="eastAsia"/>
        </w:rPr>
        <w:t>1991</w:t>
      </w:r>
      <w:r>
        <w:rPr>
          <w:rFonts w:hint="eastAsia"/>
        </w:rPr>
        <w:t>年海湾战争中，美军通过激活设置在打印机芯片中的“木马”，侵入了伊拉克防空指挥系统，导致后者战争伊始即陷入瘫痪，关键性的制空权“拱手相让”。</w:t>
      </w:r>
      <w:r>
        <w:rPr>
          <w:rFonts w:hint="eastAsia"/>
        </w:rPr>
        <w:t>2007</w:t>
      </w:r>
      <w:r>
        <w:rPr>
          <w:rFonts w:hint="eastAsia"/>
        </w:rPr>
        <w:t>年的“果园行动”中，以色列空军第</w:t>
      </w:r>
      <w:r>
        <w:rPr>
          <w:rFonts w:hint="eastAsia"/>
        </w:rPr>
        <w:t>69</w:t>
      </w:r>
      <w:r>
        <w:rPr>
          <w:rFonts w:hint="eastAsia"/>
        </w:rPr>
        <w:t>战斗机中队</w:t>
      </w:r>
      <w:r>
        <w:rPr>
          <w:rFonts w:hint="eastAsia"/>
        </w:rPr>
        <w:t>18</w:t>
      </w:r>
      <w:r>
        <w:rPr>
          <w:rFonts w:hint="eastAsia"/>
        </w:rPr>
        <w:t>架非隐身战机，</w:t>
      </w:r>
      <w:r>
        <w:rPr>
          <w:rFonts w:hint="eastAsia"/>
        </w:rPr>
        <w:lastRenderedPageBreak/>
        <w:t>悄无声息地突破叙利亚在叙以边境部署的先进俄制防空系统，对纵深地带的一处疑似核设施实施精确轰炸，并从原路安然返回。</w:t>
      </w:r>
      <w:proofErr w:type="gramStart"/>
      <w:r>
        <w:rPr>
          <w:rFonts w:hint="eastAsia"/>
        </w:rPr>
        <w:t>外媒报道</w:t>
      </w:r>
      <w:proofErr w:type="gramEnd"/>
      <w:r>
        <w:rPr>
          <w:rFonts w:hint="eastAsia"/>
        </w:rPr>
        <w:t>称，根据美国国防部供应商匿名提供的情况，一个“欧洲芯片制造商”在叙军所用雷达的微处理器中加入了可远程访问的“毁灭开关”，空袭时被适时“唤醒”，致使叙防空雷达临时关闭。</w:t>
      </w:r>
      <w:r>
        <w:rPr>
          <w:rFonts w:hint="eastAsia"/>
        </w:rPr>
        <w:t>2015</w:t>
      </w:r>
      <w:r>
        <w:rPr>
          <w:rFonts w:hint="eastAsia"/>
        </w:rPr>
        <w:t>年</w:t>
      </w:r>
      <w:r>
        <w:rPr>
          <w:rFonts w:hint="eastAsia"/>
        </w:rPr>
        <w:t>7</w:t>
      </w:r>
      <w:r>
        <w:rPr>
          <w:rFonts w:hint="eastAsia"/>
        </w:rPr>
        <w:t>月，部署在土耳其边境的德国“爱国者”防空导弹系统遭受不明网络攻击，短暂失控。据推测，攻击者可能是通过入侵指挥控制系统的计算机芯片实施网络攻击的。</w:t>
      </w:r>
    </w:p>
    <w:p w14:paraId="3FC6CE8C" w14:textId="77777777" w:rsidR="00A020DF" w:rsidRDefault="00000000">
      <w:pPr>
        <w:pStyle w:val="a9"/>
      </w:pPr>
      <w:r>
        <w:rPr>
          <w:rFonts w:hint="eastAsia"/>
        </w:rPr>
        <w:t>早在</w:t>
      </w:r>
      <w:r>
        <w:rPr>
          <w:rFonts w:hint="eastAsia"/>
        </w:rPr>
        <w:t>2005</w:t>
      </w:r>
      <w:r>
        <w:rPr>
          <w:rFonts w:hint="eastAsia"/>
        </w:rPr>
        <w:t>年，美国国防部就已注意到“集成电路供应链问题”，提出了硬件安全这一概念，并警告称“非认证的硬件电路会严重威胁国防安全”。这在一定程度上反映了美国军方在硬件安全认知上的超前性。但即便如此，十余年后的今天，其仍然深感“硬件木马”的威胁急剧上升，足见防范硬件安全风险是何其艰难。一方面，集成电路供应链不可控因素多，防范“硬件木马”植入困难重重。缩短开发周期、整合优势技术、降低制造成本成为集成电路制造全球化的动力。一个集成电路产品通常需要在多个国家、多家单位流转，经过设计、综合、布局、布线、加工、测试、封装和组装等环节。而每一个不受控的环节，都存在着“易受攻击之窗”，存在着恶意修改原始电路、插入额外电路、器件等风险。美国国防部称，</w:t>
      </w:r>
      <w:r>
        <w:rPr>
          <w:rFonts w:hint="eastAsia"/>
        </w:rPr>
        <w:t>F-35</w:t>
      </w:r>
      <w:r>
        <w:rPr>
          <w:rFonts w:hint="eastAsia"/>
        </w:rPr>
        <w:t>战机可能使用了数个“危险的芯片”。但</w:t>
      </w:r>
      <w:r>
        <w:rPr>
          <w:rFonts w:hint="eastAsia"/>
        </w:rPr>
        <w:lastRenderedPageBreak/>
        <w:t>更可怕的是，制造一架完整的飞机，需要成千上百个零件供应商，仅查明供应商的来源就是件非常不容易的事。</w:t>
      </w:r>
      <w:r>
        <w:rPr>
          <w:rFonts w:hint="eastAsia"/>
        </w:rPr>
        <w:t>2017</w:t>
      </w:r>
      <w:r>
        <w:rPr>
          <w:rFonts w:hint="eastAsia"/>
        </w:rPr>
        <w:t>年</w:t>
      </w:r>
      <w:r>
        <w:rPr>
          <w:rFonts w:hint="eastAsia"/>
        </w:rPr>
        <w:t>3</w:t>
      </w:r>
      <w:r>
        <w:rPr>
          <w:rFonts w:hint="eastAsia"/>
        </w:rPr>
        <w:t>月，美国国防科学委员会发布报告称，美军武器系统可能已经被注入“硬件后门”，一旦在这种状态下实战，“敌方完全能够令美方武器陷入瘫痪”，但也坦承“国防部自行建立并维护‘代工设施’以制造微芯片恐怕不具备可行性”。</w:t>
      </w:r>
    </w:p>
    <w:p w14:paraId="48EEB1E4" w14:textId="77777777" w:rsidR="00A020DF" w:rsidRDefault="00000000">
      <w:pPr>
        <w:pStyle w:val="a9"/>
      </w:pPr>
      <w:r>
        <w:rPr>
          <w:rFonts w:hint="eastAsia"/>
        </w:rPr>
        <w:t>而在中国，</w:t>
      </w:r>
      <w:r>
        <w:rPr>
          <w:rFonts w:hint="eastAsia"/>
        </w:rPr>
        <w:t>2007</w:t>
      </w:r>
      <w:r>
        <w:rPr>
          <w:rFonts w:hint="eastAsia"/>
        </w:rPr>
        <w:t>年，一种可以穿透各种还原软件与硬件</w:t>
      </w:r>
      <w:proofErr w:type="gramStart"/>
      <w:r>
        <w:rPr>
          <w:rFonts w:hint="eastAsia"/>
        </w:rPr>
        <w:t>还原卡</w:t>
      </w:r>
      <w:proofErr w:type="gramEnd"/>
      <w:r>
        <w:rPr>
          <w:rFonts w:hint="eastAsia"/>
        </w:rPr>
        <w:t>的木马病毒肆虐。由于该木马采用电子狗的照片作为，因此被很多受害者形象地称为“机器狗”。严格意义上来说，“机器狗”是一个木马下载器，它的主要任务是把各种游戏盗号木马输送到受害者电脑里。它的最大特点是能够穿透网吧常用的还原体系，并快速感染整个局域网，长期驻留在系统底层，对当时习惯在</w:t>
      </w:r>
      <w:proofErr w:type="gramStart"/>
      <w:r>
        <w:rPr>
          <w:rFonts w:hint="eastAsia"/>
        </w:rPr>
        <w:t>网吧打</w:t>
      </w:r>
      <w:proofErr w:type="gramEnd"/>
      <w:r>
        <w:rPr>
          <w:rFonts w:hint="eastAsia"/>
        </w:rPr>
        <w:t>游戏的玩家来说无疑是一场浩劫。有不完全统计显示，机器狗对网吧行业造成的经济损失高达数十亿人民币。</w:t>
      </w:r>
    </w:p>
    <w:p w14:paraId="082B5A4A" w14:textId="77777777" w:rsidR="00A020DF" w:rsidRDefault="00000000">
      <w:pPr>
        <w:pStyle w:val="3"/>
        <w:numPr>
          <w:ilvl w:val="1"/>
          <w:numId w:val="2"/>
        </w:numPr>
      </w:pPr>
      <w:bookmarkStart w:id="42" w:name="_Toc31316"/>
      <w:r>
        <w:rPr>
          <w:rFonts w:hint="eastAsia"/>
        </w:rPr>
        <w:t>硬件木马分类</w:t>
      </w:r>
      <w:bookmarkEnd w:id="42"/>
    </w:p>
    <w:p w14:paraId="02336FED" w14:textId="77777777" w:rsidR="00A020DF" w:rsidRDefault="00000000">
      <w:pPr>
        <w:pStyle w:val="a9"/>
      </w:pPr>
      <w:r>
        <w:t>随着硬件木马概念的提出</w:t>
      </w:r>
      <w:r>
        <w:rPr>
          <w:rFonts w:hint="eastAsia"/>
        </w:rPr>
        <w:t>，</w:t>
      </w:r>
      <w:r>
        <w:t>涌现出非常多不同场景下的、不同攻击形式硬件木马</w:t>
      </w:r>
      <w:r>
        <w:rPr>
          <w:rFonts w:hint="eastAsia"/>
        </w:rPr>
        <w:t>，</w:t>
      </w:r>
      <w:r>
        <w:t>越来越多的硬件木马设计和检测、防御机制研究需要对硬件木马进行分类，以研究它们的共性和特性。从不同的角度出发，硬件木马可以有多种分类方式。</w:t>
      </w:r>
      <w:r>
        <w:rPr>
          <w:rFonts w:hint="eastAsia"/>
        </w:rPr>
        <w:t>6.1.2</w:t>
      </w:r>
      <w:r>
        <w:t>节中提到根据木马的结构和功能可以将其分为触发部分和有效载荷部分。</w:t>
      </w:r>
    </w:p>
    <w:p w14:paraId="0A597C91" w14:textId="77777777" w:rsidR="00A020DF" w:rsidRDefault="00000000">
      <w:pPr>
        <w:pStyle w:val="a9"/>
      </w:pPr>
      <w:r>
        <w:lastRenderedPageBreak/>
        <w:t>硬件安全专家</w:t>
      </w:r>
      <w:r>
        <w:t>Swarup Bhunia</w:t>
      </w:r>
      <w:r>
        <w:t>和</w:t>
      </w:r>
      <w:r>
        <w:t xml:space="preserve">Mark M. </w:t>
      </w:r>
      <w:proofErr w:type="spellStart"/>
      <w:r>
        <w:t>Tehranipoor</w:t>
      </w:r>
      <w:proofErr w:type="spellEnd"/>
      <w:r>
        <w:t>在他们的著作《</w:t>
      </w:r>
      <w:r>
        <w:t>The Hardware Trojan War</w:t>
      </w:r>
      <w:r>
        <w:t>》将硬件木马分成</w:t>
      </w:r>
      <w:r>
        <w:t>5</w:t>
      </w:r>
      <w:r>
        <w:t>类</w:t>
      </w:r>
      <w:r>
        <w:rPr>
          <w:rFonts w:hint="eastAsia"/>
        </w:rPr>
        <w:t>，</w:t>
      </w:r>
      <w:r>
        <w:t>分别按照植入阶段</w:t>
      </w:r>
      <w:r>
        <w:rPr>
          <w:rFonts w:hint="eastAsia"/>
        </w:rPr>
        <w:t>，</w:t>
      </w:r>
      <w:r>
        <w:t>抽象级别，激活机理，触发效果和植入位置进行了细致的划分</w:t>
      </w:r>
      <w:r>
        <w:rPr>
          <w:rFonts w:hint="eastAsia"/>
        </w:rPr>
        <w:t>；</w:t>
      </w:r>
      <w:r>
        <w:t xml:space="preserve"> Samer </w:t>
      </w:r>
      <w:r>
        <w:t>等人在此基础上明确了木马属性之间的关系，并且阐述了芯片生命周期与硬件木马植入位置和方式，在此基础上将硬件木马如图</w:t>
      </w:r>
      <w:r>
        <w:rPr>
          <w:rFonts w:hint="eastAsia"/>
        </w:rPr>
        <w:t>6.17</w:t>
      </w:r>
      <w:r>
        <w:t>分成</w:t>
      </w:r>
      <w:r>
        <w:t>8</w:t>
      </w:r>
      <w:r>
        <w:t>类</w:t>
      </w:r>
      <w:r>
        <w:rPr>
          <w:rFonts w:hint="eastAsia"/>
        </w:rPr>
        <w:t>：</w:t>
      </w:r>
    </w:p>
    <w:p w14:paraId="260C7343" w14:textId="77777777" w:rsidR="00A020DF" w:rsidRDefault="00000000">
      <w:pPr>
        <w:pStyle w:val="a9"/>
        <w:numPr>
          <w:ilvl w:val="0"/>
          <w:numId w:val="9"/>
        </w:numPr>
      </w:pPr>
      <w:r>
        <w:t>按照不同的植入阶段将硬件木马分类，与硬件产品制造流程相关。芯片的客户与设计公司通过合作协商交出一份芯片定义说明，包含了设计规范，封装和测试要求等。在芯片规范制定阶段，设计者可以确定诸如大小，结构，类型，预期功能，功率，时序和延迟之类的参数。恶意设计者可以通过修改协议和功能来植入木马</w:t>
      </w:r>
      <w:r>
        <w:rPr>
          <w:rFonts w:hint="eastAsia"/>
        </w:rPr>
        <w:t>，</w:t>
      </w:r>
      <w:r>
        <w:t>规范的改变将直接导致芯片的改变。在设计阶段，设计人员按照规范的功能，时序</w:t>
      </w:r>
      <w:r>
        <w:rPr>
          <w:rFonts w:hint="eastAsia"/>
        </w:rPr>
        <w:t>，</w:t>
      </w:r>
      <w:r>
        <w:t>物理约束等要求进行芯片设计，对于芯片中的</w:t>
      </w:r>
      <w:r>
        <w:rPr>
          <w:rFonts w:hint="eastAsia"/>
        </w:rPr>
        <w:t>一</w:t>
      </w:r>
      <w:r>
        <w:t>些常见功能，设计人员可能会使用第三方</w:t>
      </w:r>
      <w:r>
        <w:t>IP</w:t>
      </w:r>
      <w:r>
        <w:rPr>
          <w:rFonts w:hint="eastAsia"/>
        </w:rPr>
        <w:t>，</w:t>
      </w:r>
      <w:r>
        <w:t>通用设计工具以及标准单元库等等。如果这些组件来自不可信的第三方，则它们可能包含恶意组件。测试阶段是检测木马最容易的阶段，但是，在不可信第三</w:t>
      </w:r>
      <w:proofErr w:type="gramStart"/>
      <w:r>
        <w:t>方工厂</w:t>
      </w:r>
      <w:proofErr w:type="gramEnd"/>
      <w:r>
        <w:t>进行测试可能会导致测试向量泄露和检测缺陷。攻击者可以利用测试权限来忽略或掩盖用于触发硬件木马的测试向量。也可以通过设计让木马的触发向量避开测试向量。在组装阶段，组件之间的每个接口都是可能的木马植入点。在接口处，攻击者可以利用端接不当、对电磁耦</w:t>
      </w:r>
      <w:r>
        <w:lastRenderedPageBreak/>
        <w:t>合屏蔽不当等疏忽来注入故障或收集关键信息。</w:t>
      </w:r>
    </w:p>
    <w:p w14:paraId="46AE9EBB" w14:textId="77777777" w:rsidR="00A020DF" w:rsidRDefault="00000000">
      <w:pPr>
        <w:pStyle w:val="a9"/>
        <w:numPr>
          <w:ilvl w:val="0"/>
          <w:numId w:val="9"/>
        </w:numPr>
      </w:pPr>
      <w:r>
        <w:t>按照硬件木马逻辑类型分类。组合型木马使用一个或多个电路位置上的特定逻辑值作为触发信号。时序型木马被触发后，还需经过</w:t>
      </w:r>
      <w:r>
        <w:rPr>
          <w:rFonts w:hint="eastAsia"/>
        </w:rPr>
        <w:t>一</w:t>
      </w:r>
      <w:r>
        <w:t>定的</w:t>
      </w:r>
      <w:proofErr w:type="gramStart"/>
      <w:r>
        <w:t>的</w:t>
      </w:r>
      <w:proofErr w:type="gramEnd"/>
      <w:r>
        <w:t>运行时间，之后再产生恶意行为。</w:t>
      </w:r>
    </w:p>
    <w:p w14:paraId="340C4EE1" w14:textId="77777777" w:rsidR="00A020DF" w:rsidRDefault="00000000">
      <w:pPr>
        <w:pStyle w:val="a9"/>
      </w:pPr>
      <w:r>
        <w:t>组合逻辑型木马的触发电路依赖于原始电路内部节点的稀有逻辑值。在图</w:t>
      </w:r>
      <w:r>
        <w:rPr>
          <w:rFonts w:hint="eastAsia"/>
        </w:rPr>
        <w:t>6</w:t>
      </w:r>
      <w:r>
        <w:t>.13</w:t>
      </w:r>
      <w:r>
        <w:t>中，显示了一例组合逻辑型木马，当</w:t>
      </w:r>
      <w:r>
        <w:t>A=1</w:t>
      </w:r>
      <w:r>
        <w:t>和</w:t>
      </w:r>
      <w:r>
        <w:t>B=1</w:t>
      </w:r>
      <w:r>
        <w:t>在各自的节点上发生时，触发条件满足，导致有效载荷节点</w:t>
      </w:r>
      <w:r>
        <w:t>S</w:t>
      </w:r>
      <w:r>
        <w:t>的值被修改为</w:t>
      </w:r>
      <w:r>
        <w:t>S'</w:t>
      </w:r>
      <w:r>
        <w:t>。通常，攻击者会试图找到这种罕见的组合，而这种组合在常规的电路测试中不会被检测到</w:t>
      </w:r>
      <w:r>
        <w:rPr>
          <w:rFonts w:hint="eastAsia"/>
        </w:rPr>
        <w:t>。</w:t>
      </w:r>
    </w:p>
    <w:p w14:paraId="573ACEED" w14:textId="77777777" w:rsidR="00A020DF" w:rsidRDefault="00A020DF">
      <w:pPr>
        <w:pStyle w:val="a9"/>
      </w:pPr>
    </w:p>
    <w:p w14:paraId="062134FD" w14:textId="77777777" w:rsidR="00A020DF" w:rsidRDefault="00000000">
      <w:pPr>
        <w:pStyle w:val="my0"/>
        <w:spacing w:after="312"/>
      </w:pPr>
      <w:r>
        <w:rPr>
          <w:noProof/>
        </w:rPr>
        <w:drawing>
          <wp:inline distT="0" distB="0" distL="114300" distR="114300" wp14:anchorId="58A92CC7" wp14:editId="6D27A9A1">
            <wp:extent cx="3453130" cy="1696085"/>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6"/>
                    <a:stretch>
                      <a:fillRect/>
                    </a:stretch>
                  </pic:blipFill>
                  <pic:spPr>
                    <a:xfrm>
                      <a:off x="0" y="0"/>
                      <a:ext cx="3453130" cy="1696085"/>
                    </a:xfrm>
                    <a:prstGeom prst="rect">
                      <a:avLst/>
                    </a:prstGeom>
                    <a:noFill/>
                    <a:ln>
                      <a:noFill/>
                    </a:ln>
                  </pic:spPr>
                </pic:pic>
              </a:graphicData>
            </a:graphic>
          </wp:inline>
        </w:drawing>
      </w:r>
    </w:p>
    <w:p w14:paraId="42FA8E0D" w14:textId="77777777" w:rsidR="00A020DF" w:rsidRDefault="00000000">
      <w:pPr>
        <w:pStyle w:val="my0"/>
        <w:spacing w:after="312"/>
      </w:pPr>
      <w:r>
        <w:t>图</w:t>
      </w:r>
      <w:r>
        <w:rPr>
          <w:rFonts w:hint="eastAsia"/>
        </w:rPr>
        <w:t>6</w:t>
      </w:r>
      <w:r>
        <w:t>.13</w:t>
      </w:r>
      <w:r>
        <w:rPr>
          <w:rFonts w:hint="eastAsia"/>
        </w:rPr>
        <w:t xml:space="preserve"> </w:t>
      </w:r>
      <w:r>
        <w:t>组合逻辑型硬件木马</w:t>
      </w:r>
    </w:p>
    <w:p w14:paraId="21284EC8" w14:textId="77777777" w:rsidR="00A020DF" w:rsidRDefault="00000000">
      <w:pPr>
        <w:pStyle w:val="a9"/>
      </w:pPr>
      <w:r>
        <w:rPr>
          <w:rFonts w:hint="eastAsia"/>
        </w:rPr>
        <w:t>时序逻辑型木马可以看作是“定时炸弹”，在长时间的电路工作中发生一系列稀有事件后，实现其恶意效应。最简单的时序逻辑型木马可以由简单的基于时的计数器构成，该计数器在达到某个计数后，激活有效载荷。在图</w:t>
      </w:r>
      <w:r>
        <w:rPr>
          <w:rFonts w:hint="eastAsia"/>
        </w:rPr>
        <w:t>6.</w:t>
      </w:r>
      <w:r>
        <w:t>14</w:t>
      </w:r>
      <w:r>
        <w:rPr>
          <w:rFonts w:hint="eastAsia"/>
        </w:rPr>
        <w:t>(a)</w:t>
      </w:r>
      <w:r>
        <w:rPr>
          <w:rFonts w:hint="eastAsia"/>
        </w:rPr>
        <w:t>中，当计数值达到</w:t>
      </w:r>
      <w:r>
        <w:rPr>
          <w:rFonts w:hint="eastAsia"/>
        </w:rPr>
        <w:t>2k-1</w:t>
      </w:r>
      <w:r>
        <w:rPr>
          <w:rFonts w:hint="eastAsia"/>
        </w:rPr>
        <w:t>时，同步</w:t>
      </w:r>
      <w:r>
        <w:rPr>
          <w:rFonts w:hint="eastAsia"/>
        </w:rPr>
        <w:t>k</w:t>
      </w:r>
      <w:r>
        <w:rPr>
          <w:rFonts w:hint="eastAsia"/>
        </w:rPr>
        <w:t>位计数器被触发，从而使电路中</w:t>
      </w:r>
      <w:r>
        <w:rPr>
          <w:rFonts w:hint="eastAsia"/>
        </w:rPr>
        <w:lastRenderedPageBreak/>
        <w:t>的原始信号</w:t>
      </w:r>
      <w:r>
        <w:rPr>
          <w:rFonts w:hint="eastAsia"/>
        </w:rPr>
        <w:t>ER</w:t>
      </w:r>
      <w:r>
        <w:rPr>
          <w:rFonts w:hint="eastAsia"/>
        </w:rPr>
        <w:t>被修改为</w:t>
      </w:r>
      <w:r>
        <w:rPr>
          <w:rFonts w:hint="eastAsia"/>
        </w:rPr>
        <w:t>ER*</w:t>
      </w:r>
      <w:r>
        <w:rPr>
          <w:rFonts w:hint="eastAsia"/>
        </w:rPr>
        <w:t>。图</w:t>
      </w:r>
      <w:r>
        <w:t>6</w:t>
      </w:r>
      <w:r>
        <w:rPr>
          <w:rFonts w:hint="eastAsia"/>
        </w:rPr>
        <w:t>.</w:t>
      </w:r>
      <w:r>
        <w:t>14</w:t>
      </w:r>
      <w:r>
        <w:rPr>
          <w:rFonts w:hint="eastAsia"/>
        </w:rPr>
        <w:t>(b)</w:t>
      </w:r>
      <w:r>
        <w:rPr>
          <w:rFonts w:hint="eastAsia"/>
        </w:rPr>
        <w:t>显示了异步触发的硬件木马，该木马计数器中的计数</w:t>
      </w:r>
      <w:proofErr w:type="gramStart"/>
      <w:r>
        <w:rPr>
          <w:rFonts w:hint="eastAsia"/>
        </w:rPr>
        <w:t>值不再</w:t>
      </w:r>
      <w:proofErr w:type="gramEnd"/>
      <w:r>
        <w:rPr>
          <w:rFonts w:hint="eastAsia"/>
        </w:rPr>
        <w:t>由时钟</w:t>
      </w:r>
      <w:proofErr w:type="gramStart"/>
      <w:r>
        <w:rPr>
          <w:rFonts w:hint="eastAsia"/>
        </w:rPr>
        <w:t>沿进行</w:t>
      </w:r>
      <w:proofErr w:type="gramEnd"/>
      <w:r>
        <w:rPr>
          <w:rFonts w:hint="eastAsia"/>
        </w:rPr>
        <w:t>控制，而是由与门逻辑的输出翻转决定，当达到攻击者设置的阈值后，触发器将被激活，从而导致原始信号</w:t>
      </w:r>
      <w:r>
        <w:rPr>
          <w:rFonts w:hint="eastAsia"/>
        </w:rPr>
        <w:t>ER</w:t>
      </w:r>
      <w:r>
        <w:rPr>
          <w:rFonts w:hint="eastAsia"/>
        </w:rPr>
        <w:t>被修改为</w:t>
      </w:r>
      <w:r>
        <w:rPr>
          <w:rFonts w:hint="eastAsia"/>
        </w:rPr>
        <w:t>ER*</w:t>
      </w:r>
      <w:r>
        <w:rPr>
          <w:rFonts w:hint="eastAsia"/>
        </w:rPr>
        <w:t>。</w:t>
      </w:r>
    </w:p>
    <w:p w14:paraId="22632221" w14:textId="77777777" w:rsidR="00A020DF" w:rsidRDefault="00A020DF">
      <w:pPr>
        <w:pStyle w:val="a9"/>
      </w:pPr>
    </w:p>
    <w:p w14:paraId="50210CCD" w14:textId="77777777" w:rsidR="00A020DF" w:rsidRDefault="00000000">
      <w:pPr>
        <w:pStyle w:val="a9"/>
        <w:jc w:val="center"/>
      </w:pPr>
      <w:r>
        <w:rPr>
          <w:noProof/>
        </w:rPr>
        <w:drawing>
          <wp:inline distT="0" distB="0" distL="114300" distR="114300" wp14:anchorId="25A36F70" wp14:editId="09F6EF89">
            <wp:extent cx="4895850" cy="20669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7"/>
                    <a:stretch>
                      <a:fillRect/>
                    </a:stretch>
                  </pic:blipFill>
                  <pic:spPr>
                    <a:xfrm>
                      <a:off x="0" y="0"/>
                      <a:ext cx="4895850" cy="2066925"/>
                    </a:xfrm>
                    <a:prstGeom prst="rect">
                      <a:avLst/>
                    </a:prstGeom>
                    <a:noFill/>
                    <a:ln>
                      <a:noFill/>
                    </a:ln>
                  </pic:spPr>
                </pic:pic>
              </a:graphicData>
            </a:graphic>
          </wp:inline>
        </w:drawing>
      </w:r>
    </w:p>
    <w:p w14:paraId="1EF4F2E2" w14:textId="77777777" w:rsidR="00A020DF" w:rsidRDefault="00000000">
      <w:pPr>
        <w:pStyle w:val="my0"/>
        <w:spacing w:after="312"/>
      </w:pPr>
      <w:r>
        <w:t>图</w:t>
      </w:r>
      <w:r>
        <w:rPr>
          <w:rFonts w:hint="eastAsia"/>
        </w:rPr>
        <w:t>6</w:t>
      </w:r>
      <w:r>
        <w:t>.14</w:t>
      </w:r>
      <w:r>
        <w:rPr>
          <w:rFonts w:hint="eastAsia"/>
        </w:rPr>
        <w:t xml:space="preserve"> </w:t>
      </w:r>
      <w:r>
        <w:rPr>
          <w:rFonts w:hint="eastAsia"/>
        </w:rPr>
        <w:t>时序</w:t>
      </w:r>
      <w:r>
        <w:t>逻辑型硬件木马</w:t>
      </w:r>
    </w:p>
    <w:p w14:paraId="36169CD9" w14:textId="77777777" w:rsidR="00A020DF" w:rsidRDefault="00000000">
      <w:pPr>
        <w:pStyle w:val="a9"/>
        <w:numPr>
          <w:ilvl w:val="0"/>
          <w:numId w:val="9"/>
        </w:numPr>
      </w:pPr>
      <w:r>
        <w:t>按照硬件木马触发方式划分。常开型硬件木马相比于触发型硬件木马，没有特定的触发条件</w:t>
      </w:r>
      <w:r>
        <w:rPr>
          <w:rFonts w:hint="eastAsia"/>
        </w:rPr>
        <w:t>，</w:t>
      </w:r>
      <w:r>
        <w:t>始终处于活动状态。触发型木马的触发条件可以是外部或内部的。外部触发的木马被天线或传感器接收的外部信号激活。内部触发的木马经过内部系统中特定的</w:t>
      </w:r>
      <w:proofErr w:type="gramStart"/>
      <w:r>
        <w:t>的</w:t>
      </w:r>
      <w:proofErr w:type="gramEnd"/>
      <w:r>
        <w:t>一个或多个事件的序列激活。</w:t>
      </w:r>
      <w:r>
        <w:rPr>
          <w:rFonts w:hint="eastAsia"/>
        </w:rPr>
        <w:t>如图</w:t>
      </w:r>
      <w:r>
        <w:rPr>
          <w:rFonts w:hint="eastAsia"/>
        </w:rPr>
        <w:t>6.</w:t>
      </w:r>
      <w:r>
        <w:t>15</w:t>
      </w:r>
      <w:r>
        <w:rPr>
          <w:rFonts w:hint="eastAsia"/>
        </w:rPr>
        <w:t>所示。</w:t>
      </w:r>
    </w:p>
    <w:p w14:paraId="1C8BF505" w14:textId="77777777" w:rsidR="00A020DF" w:rsidRDefault="00A020DF">
      <w:pPr>
        <w:pStyle w:val="a9"/>
        <w:ind w:left="420" w:firstLine="0"/>
      </w:pPr>
    </w:p>
    <w:p w14:paraId="40437F88" w14:textId="77777777" w:rsidR="00A020DF" w:rsidRDefault="00000000">
      <w:pPr>
        <w:pStyle w:val="a9"/>
        <w:ind w:left="420" w:firstLine="0"/>
        <w:jc w:val="center"/>
      </w:pPr>
      <w:r>
        <w:rPr>
          <w:noProof/>
        </w:rPr>
        <w:lastRenderedPageBreak/>
        <w:drawing>
          <wp:inline distT="0" distB="0" distL="114300" distR="114300" wp14:anchorId="6150180F" wp14:editId="58B7E79E">
            <wp:extent cx="3609975" cy="3815080"/>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8"/>
                    <a:stretch>
                      <a:fillRect/>
                    </a:stretch>
                  </pic:blipFill>
                  <pic:spPr>
                    <a:xfrm>
                      <a:off x="0" y="0"/>
                      <a:ext cx="3609975" cy="3815080"/>
                    </a:xfrm>
                    <a:prstGeom prst="rect">
                      <a:avLst/>
                    </a:prstGeom>
                    <a:noFill/>
                    <a:ln>
                      <a:noFill/>
                    </a:ln>
                  </pic:spPr>
                </pic:pic>
              </a:graphicData>
            </a:graphic>
          </wp:inline>
        </w:drawing>
      </w:r>
    </w:p>
    <w:p w14:paraId="78805F84" w14:textId="77777777" w:rsidR="00A020DF" w:rsidRDefault="00000000">
      <w:pPr>
        <w:pStyle w:val="my0"/>
        <w:spacing w:after="312"/>
      </w:pPr>
      <w:r>
        <w:rPr>
          <w:rFonts w:hint="eastAsia"/>
        </w:rPr>
        <w:t>图</w:t>
      </w:r>
      <w:r>
        <w:rPr>
          <w:rFonts w:hint="eastAsia"/>
        </w:rPr>
        <w:t>6.</w:t>
      </w:r>
      <w:r>
        <w:t>15</w:t>
      </w:r>
      <w:r>
        <w:rPr>
          <w:rFonts w:hint="eastAsia"/>
        </w:rPr>
        <w:t xml:space="preserve"> </w:t>
      </w:r>
      <w:r>
        <w:t>基于激活特性的分类</w:t>
      </w:r>
    </w:p>
    <w:p w14:paraId="6FDD465C" w14:textId="77777777" w:rsidR="00A020DF" w:rsidRDefault="00000000">
      <w:pPr>
        <w:pStyle w:val="a9"/>
      </w:pPr>
      <w:r>
        <w:t>外部激活是指木马的触发源自芯片外部，例如自身设计中包含传感器的木马，当外部环境如温度、电压、电磁辐射等发生改变或攻击者故意设定某种触发条件时，可以使木马激活。</w:t>
      </w:r>
    </w:p>
    <w:p w14:paraId="16E1178F" w14:textId="77777777" w:rsidR="00A020DF" w:rsidRDefault="00000000">
      <w:pPr>
        <w:pStyle w:val="a9"/>
      </w:pPr>
      <w:r>
        <w:t>内部激活又包括常激活和条件激活两种，常激活木马是一种持续处于激活状态的木马，例如植入加密芯片中窃取密钥信息的木马会随时监听芯片的工作信息，将密钥通过某种方式存储下来或发送给攻击者</w:t>
      </w:r>
      <w:r>
        <w:rPr>
          <w:rFonts w:hint="eastAsia"/>
        </w:rPr>
        <w:t>；</w:t>
      </w:r>
      <w:r>
        <w:t>条件激活木马可以通过电路中某个节点的逻辑输出或计数器的输出控制木马的激活。</w:t>
      </w:r>
    </w:p>
    <w:p w14:paraId="54517E39" w14:textId="77777777" w:rsidR="00A020DF" w:rsidRDefault="00000000">
      <w:pPr>
        <w:pStyle w:val="a9"/>
        <w:numPr>
          <w:ilvl w:val="0"/>
          <w:numId w:val="9"/>
        </w:numPr>
      </w:pPr>
      <w:r>
        <w:t>按照硬件木马在芯片布局中的物理特征分类。有些硬件木马体积小，因此通过侧信道分析实际上无法检测到。面积</w:t>
      </w:r>
      <w:r>
        <w:lastRenderedPageBreak/>
        <w:t>较大的木马在设备中可以利用未使用的电路来避免检测。木马的分布基于木马在芯片上的布局，群集木马的拓扑结构中，各个组件彼此靠近</w:t>
      </w:r>
      <w:r>
        <w:rPr>
          <w:rFonts w:hint="eastAsia"/>
        </w:rPr>
        <w:t>；</w:t>
      </w:r>
      <w:r>
        <w:t>分布式木马具有分散的拓扑结构，可以零星分布在整个芯片中。一些木马使用更改后的布局结构，其中对现有布局进行了修改。如果添加了布局，则称为增强电路。如图</w:t>
      </w:r>
      <w:r>
        <w:rPr>
          <w:rFonts w:hint="eastAsia"/>
        </w:rPr>
        <w:t>6.</w:t>
      </w:r>
      <w:r>
        <w:t>16</w:t>
      </w:r>
      <w:r>
        <w:t>所示，物理特征是指硬件木马呈现的外在表现，主要包括木马的类型、分布、尺寸以及结构。</w:t>
      </w:r>
    </w:p>
    <w:p w14:paraId="5564302A" w14:textId="77777777" w:rsidR="00A020DF" w:rsidRDefault="00A020DF">
      <w:pPr>
        <w:pStyle w:val="a9"/>
        <w:ind w:left="420" w:firstLine="0"/>
      </w:pPr>
    </w:p>
    <w:p w14:paraId="7F98A4D4" w14:textId="77777777" w:rsidR="00A020DF" w:rsidRDefault="00000000">
      <w:pPr>
        <w:pStyle w:val="a9"/>
        <w:jc w:val="center"/>
      </w:pPr>
      <w:r>
        <w:rPr>
          <w:noProof/>
        </w:rPr>
        <w:drawing>
          <wp:inline distT="0" distB="0" distL="114300" distR="114300" wp14:anchorId="223D6F05" wp14:editId="29D8C565">
            <wp:extent cx="4881880" cy="2938780"/>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9"/>
                    <a:stretch>
                      <a:fillRect/>
                    </a:stretch>
                  </pic:blipFill>
                  <pic:spPr>
                    <a:xfrm>
                      <a:off x="0" y="0"/>
                      <a:ext cx="4881880" cy="2938780"/>
                    </a:xfrm>
                    <a:prstGeom prst="rect">
                      <a:avLst/>
                    </a:prstGeom>
                    <a:noFill/>
                    <a:ln>
                      <a:noFill/>
                    </a:ln>
                  </pic:spPr>
                </pic:pic>
              </a:graphicData>
            </a:graphic>
          </wp:inline>
        </w:drawing>
      </w:r>
    </w:p>
    <w:p w14:paraId="1DF85699" w14:textId="77777777" w:rsidR="00A020DF" w:rsidRDefault="00000000">
      <w:pPr>
        <w:pStyle w:val="my0"/>
        <w:spacing w:after="312"/>
      </w:pPr>
      <w:r>
        <w:rPr>
          <w:rFonts w:hint="eastAsia"/>
        </w:rPr>
        <w:t>图</w:t>
      </w:r>
      <w:r>
        <w:rPr>
          <w:rFonts w:hint="eastAsia"/>
        </w:rPr>
        <w:t>6.</w:t>
      </w:r>
      <w:r>
        <w:t>16</w:t>
      </w:r>
      <w:r>
        <w:rPr>
          <w:rFonts w:hint="eastAsia"/>
        </w:rPr>
        <w:t xml:space="preserve"> </w:t>
      </w:r>
      <w:r>
        <w:t>基于物理特性的分类</w:t>
      </w:r>
    </w:p>
    <w:p w14:paraId="5B1EEF8A" w14:textId="77777777" w:rsidR="00A020DF" w:rsidRDefault="00000000">
      <w:pPr>
        <w:pStyle w:val="a9"/>
      </w:pPr>
      <w:r>
        <w:t>木马的类型包括功能型和参数型，功能型木马是指在芯片设计当中植入冗余的电路单元，木马激活后由冗余单元发挥作用</w:t>
      </w:r>
      <w:r>
        <w:rPr>
          <w:rFonts w:hint="eastAsia"/>
        </w:rPr>
        <w:t>；</w:t>
      </w:r>
      <w:r>
        <w:t>参数型木马是指木马电路复用原始电路中的逻辑单元，通过修改电路单元某些逻辑的连接关系，进而达到激活后改变电路功能的作用。</w:t>
      </w:r>
    </w:p>
    <w:p w14:paraId="4CD877AB" w14:textId="77777777" w:rsidR="00A020DF" w:rsidRDefault="00000000">
      <w:pPr>
        <w:pStyle w:val="a9"/>
      </w:pPr>
      <w:r>
        <w:t>木马的分布包括密集型和松散型两种，对于芯片中有剩余</w:t>
      </w:r>
      <w:r>
        <w:lastRenderedPageBreak/>
        <w:t>资源的电路</w:t>
      </w:r>
      <w:r>
        <w:rPr>
          <w:rFonts w:hint="eastAsia"/>
        </w:rPr>
        <w:t>，</w:t>
      </w:r>
      <w:r>
        <w:t>木马电路可以紧密排布。当芯片的资源利用率较高，木马的功能多样或者为了达到更好的隐蔽效果，攻击者通常会将木马的结构打散后植入到电路的整个版图中。</w:t>
      </w:r>
    </w:p>
    <w:p w14:paraId="2773C299" w14:textId="77777777" w:rsidR="00A020DF" w:rsidRDefault="00000000">
      <w:pPr>
        <w:pStyle w:val="a9"/>
      </w:pPr>
      <w:r>
        <w:t>木马的尺寸是指木马电路在芯片中所占的版图面积或等效门数</w:t>
      </w:r>
      <w:r>
        <w:rPr>
          <w:rFonts w:hint="eastAsia"/>
        </w:rPr>
        <w:t>，</w:t>
      </w:r>
      <w:r>
        <w:t>显然木马的面积越小，等效门数越少，木马的检测难度越高，越难被发现和移除。</w:t>
      </w:r>
    </w:p>
    <w:p w14:paraId="1EFD3B81" w14:textId="77777777" w:rsidR="00A020DF" w:rsidRDefault="00000000">
      <w:pPr>
        <w:pStyle w:val="a9"/>
      </w:pPr>
      <w:r>
        <w:t>木马的结构是指木马设计与芯片布局之间的关系。通常攻击者植入木马都会在版图层次完成</w:t>
      </w:r>
      <w:r>
        <w:rPr>
          <w:rFonts w:hint="eastAsia"/>
        </w:rPr>
        <w:t>，</w:t>
      </w:r>
      <w:r>
        <w:t>这种方式只对芯片局部进行修改</w:t>
      </w:r>
      <w:r>
        <w:rPr>
          <w:rFonts w:hint="eastAsia"/>
        </w:rPr>
        <w:t>，</w:t>
      </w:r>
      <w:r>
        <w:t>不会大面积影响芯片的结构。</w:t>
      </w:r>
    </w:p>
    <w:p w14:paraId="73E0881F" w14:textId="77777777" w:rsidR="00A020DF" w:rsidRDefault="00000000">
      <w:pPr>
        <w:pStyle w:val="a9"/>
      </w:pPr>
      <w:r>
        <w:t>如果在版图生成之前的步骤进行木马的强行植入，需要重新进行后续的版图生成工作，虽然能够增强木马的隐蔽性，但会影响芯片的结构布局甚至是芯片尺寸。</w:t>
      </w:r>
    </w:p>
    <w:p w14:paraId="07D2F950" w14:textId="77777777" w:rsidR="00A020DF" w:rsidRDefault="00000000">
      <w:pPr>
        <w:pStyle w:val="a9"/>
        <w:numPr>
          <w:ilvl w:val="0"/>
          <w:numId w:val="9"/>
        </w:numPr>
      </w:pPr>
      <w:r>
        <w:t>按照硬件木马功能特征分类。功能型木马的攻击目标是改变或增添设备的功能。参数型木马的目标是使设备电路的功耗，热量和延时分布等参数发生异常</w:t>
      </w:r>
      <w:r>
        <w:rPr>
          <w:rFonts w:hint="eastAsia"/>
        </w:rPr>
        <w:t>，</w:t>
      </w:r>
      <w:r>
        <w:t>改变参数可以通过弱化晶体管特性、修改导线的长度和</w:t>
      </w:r>
      <w:r>
        <w:t>/</w:t>
      </w:r>
      <w:r>
        <w:t>或厚度或更改物理几何形状来实现。</w:t>
      </w:r>
    </w:p>
    <w:p w14:paraId="43B322D7" w14:textId="77777777" w:rsidR="00A020DF" w:rsidRDefault="00000000">
      <w:pPr>
        <w:pStyle w:val="a9"/>
        <w:numPr>
          <w:ilvl w:val="0"/>
          <w:numId w:val="9"/>
        </w:numPr>
      </w:pPr>
      <w:r>
        <w:t>按照硬件木马所在的抽象级别分类。在系统级，可以通过更改互连，硬件模块或通信协议的方式植入木马。在</w:t>
      </w:r>
      <w:r>
        <w:t>RTL</w:t>
      </w:r>
      <w:r>
        <w:t>级别，寄存器型变量，线网型变量和布尔函数在模块中进行了描述，攻击者可以通过修改</w:t>
      </w:r>
      <w:r>
        <w:t>RTL</w:t>
      </w:r>
      <w:r>
        <w:t>代码植入木马。</w:t>
      </w:r>
      <w:proofErr w:type="gramStart"/>
      <w:r>
        <w:t>在网表级别</w:t>
      </w:r>
      <w:proofErr w:type="gramEnd"/>
      <w:r>
        <w:t>，硬件木马植入难度增加，由于攻击者接触到</w:t>
      </w:r>
      <w:proofErr w:type="gramStart"/>
      <w:r>
        <w:t>网表可能</w:t>
      </w:r>
      <w:proofErr w:type="gramEnd"/>
      <w:r>
        <w:t>被</w:t>
      </w:r>
      <w:r>
        <w:lastRenderedPageBreak/>
        <w:t>打平，因此对于电路内部逻辑功能的掌握并不细致，但是恶意的更改依然是有可能发生的。在晶体管级别，攻击者可以通过控制电路参数植入木马。例如，可以通过调整现有晶体管大小或插入新晶体管以修改电路功能和特性。在物理级别，攻击者可以通过修改晶体管或布局，来改变影响电路可靠性或电路功能的具体参数。</w:t>
      </w:r>
    </w:p>
    <w:p w14:paraId="4A4C7576" w14:textId="77777777" w:rsidR="00A020DF" w:rsidRDefault="00000000">
      <w:pPr>
        <w:pStyle w:val="a9"/>
        <w:numPr>
          <w:ilvl w:val="0"/>
          <w:numId w:val="9"/>
        </w:numPr>
      </w:pPr>
      <w:r>
        <w:t>按照硬件木马触发后对目标电路的影响分类。这些影响包括</w:t>
      </w:r>
      <w:r>
        <w:rPr>
          <w:rFonts w:hint="eastAsia"/>
        </w:rPr>
        <w:t>：</w:t>
      </w:r>
      <w:r>
        <w:t>功能改变</w:t>
      </w:r>
      <w:r>
        <w:rPr>
          <w:rFonts w:hint="eastAsia"/>
        </w:rPr>
        <w:t>，</w:t>
      </w:r>
      <w:r>
        <w:t>信息泄漏，可靠性降低和拒绝服务</w:t>
      </w:r>
      <w:r>
        <w:rPr>
          <w:rFonts w:hint="eastAsia"/>
        </w:rPr>
        <w:t>（</w:t>
      </w:r>
      <w:r>
        <w:t>DoS</w:t>
      </w:r>
      <w:r>
        <w:rPr>
          <w:rFonts w:hint="eastAsia"/>
        </w:rPr>
        <w:t>）</w:t>
      </w:r>
      <w:r>
        <w:t>。功能改变是由引入的冗余逻辑或绕过现有逻辑以产生意外结果的木马引起的。硬件木马会导致电路关键信息通过秘密或现有通道泄漏，比如电路板上的多余引脚，</w:t>
      </w:r>
      <w:r>
        <w:t>JTAG</w:t>
      </w:r>
      <w:r>
        <w:t>或</w:t>
      </w:r>
      <w:r>
        <w:t>RS232</w:t>
      </w:r>
      <w:r>
        <w:t>接口。硬件木马还可以通过更改接口，功能或电路特性，例如路径延迟和功耗，来降低可靠性。功耗增加可能会导致电路的环境温度升高到正常工作水平以上或导致耗电加快。</w:t>
      </w:r>
      <w:r>
        <w:t>DoS</w:t>
      </w:r>
      <w:r>
        <w:t>木马可以通过修改设备参数以耗尽片上资源。例如电源和内存，或引入计算延迟以降低性能或产生故障。</w:t>
      </w:r>
    </w:p>
    <w:p w14:paraId="72430429" w14:textId="77777777" w:rsidR="00A020DF" w:rsidRDefault="00000000">
      <w:pPr>
        <w:pStyle w:val="a9"/>
        <w:numPr>
          <w:ilvl w:val="0"/>
          <w:numId w:val="9"/>
        </w:numPr>
      </w:pPr>
      <w:r>
        <w:t>按照硬件木马在系统中的不同位置分类。硬件木马可能位于处理器、内存、输入</w:t>
      </w:r>
      <w:r>
        <w:t>/</w:t>
      </w:r>
      <w:r>
        <w:t>输出、电源、时钟等模块或网络中。植入处理器逻辑单元中的木马可以更改指令或执行周期。植入内存单元或接口中的木马可以创建错误的地址，修改内存内容或启用</w:t>
      </w:r>
      <w:r>
        <w:t>/</w:t>
      </w:r>
      <w:proofErr w:type="gramStart"/>
      <w:r>
        <w:t>禁用读</w:t>
      </w:r>
      <w:proofErr w:type="gramEnd"/>
      <w:r>
        <w:t>/</w:t>
      </w:r>
      <w:r>
        <w:t>写指令。输入</w:t>
      </w:r>
      <w:r>
        <w:t>/</w:t>
      </w:r>
      <w:r>
        <w:t>输出外围设备通过通信和数据总线，例如串行端口，与外部设备接口。植入此处的木</w:t>
      </w:r>
      <w:r>
        <w:lastRenderedPageBreak/>
        <w:t>马可以修改数据或更改外部设备与芯片进行通信的方式。植入电源控制模块中的木马可以改变芯片的电流和</w:t>
      </w:r>
      <w:r>
        <w:t>/</w:t>
      </w:r>
      <w:r>
        <w:t>或电压供应状态以引起故障或异常行为。时钟网络中的木马会导致时钟频率变化，跳过或停止提供给芯片模块的时钟信号。</w:t>
      </w:r>
    </w:p>
    <w:p w14:paraId="10038000" w14:textId="77777777" w:rsidR="00A020DF" w:rsidRDefault="00A020DF">
      <w:pPr>
        <w:pStyle w:val="a9"/>
        <w:ind w:left="420" w:firstLine="0"/>
      </w:pPr>
    </w:p>
    <w:p w14:paraId="71523113" w14:textId="77777777" w:rsidR="00A020DF" w:rsidRDefault="00000000">
      <w:pPr>
        <w:pStyle w:val="a9"/>
        <w:ind w:firstLine="0"/>
        <w:jc w:val="center"/>
      </w:pPr>
      <w:r>
        <w:rPr>
          <w:noProof/>
        </w:rPr>
        <w:drawing>
          <wp:inline distT="0" distB="0" distL="114300" distR="114300" wp14:anchorId="7C197E77" wp14:editId="7915A612">
            <wp:extent cx="5414010" cy="5100955"/>
            <wp:effectExtent l="0" t="0" r="5715" b="4445"/>
            <wp:docPr id="12" name="C9F754DE-2CAD-44b6-B708-469DEB6407EB-1" descr="C:/Users/王馨怡/AppData/Local/Temp/wps.MYWrG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9F754DE-2CAD-44b6-B708-469DEB6407EB-1" descr="C:/Users/王馨怡/AppData/Local/Temp/wps.MYWrGhwps"/>
                    <pic:cNvPicPr>
                      <a:picLocks noChangeAspect="1"/>
                    </pic:cNvPicPr>
                  </pic:nvPicPr>
                  <pic:blipFill>
                    <a:blip r:embed="rId90"/>
                    <a:stretch>
                      <a:fillRect/>
                    </a:stretch>
                  </pic:blipFill>
                  <pic:spPr>
                    <a:xfrm>
                      <a:off x="0" y="0"/>
                      <a:ext cx="5414010" cy="5100955"/>
                    </a:xfrm>
                    <a:prstGeom prst="rect">
                      <a:avLst/>
                    </a:prstGeom>
                  </pic:spPr>
                </pic:pic>
              </a:graphicData>
            </a:graphic>
          </wp:inline>
        </w:drawing>
      </w:r>
    </w:p>
    <w:p w14:paraId="7931A521" w14:textId="77777777" w:rsidR="00A020DF" w:rsidRDefault="00000000">
      <w:pPr>
        <w:pStyle w:val="my0"/>
        <w:spacing w:after="312"/>
      </w:pPr>
      <w:r>
        <w:t>图</w:t>
      </w:r>
      <w:r>
        <w:rPr>
          <w:rFonts w:hint="eastAsia"/>
        </w:rPr>
        <w:t>6.</w:t>
      </w:r>
      <w:r>
        <w:t>17</w:t>
      </w:r>
      <w:r>
        <w:rPr>
          <w:rFonts w:hint="eastAsia"/>
        </w:rPr>
        <w:t xml:space="preserve"> </w:t>
      </w:r>
      <w:r>
        <w:t>硬件木马分类</w:t>
      </w:r>
    </w:p>
    <w:p w14:paraId="0098CD51" w14:textId="77777777" w:rsidR="00A020DF" w:rsidRDefault="00000000">
      <w:pPr>
        <w:pStyle w:val="4"/>
        <w:numPr>
          <w:ilvl w:val="2"/>
          <w:numId w:val="2"/>
        </w:numPr>
      </w:pPr>
      <w:bookmarkStart w:id="43" w:name="_Toc2360"/>
      <w:r>
        <w:rPr>
          <w:rFonts w:hint="eastAsia"/>
        </w:rPr>
        <w:t>硬件木马的工作原理</w:t>
      </w:r>
      <w:bookmarkEnd w:id="43"/>
    </w:p>
    <w:p w14:paraId="01094651" w14:textId="77777777" w:rsidR="00A020DF" w:rsidRDefault="00000000">
      <w:pPr>
        <w:pStyle w:val="a9"/>
      </w:pPr>
      <w:r>
        <w:rPr>
          <w:rFonts w:hint="eastAsia"/>
        </w:rPr>
        <w:t>硬件木马电路由两部分组成：触发电路和负载电路。原始的硬件电路被称为木马的载体电路。触发电路是用于激活木</w:t>
      </w:r>
      <w:r>
        <w:rPr>
          <w:rFonts w:hint="eastAsia"/>
        </w:rPr>
        <w:lastRenderedPageBreak/>
        <w:t>马恶意行为的开关。为了避免被轻易地检测出来，硬件木马仅在罕见条件下激活自己的恶意行为。触发电路时刻监测电路的中间信号，一旦满足木马的触发条件，便会激活硬件木马的负载电路。负载电路是实现木马恶意功能的电路。硬件木马的恶意行为多种多样，例如，毁坏系统、修改电路输出、泄露敏感信息等。硬件木马的触发电路决定了它的隐蔽性，负载电路决定了它的恶意功能以及杀伤力。如下图，</w:t>
      </w:r>
      <w:r>
        <w:t>展示了一种结构最简单的硬件木马电路。由图可以看出</w:t>
      </w:r>
      <w:r>
        <w:rPr>
          <w:rFonts w:hint="eastAsia"/>
        </w:rPr>
        <w:t>，</w:t>
      </w:r>
      <w:r>
        <w:t>该木马的触发电路为一个与门，负载电路为一个异或门。与门的输入端口为电路的中间节点</w:t>
      </w:r>
      <w:r>
        <w:rPr>
          <w:rFonts w:hint="eastAsia"/>
        </w:rPr>
        <w:t>A</w:t>
      </w:r>
      <w:r>
        <w:t>和</w:t>
      </w:r>
      <w:r>
        <w:t>B</w:t>
      </w:r>
      <w:r>
        <w:t>，若</w:t>
      </w:r>
      <w:r>
        <w:t xml:space="preserve"> A</w:t>
      </w:r>
      <w:r>
        <w:t>和</w:t>
      </w:r>
      <w:r>
        <w:t xml:space="preserve"> B</w:t>
      </w:r>
      <w:r>
        <w:t>的状态为</w:t>
      </w:r>
      <w:r>
        <w:t>00</w:t>
      </w:r>
      <w:r>
        <w:t>，</w:t>
      </w:r>
      <w:r>
        <w:t>01</w:t>
      </w:r>
      <w:r>
        <w:t>或</w:t>
      </w:r>
      <w:r>
        <w:t>10</w:t>
      </w:r>
      <w:r>
        <w:t>时，中间节点</w:t>
      </w:r>
      <w:r>
        <w:t xml:space="preserve"> S </w:t>
      </w:r>
      <w:r>
        <w:t>值不变被传输至</w:t>
      </w:r>
      <w:r>
        <w:t>S*</w:t>
      </w:r>
      <w:r>
        <w:t>；若</w:t>
      </w:r>
      <w:r>
        <w:t>A</w:t>
      </w:r>
      <w:r>
        <w:t>和</w:t>
      </w:r>
      <w:r>
        <w:t>B</w:t>
      </w:r>
      <w:r>
        <w:t>同时为</w:t>
      </w:r>
      <w:r>
        <w:t xml:space="preserve"> 1</w:t>
      </w:r>
      <w:r>
        <w:t>，则木马电路被激活，木马激活后，负载部分的异或门使得</w:t>
      </w:r>
      <w:r>
        <w:t>S</w:t>
      </w:r>
      <w:r>
        <w:t>被取反，输出至</w:t>
      </w:r>
      <w:r>
        <w:t>S*</w:t>
      </w:r>
      <w:r>
        <w:t>，从而改变电路的输出。</w:t>
      </w:r>
    </w:p>
    <w:p w14:paraId="5BDB3325" w14:textId="77777777" w:rsidR="00A020DF" w:rsidRDefault="00A020DF">
      <w:pPr>
        <w:pStyle w:val="a9"/>
      </w:pPr>
    </w:p>
    <w:p w14:paraId="0345EDBE" w14:textId="77777777" w:rsidR="00A020DF" w:rsidRDefault="00000000">
      <w:pPr>
        <w:pStyle w:val="a9"/>
        <w:ind w:firstLine="0"/>
        <w:jc w:val="center"/>
      </w:pPr>
      <w:r>
        <w:rPr>
          <w:noProof/>
        </w:rPr>
        <w:drawing>
          <wp:inline distT="0" distB="0" distL="0" distR="0" wp14:anchorId="4E90F0B5" wp14:editId="296F2673">
            <wp:extent cx="4617720" cy="2369820"/>
            <wp:effectExtent l="0" t="0" r="0" b="0"/>
            <wp:docPr id="1561441903" name="图片 156144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1903" name="图片 1561441903"/>
                    <pic:cNvPicPr>
                      <a:picLocks noChangeAspect="1"/>
                    </pic:cNvPicPr>
                  </pic:nvPicPr>
                  <pic:blipFill>
                    <a:blip r:embed="rId91"/>
                    <a:stretch>
                      <a:fillRect/>
                    </a:stretch>
                  </pic:blipFill>
                  <pic:spPr>
                    <a:xfrm>
                      <a:off x="0" y="0"/>
                      <a:ext cx="4618120" cy="2370025"/>
                    </a:xfrm>
                    <a:prstGeom prst="rect">
                      <a:avLst/>
                    </a:prstGeom>
                  </pic:spPr>
                </pic:pic>
              </a:graphicData>
            </a:graphic>
          </wp:inline>
        </w:drawing>
      </w:r>
    </w:p>
    <w:p w14:paraId="2CBE4E58" w14:textId="77777777" w:rsidR="00A020DF" w:rsidRDefault="00000000">
      <w:pPr>
        <w:pStyle w:val="my0"/>
        <w:spacing w:after="312"/>
      </w:pPr>
      <w:r>
        <w:t>图</w:t>
      </w:r>
      <w:r>
        <w:rPr>
          <w:rFonts w:hint="eastAsia"/>
        </w:rPr>
        <w:t>6.</w:t>
      </w:r>
      <w:r>
        <w:t>18</w:t>
      </w:r>
      <w:r>
        <w:rPr>
          <w:rFonts w:hint="eastAsia"/>
        </w:rPr>
        <w:t xml:space="preserve"> </w:t>
      </w:r>
      <w:r>
        <w:rPr>
          <w:rFonts w:hint="eastAsia"/>
        </w:rPr>
        <w:t>一种简单的</w:t>
      </w:r>
      <w:r>
        <w:t>硬件木马</w:t>
      </w:r>
    </w:p>
    <w:p w14:paraId="1BD041EB" w14:textId="77777777" w:rsidR="00A020DF" w:rsidRDefault="00000000">
      <w:pPr>
        <w:pStyle w:val="a9"/>
      </w:pPr>
      <w:r>
        <w:t>硬件木马具有恶意性、硬件相关性、功能固定性和隐蔽性</w:t>
      </w:r>
      <w:r>
        <w:lastRenderedPageBreak/>
        <w:t>等特点。恶意攻击者通常为了实现自己的恶意目的，才会耗费大量的时间和精力去植入硬件木马，因此硬件木马都具有恶意性。硬件相关性是指硬件木马是依赖于硬件电路而存在的。因此，硬件木马设计者必须充分了解目标载体电路的功能和电路结构之后，才能设计出实现特定功能的硬件木马。硬件木马一般是在芯片的设计和制造阶段就植入载体电路中的，因此在芯片制造完成后木马的电路结构和功能将无法改变。为了使得硬件木马能够躲避过各类检测手段，实现特定的功能，这就要求硬件木马的隐蔽性强，即触发概率低，在未激活状态下隐藏在电路中难以被发现，在激活状态时实现该木马的特定功能。</w:t>
      </w:r>
    </w:p>
    <w:p w14:paraId="1F7D847A" w14:textId="77777777" w:rsidR="00A020DF" w:rsidRDefault="00000000">
      <w:pPr>
        <w:pStyle w:val="3"/>
        <w:numPr>
          <w:ilvl w:val="1"/>
          <w:numId w:val="2"/>
        </w:numPr>
      </w:pPr>
      <w:bookmarkStart w:id="44" w:name="_Toc12361"/>
      <w:r>
        <w:rPr>
          <w:rFonts w:hint="eastAsia"/>
        </w:rPr>
        <w:t>硬件木马检测技术</w:t>
      </w:r>
      <w:bookmarkEnd w:id="44"/>
    </w:p>
    <w:p w14:paraId="2D500753" w14:textId="77777777" w:rsidR="00A020DF" w:rsidRDefault="00000000">
      <w:pPr>
        <w:pStyle w:val="a9"/>
      </w:pPr>
      <w:r>
        <w:rPr>
          <w:rFonts w:hint="eastAsia"/>
        </w:rPr>
        <w:t>IC</w:t>
      </w:r>
      <w:r>
        <w:rPr>
          <w:rFonts w:hint="eastAsia"/>
        </w:rPr>
        <w:t>产业链的全球化，导致木马可以植入到设计制造流程中的各个阶段。为了确保</w:t>
      </w:r>
      <w:r>
        <w:rPr>
          <w:rFonts w:hint="eastAsia"/>
        </w:rPr>
        <w:t>IC</w:t>
      </w:r>
      <w:r>
        <w:rPr>
          <w:rFonts w:hint="eastAsia"/>
        </w:rPr>
        <w:t>的可信性，可以根据</w:t>
      </w:r>
      <w:r>
        <w:rPr>
          <w:rFonts w:hint="eastAsia"/>
        </w:rPr>
        <w:t>IC</w:t>
      </w:r>
      <w:r>
        <w:rPr>
          <w:rFonts w:hint="eastAsia"/>
        </w:rPr>
        <w:t>设计中每个阶段的信任级别，采用不同的方法来检测硬件木马。但由于硬件木马的样式繁多且功能各异，目前还没有一种统一的适用于所有木马的检测方法。一种木马检测方法的有效性、可靠性可以根据以下几方面评估：</w:t>
      </w:r>
    </w:p>
    <w:p w14:paraId="7235CE2C" w14:textId="77777777" w:rsidR="00A020DF" w:rsidRDefault="00000000">
      <w:pPr>
        <w:pStyle w:val="a9"/>
        <w:numPr>
          <w:ilvl w:val="0"/>
          <w:numId w:val="10"/>
        </w:numPr>
        <w:ind w:left="0" w:firstLine="420"/>
      </w:pPr>
      <w:r>
        <w:rPr>
          <w:rFonts w:hint="eastAsia"/>
        </w:rPr>
        <w:t>适用于不同类别的硬件木马；</w:t>
      </w:r>
    </w:p>
    <w:p w14:paraId="153351B8" w14:textId="77777777" w:rsidR="00A020DF" w:rsidRDefault="00000000">
      <w:pPr>
        <w:pStyle w:val="a9"/>
        <w:numPr>
          <w:ilvl w:val="0"/>
          <w:numId w:val="10"/>
        </w:numPr>
        <w:ind w:left="0" w:firstLine="420"/>
      </w:pPr>
      <w:r>
        <w:rPr>
          <w:rFonts w:hint="eastAsia"/>
        </w:rPr>
        <w:t>非破坏性，不能对芯片造成物理上的损伤或破坏；</w:t>
      </w:r>
    </w:p>
    <w:p w14:paraId="6CD2AA53" w14:textId="77777777" w:rsidR="00A020DF" w:rsidRDefault="00000000">
      <w:pPr>
        <w:pStyle w:val="a9"/>
        <w:numPr>
          <w:ilvl w:val="0"/>
          <w:numId w:val="10"/>
        </w:numPr>
        <w:ind w:left="0" w:firstLine="420"/>
      </w:pPr>
      <w:r>
        <w:rPr>
          <w:rFonts w:hint="eastAsia"/>
        </w:rPr>
        <w:t>能够处理小型木马；</w:t>
      </w:r>
    </w:p>
    <w:p w14:paraId="68DD31FA" w14:textId="77777777" w:rsidR="00A020DF" w:rsidRDefault="00000000">
      <w:pPr>
        <w:pStyle w:val="a9"/>
        <w:numPr>
          <w:ilvl w:val="0"/>
          <w:numId w:val="10"/>
        </w:numPr>
        <w:ind w:left="0" w:firstLine="420"/>
      </w:pPr>
      <w:r>
        <w:rPr>
          <w:rFonts w:hint="eastAsia"/>
        </w:rPr>
        <w:t>检测成本尽量小；</w:t>
      </w:r>
    </w:p>
    <w:p w14:paraId="08D33F88" w14:textId="77777777" w:rsidR="00A020DF" w:rsidRDefault="00000000">
      <w:pPr>
        <w:pStyle w:val="a9"/>
        <w:numPr>
          <w:ilvl w:val="0"/>
          <w:numId w:val="10"/>
        </w:numPr>
        <w:ind w:left="0" w:firstLine="420"/>
      </w:pPr>
      <w:r>
        <w:rPr>
          <w:rFonts w:hint="eastAsia"/>
        </w:rPr>
        <w:lastRenderedPageBreak/>
        <w:t>检测时间要短；</w:t>
      </w:r>
    </w:p>
    <w:p w14:paraId="2B38F39D" w14:textId="77777777" w:rsidR="00A020DF" w:rsidRDefault="00000000">
      <w:pPr>
        <w:pStyle w:val="a9"/>
        <w:numPr>
          <w:ilvl w:val="0"/>
          <w:numId w:val="10"/>
        </w:numPr>
        <w:ind w:left="0" w:firstLine="420"/>
      </w:pPr>
      <w:r>
        <w:rPr>
          <w:rFonts w:hint="eastAsia"/>
        </w:rPr>
        <w:t>不需要完全激活木马；</w:t>
      </w:r>
    </w:p>
    <w:p w14:paraId="42E69225" w14:textId="77777777" w:rsidR="00A020DF" w:rsidRDefault="00000000">
      <w:pPr>
        <w:pStyle w:val="a9"/>
        <w:numPr>
          <w:ilvl w:val="0"/>
          <w:numId w:val="10"/>
        </w:numPr>
        <w:ind w:left="0" w:firstLine="420"/>
      </w:pPr>
      <w:r>
        <w:rPr>
          <w:rFonts w:hint="eastAsia"/>
        </w:rPr>
        <w:t>能够适应实际制造过程中的各种工艺变化和测量噪声。</w:t>
      </w:r>
    </w:p>
    <w:p w14:paraId="2281738E" w14:textId="77777777" w:rsidR="00A020DF" w:rsidRDefault="00A020DF">
      <w:pPr>
        <w:pStyle w:val="a9"/>
        <w:ind w:left="420" w:firstLine="0"/>
      </w:pPr>
    </w:p>
    <w:p w14:paraId="5B3AC775" w14:textId="77777777" w:rsidR="00A020DF" w:rsidRDefault="00000000">
      <w:pPr>
        <w:pStyle w:val="a9"/>
        <w:ind w:left="420" w:firstLine="0"/>
        <w:jc w:val="center"/>
      </w:pPr>
      <w:r>
        <w:rPr>
          <w:noProof/>
        </w:rPr>
        <w:drawing>
          <wp:inline distT="0" distB="0" distL="114300" distR="114300" wp14:anchorId="2822C353" wp14:editId="58AC0DCF">
            <wp:extent cx="2362200" cy="24352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2"/>
                    <a:stretch>
                      <a:fillRect/>
                    </a:stretch>
                  </pic:blipFill>
                  <pic:spPr>
                    <a:xfrm>
                      <a:off x="0" y="0"/>
                      <a:ext cx="2362200" cy="2435225"/>
                    </a:xfrm>
                    <a:prstGeom prst="rect">
                      <a:avLst/>
                    </a:prstGeom>
                    <a:noFill/>
                    <a:ln>
                      <a:noFill/>
                    </a:ln>
                  </pic:spPr>
                </pic:pic>
              </a:graphicData>
            </a:graphic>
          </wp:inline>
        </w:drawing>
      </w:r>
    </w:p>
    <w:p w14:paraId="7902A82B" w14:textId="77777777" w:rsidR="00A020DF" w:rsidRDefault="00000000">
      <w:pPr>
        <w:pStyle w:val="my0"/>
        <w:spacing w:after="312"/>
      </w:pPr>
      <w:r>
        <w:rPr>
          <w:rFonts w:hint="eastAsia"/>
        </w:rPr>
        <w:t>图</w:t>
      </w:r>
      <w:r>
        <w:rPr>
          <w:rFonts w:hint="eastAsia"/>
        </w:rPr>
        <w:t>6.1</w:t>
      </w:r>
      <w:r>
        <w:t xml:space="preserve">9 </w:t>
      </w:r>
      <w:r>
        <w:rPr>
          <w:rFonts w:hint="eastAsia"/>
        </w:rPr>
        <w:t>木马检测方法分类</w:t>
      </w:r>
    </w:p>
    <w:p w14:paraId="75FA8390" w14:textId="77777777" w:rsidR="00A020DF" w:rsidRDefault="00000000">
      <w:pPr>
        <w:pStyle w:val="a9"/>
      </w:pPr>
      <w:r>
        <w:rPr>
          <w:rFonts w:hint="eastAsia"/>
        </w:rPr>
        <w:t>基于现有的硬件木马检测方法，可将其分为破坏性和非破坏性两个检测类别，如图</w:t>
      </w:r>
      <w:r>
        <w:rPr>
          <w:rFonts w:hint="eastAsia"/>
        </w:rPr>
        <w:t>6.1</w:t>
      </w:r>
      <w:r>
        <w:t>9</w:t>
      </w:r>
      <w:r>
        <w:rPr>
          <w:rFonts w:hint="eastAsia"/>
        </w:rPr>
        <w:t>所示。破坏性检测需要对设计进行逆行工程，以便对木马的植入进行物理检查，该方法适用性小，受限度大，在实际的检测中很难应用。非破坏性检测研究方向较广，主要包含逻辑测试和</w:t>
      </w:r>
      <w:proofErr w:type="gramStart"/>
      <w:r>
        <w:rPr>
          <w:rFonts w:hint="eastAsia"/>
        </w:rPr>
        <w:t>侧信道</w:t>
      </w:r>
      <w:proofErr w:type="gramEnd"/>
      <w:r>
        <w:rPr>
          <w:rFonts w:hint="eastAsia"/>
        </w:rPr>
        <w:t>分析等检测技术，这是目前硬件木马检测领域的两个主要研究方面。下面针对破坏性和非破坏性检测这两个广泛研究的方面进行阐述。</w:t>
      </w:r>
    </w:p>
    <w:p w14:paraId="26961497" w14:textId="77777777" w:rsidR="00A020DF" w:rsidRDefault="00000000">
      <w:pPr>
        <w:pStyle w:val="4"/>
        <w:numPr>
          <w:ilvl w:val="2"/>
          <w:numId w:val="2"/>
        </w:numPr>
      </w:pPr>
      <w:r>
        <w:rPr>
          <w:rFonts w:hint="eastAsia"/>
        </w:rPr>
        <w:t>物理检测技术</w:t>
      </w:r>
    </w:p>
    <w:p w14:paraId="66A0A046" w14:textId="77777777" w:rsidR="00A020DF" w:rsidRDefault="00000000">
      <w:pPr>
        <w:pStyle w:val="a9"/>
      </w:pPr>
      <w:r>
        <w:rPr>
          <w:rFonts w:hint="eastAsia"/>
        </w:rPr>
        <w:t>物理检测技术，即以逆向工程为主的失效分析技术。在硬</w:t>
      </w:r>
      <w:r>
        <w:rPr>
          <w:rFonts w:hint="eastAsia"/>
        </w:rPr>
        <w:lastRenderedPageBreak/>
        <w:t>件木马出现的早期，还没有行之有效的硬件木马检测技术，检测人员只能采用这种破坏性的物理检测方法。首先使用打磨、腐蚀等方法打开待测芯片封装，然后对解除封装后的裸片逐层解剖，之后利用扫描电子显微镜等高精度仪器逐层提取待测芯片的版图图像信息，利用提取后的图像还原待测芯片的电路网表。最后将待测芯片的电</w:t>
      </w:r>
      <w:proofErr w:type="gramStart"/>
      <w:r>
        <w:rPr>
          <w:rFonts w:hint="eastAsia"/>
        </w:rPr>
        <w:t>路网表</w:t>
      </w:r>
      <w:proofErr w:type="gramEnd"/>
      <w:r>
        <w:rPr>
          <w:rFonts w:hint="eastAsia"/>
        </w:rPr>
        <w:t>与原始电</w:t>
      </w:r>
      <w:proofErr w:type="gramStart"/>
      <w:r>
        <w:rPr>
          <w:rFonts w:hint="eastAsia"/>
        </w:rPr>
        <w:t>路网表</w:t>
      </w:r>
      <w:proofErr w:type="gramEnd"/>
      <w:r>
        <w:rPr>
          <w:rFonts w:hint="eastAsia"/>
        </w:rPr>
        <w:t>进行对比分析，判断待测芯片是否被恶意攻击。</w:t>
      </w:r>
    </w:p>
    <w:p w14:paraId="3B3178D8" w14:textId="77777777" w:rsidR="00A020DF" w:rsidRDefault="00000000">
      <w:pPr>
        <w:pStyle w:val="a9"/>
      </w:pPr>
      <w:r>
        <w:rPr>
          <w:rFonts w:hint="eastAsia"/>
        </w:rPr>
        <w:t>尽管该技术简单直接，但仍存在一些缺陷。首先，这种检测方法非常费时且随着集成电路特征尺寸的缩小变得愈发困难且昂贵；其次待测芯片被逆向分析后，电路结构遭到破坏，将无法继续使用；此外，这种破坏性检测方法不能分辨剩余的芯片有无木马，特别是当木马被有选择的插入到</w:t>
      </w:r>
      <w:proofErr w:type="gramStart"/>
      <w:r>
        <w:rPr>
          <w:rFonts w:hint="eastAsia"/>
        </w:rPr>
        <w:t>一</w:t>
      </w:r>
      <w:proofErr w:type="gramEnd"/>
      <w:r>
        <w:rPr>
          <w:rFonts w:hint="eastAsia"/>
        </w:rPr>
        <w:t>小部分芯片时。因此，这种破坏性检测方法获得的信息仅能证明单个样品的可信性。尽管该技术存在一些问题，但它能够用来收集获取一组无木马芯片的参考数据，用于构成侧信道分析所需的黄金芯片模型。</w:t>
      </w:r>
    </w:p>
    <w:p w14:paraId="73F5C105" w14:textId="77777777" w:rsidR="00A020DF" w:rsidRDefault="00000000">
      <w:pPr>
        <w:pStyle w:val="4"/>
        <w:numPr>
          <w:ilvl w:val="2"/>
          <w:numId w:val="2"/>
        </w:numPr>
      </w:pPr>
      <w:r>
        <w:rPr>
          <w:rFonts w:hint="eastAsia"/>
        </w:rPr>
        <w:t>逻辑检测技术</w:t>
      </w:r>
    </w:p>
    <w:p w14:paraId="35FAD2C1" w14:textId="77777777" w:rsidR="00A020DF" w:rsidRDefault="00000000">
      <w:pPr>
        <w:pStyle w:val="a9"/>
      </w:pPr>
      <w:r>
        <w:rPr>
          <w:rFonts w:hint="eastAsia"/>
        </w:rPr>
        <w:t>逻辑测试技术是一种以自动测试向量生成技术</w:t>
      </w:r>
      <w:r>
        <w:rPr>
          <w:rFonts w:hint="eastAsia"/>
        </w:rPr>
        <w:t>(Automatic Test Pattern Generation, ATPG)</w:t>
      </w:r>
      <w:r>
        <w:rPr>
          <w:rFonts w:hint="eastAsia"/>
        </w:rPr>
        <w:t>和可测性设计</w:t>
      </w:r>
      <w:r>
        <w:rPr>
          <w:rFonts w:hint="eastAsia"/>
        </w:rPr>
        <w:t>(Design For Test, DFT)</w:t>
      </w:r>
      <w:r>
        <w:rPr>
          <w:rFonts w:hint="eastAsia"/>
        </w:rPr>
        <w:t>技术为基础的硬件木马检测方法。通过</w:t>
      </w:r>
      <w:r>
        <w:rPr>
          <w:rFonts w:hint="eastAsia"/>
        </w:rPr>
        <w:t>ATPG</w:t>
      </w:r>
      <w:r>
        <w:rPr>
          <w:rFonts w:hint="eastAsia"/>
        </w:rPr>
        <w:t>产生大量的测试向量，以最大程度激活芯片中未知的硬件木马并将其</w:t>
      </w:r>
      <w:r>
        <w:rPr>
          <w:rFonts w:hint="eastAsia"/>
        </w:rPr>
        <w:lastRenderedPageBreak/>
        <w:t>结果输出，对比端口实际输出与预期输出结果的差异，来判断待测芯片中是否存在硬件木马。其中</w:t>
      </w:r>
      <w:r>
        <w:rPr>
          <w:rFonts w:hint="eastAsia"/>
        </w:rPr>
        <w:t>DFT</w:t>
      </w:r>
      <w:r>
        <w:rPr>
          <w:rFonts w:hint="eastAsia"/>
        </w:rPr>
        <w:t>技术主要用于生成扫描链，增强内部节点的可测性，使得木马产生的影响能够在输出端口显现。该方法的优势在于，对于工艺偏差和环境噪声具有很好的鲁棒性和稳定性。</w:t>
      </w:r>
    </w:p>
    <w:p w14:paraId="72740C5A" w14:textId="77777777" w:rsidR="00A020DF" w:rsidRDefault="00000000">
      <w:pPr>
        <w:pStyle w:val="a9"/>
      </w:pPr>
      <w:r>
        <w:rPr>
          <w:rFonts w:hint="eastAsia"/>
        </w:rPr>
        <w:t>当然，采用逻辑测试技术检测木马也会遇到困难。首先，由于硬件木马的隐蔽特性，木马在大多数情况下处于休眠状态且不会产生任何异常行为，只有在电路运行到满足某些特定条件时，木马才会激活。为了在检测过程中激活硬件木马，检测人员需要采用穷举的方式生成测试向量。随着电路规模的增大，测试向量将会呈指数增长，这也导致整个测试流程需要耗费大量的时间与精力；其次，当硬件木马的激活与输入端口无关时，生成的测试向量无法激活木马，则整个测试过程无法观察到木马的影响；最后，该检测方法只能用于检测对输出端口产生影响的硬件木马，即功能型木马，如果木马产生的影响无法传播到输出端口，则检测方法无效。</w:t>
      </w:r>
    </w:p>
    <w:p w14:paraId="690ADB85" w14:textId="77777777" w:rsidR="00A020DF" w:rsidRDefault="00000000">
      <w:pPr>
        <w:pStyle w:val="4"/>
        <w:numPr>
          <w:ilvl w:val="2"/>
          <w:numId w:val="2"/>
        </w:numPr>
      </w:pPr>
      <w:r>
        <w:rPr>
          <w:rFonts w:hint="eastAsia"/>
        </w:rPr>
        <w:t>测信道分析技术</w:t>
      </w:r>
    </w:p>
    <w:p w14:paraId="60945CD9" w14:textId="77777777" w:rsidR="00A020DF" w:rsidRDefault="00A020DF"/>
    <w:p w14:paraId="36BAE160" w14:textId="77777777" w:rsidR="00A020DF" w:rsidRDefault="00000000">
      <w:pPr>
        <w:pStyle w:val="a9"/>
        <w:jc w:val="center"/>
      </w:pPr>
      <w:r>
        <w:rPr>
          <w:noProof/>
        </w:rPr>
        <w:lastRenderedPageBreak/>
        <w:drawing>
          <wp:inline distT="0" distB="0" distL="114300" distR="114300" wp14:anchorId="5B9AA30D" wp14:editId="566E164B">
            <wp:extent cx="2357755" cy="3176905"/>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3"/>
                    <a:stretch>
                      <a:fillRect/>
                    </a:stretch>
                  </pic:blipFill>
                  <pic:spPr>
                    <a:xfrm>
                      <a:off x="0" y="0"/>
                      <a:ext cx="2357755" cy="3176905"/>
                    </a:xfrm>
                    <a:prstGeom prst="rect">
                      <a:avLst/>
                    </a:prstGeom>
                    <a:noFill/>
                    <a:ln>
                      <a:noFill/>
                    </a:ln>
                  </pic:spPr>
                </pic:pic>
              </a:graphicData>
            </a:graphic>
          </wp:inline>
        </w:drawing>
      </w:r>
    </w:p>
    <w:p w14:paraId="3A64F2F9" w14:textId="77777777" w:rsidR="00A020DF" w:rsidRDefault="00000000">
      <w:pPr>
        <w:pStyle w:val="my0"/>
        <w:spacing w:after="312"/>
      </w:pPr>
      <w:r>
        <w:rPr>
          <w:rFonts w:hint="eastAsia"/>
        </w:rPr>
        <w:t>图</w:t>
      </w:r>
      <w:r>
        <w:rPr>
          <w:rFonts w:hint="eastAsia"/>
        </w:rPr>
        <w:t>6.</w:t>
      </w:r>
      <w:r>
        <w:t xml:space="preserve">20 </w:t>
      </w:r>
      <w:r>
        <w:rPr>
          <w:rFonts w:hint="eastAsia"/>
        </w:rPr>
        <w:t>侧信道检测流程</w:t>
      </w:r>
    </w:p>
    <w:p w14:paraId="4DC9FECB" w14:textId="77777777" w:rsidR="00A020DF" w:rsidRDefault="00000000">
      <w:pPr>
        <w:pStyle w:val="a9"/>
      </w:pPr>
      <w:r>
        <w:rPr>
          <w:rFonts w:hint="eastAsia"/>
        </w:rPr>
        <w:t>侧信道信息指的是电路正常运行过程中产生的各种物理信息，如功耗信息、延迟特性、电磁信息和温度信息等，而侧信道分析</w:t>
      </w:r>
      <w:r>
        <w:rPr>
          <w:rFonts w:hint="eastAsia"/>
        </w:rPr>
        <w:t>(SCA)</w:t>
      </w:r>
      <w:r>
        <w:rPr>
          <w:rFonts w:hint="eastAsia"/>
        </w:rPr>
        <w:t>主要通过检查这些物理信息来还原芯片的细节。应用侧信道分析检测硬件木马基于以下事实：即使硬件木马处于未激活状态，也会导致各种侧信道参数发生不规律的改变。通过将待测芯片的参数信息与黄金模型进行对比，根据两者是否存在差异，即可完成硬件木马存在的判断。图</w:t>
      </w:r>
      <w:r>
        <w:rPr>
          <w:rFonts w:hint="eastAsia"/>
        </w:rPr>
        <w:t>6.</w:t>
      </w:r>
      <w:r>
        <w:t>20</w:t>
      </w:r>
      <w:r>
        <w:rPr>
          <w:rFonts w:hint="eastAsia"/>
        </w:rPr>
        <w:t>给出了侧信道分析检测方法的流程。</w:t>
      </w:r>
    </w:p>
    <w:p w14:paraId="59407E66" w14:textId="77777777" w:rsidR="00A020DF" w:rsidRDefault="00000000">
      <w:pPr>
        <w:pStyle w:val="a9"/>
      </w:pPr>
      <w:r>
        <w:rPr>
          <w:rFonts w:hint="eastAsia"/>
        </w:rPr>
        <w:t>根据所选的侧信道参数的不同，可以延伸出不同的侧信道检测方法。常见的侧信道检测方法主要包括功耗和延迟参数分析。</w:t>
      </w:r>
    </w:p>
    <w:p w14:paraId="1A3DE1EE" w14:textId="77777777" w:rsidR="00A020DF" w:rsidRDefault="00000000">
      <w:pPr>
        <w:pStyle w:val="a9"/>
        <w:numPr>
          <w:ilvl w:val="0"/>
          <w:numId w:val="11"/>
        </w:numPr>
      </w:pPr>
      <w:proofErr w:type="gramStart"/>
      <w:r>
        <w:rPr>
          <w:rFonts w:hint="eastAsia"/>
        </w:rPr>
        <w:t>基于侧</w:t>
      </w:r>
      <w:proofErr w:type="gramEnd"/>
      <w:r>
        <w:rPr>
          <w:rFonts w:hint="eastAsia"/>
        </w:rPr>
        <w:t>信道功耗的硬件木马检测方法</w:t>
      </w:r>
    </w:p>
    <w:p w14:paraId="531116E4" w14:textId="77777777" w:rsidR="00A020DF" w:rsidRDefault="00000000">
      <w:pPr>
        <w:pStyle w:val="a9"/>
      </w:pPr>
      <w:r>
        <w:rPr>
          <w:rFonts w:hint="eastAsia"/>
        </w:rPr>
        <w:t>侧信道功耗分析是一种通过测量功耗和功耗的分布来确</w:t>
      </w:r>
      <w:r>
        <w:rPr>
          <w:rFonts w:hint="eastAsia"/>
        </w:rPr>
        <w:lastRenderedPageBreak/>
        <w:t>定芯片各种特性的方法，该方法能够有效的区分电路行为的不规则性。有两种功耗可以作为侧信道功耗分析的指标：静态功耗和动态功耗。</w:t>
      </w:r>
    </w:p>
    <w:p w14:paraId="51A801D8" w14:textId="77777777" w:rsidR="00A020DF" w:rsidRDefault="00000000">
      <w:pPr>
        <w:pStyle w:val="a9"/>
      </w:pPr>
      <w:r>
        <w:rPr>
          <w:rFonts w:hint="eastAsia"/>
        </w:rPr>
        <w:t>静态</w:t>
      </w:r>
      <w:proofErr w:type="gramStart"/>
      <w:r>
        <w:rPr>
          <w:rFonts w:hint="eastAsia"/>
        </w:rPr>
        <w:t>功耗指</w:t>
      </w:r>
      <w:proofErr w:type="gramEnd"/>
      <w:r>
        <w:rPr>
          <w:rFonts w:hint="eastAsia"/>
        </w:rPr>
        <w:t>的是当电路处于等待或不工作状态下时静态电流所造成的功耗，主要是由晶体管的泄露功耗组成。当硬件木马植入到电路中时，即使硬件木马未激活，插入到原始电路中的额外木马门也会产生额外的泄露功耗。该功耗的大小与木马门的数目成正相关，因此随着木马规模的增大，木马引入的泄露</w:t>
      </w:r>
      <w:proofErr w:type="gramStart"/>
      <w:r>
        <w:rPr>
          <w:rFonts w:hint="eastAsia"/>
        </w:rPr>
        <w:t>功耗越</w:t>
      </w:r>
      <w:proofErr w:type="gramEnd"/>
      <w:r>
        <w:rPr>
          <w:rFonts w:hint="eastAsia"/>
        </w:rPr>
        <w:t>显著；动态功耗主要归因于晶体管的状态切换，反映了电路内部的开关活动。当木马内部存在任何开关活动时，电路所产生的动态功耗就会增加。此外，由于电路中的电压相对稳定，因此侧信道技术也可以用静态电流和瞬时动态电流来表征功耗。</w:t>
      </w:r>
    </w:p>
    <w:p w14:paraId="355B8D37" w14:textId="77777777" w:rsidR="00A020DF" w:rsidRDefault="00000000">
      <w:pPr>
        <w:pStyle w:val="a9"/>
      </w:pPr>
      <w:r>
        <w:rPr>
          <w:rFonts w:hint="eastAsia"/>
        </w:rPr>
        <w:t>在</w:t>
      </w:r>
      <w:proofErr w:type="gramStart"/>
      <w:r>
        <w:rPr>
          <w:rFonts w:hint="eastAsia"/>
        </w:rPr>
        <w:t>基于侧</w:t>
      </w:r>
      <w:proofErr w:type="gramEnd"/>
      <w:r>
        <w:rPr>
          <w:rFonts w:hint="eastAsia"/>
        </w:rPr>
        <w:t>信道功耗检测方法中，将待测芯片的功耗数据与黄金芯片的功耗模型进行对比，以检测硬件木马产生的异常功耗增加。该检测方法的效率与木马的激活程度有关，因此测试向量的生成在侧信道功耗的分析中发挥着重要作用。一个好的测试向量生成技术能够有效的增加木马电路的开关活动，增大木马对电路功耗的影响，提高木马检测效率。但是，该检测方法存在着很大的挑战，随着电路规模的不断扩大，小型木马产生的功耗相比于整个电路功耗很小甚至可以忽略不计，很容易逃脱检测。此外，小型木马产生的微弱</w:t>
      </w:r>
      <w:proofErr w:type="gramStart"/>
      <w:r>
        <w:rPr>
          <w:rFonts w:hint="eastAsia"/>
        </w:rPr>
        <w:t>功</w:t>
      </w:r>
      <w:r>
        <w:rPr>
          <w:rFonts w:hint="eastAsia"/>
        </w:rPr>
        <w:lastRenderedPageBreak/>
        <w:t>耗很</w:t>
      </w:r>
      <w:proofErr w:type="gramEnd"/>
      <w:r>
        <w:rPr>
          <w:rFonts w:hint="eastAsia"/>
        </w:rPr>
        <w:t>容易被工艺偏差和测量噪声产生的变化所掩盖。</w:t>
      </w:r>
    </w:p>
    <w:p w14:paraId="14455757" w14:textId="77777777" w:rsidR="00A020DF" w:rsidRDefault="00000000">
      <w:pPr>
        <w:pStyle w:val="a9"/>
        <w:numPr>
          <w:ilvl w:val="0"/>
          <w:numId w:val="11"/>
        </w:numPr>
      </w:pPr>
      <w:proofErr w:type="gramStart"/>
      <w:r>
        <w:rPr>
          <w:rFonts w:hint="eastAsia"/>
        </w:rPr>
        <w:t>基于侧</w:t>
      </w:r>
      <w:proofErr w:type="gramEnd"/>
      <w:r>
        <w:rPr>
          <w:rFonts w:hint="eastAsia"/>
        </w:rPr>
        <w:t>信道延迟的硬件木马检测方法</w:t>
      </w:r>
      <w:r>
        <w:rPr>
          <w:rFonts w:hint="eastAsia"/>
        </w:rPr>
        <w:t>.</w:t>
      </w:r>
    </w:p>
    <w:p w14:paraId="43346EB6" w14:textId="77777777" w:rsidR="00A020DF" w:rsidRDefault="00000000">
      <w:pPr>
        <w:pStyle w:val="a9"/>
      </w:pPr>
      <w:r>
        <w:rPr>
          <w:rFonts w:hint="eastAsia"/>
        </w:rPr>
        <w:t>随着电路规模的不断扩大，芯片中存在着大量路径，每一条路径的延迟都代表着芯片整体特性的一部分。植入到原始电路中的硬件木马以多种方式影响电路延迟，无论是有效载荷插入到路径中产生的直接门延迟，还是木马引入的互连产生的额外电容负载，都会影响原始电路的时序特性。也就是说，不管硬件木马激活与否，一旦硬件木马植入到电路中，它至少会增加电路中一条时序路径的延迟。这意味着无木马植入的电路的信号传输时间比有木马电路的少。</w:t>
      </w:r>
      <w:proofErr w:type="gramStart"/>
      <w:r>
        <w:rPr>
          <w:rFonts w:hint="eastAsia"/>
        </w:rPr>
        <w:t>基于侧</w:t>
      </w:r>
      <w:proofErr w:type="gramEnd"/>
      <w:r>
        <w:rPr>
          <w:rFonts w:hint="eastAsia"/>
        </w:rPr>
        <w:t>信道延迟的硬件木马检测步骤为：</w:t>
      </w:r>
    </w:p>
    <w:p w14:paraId="4D88083E" w14:textId="77777777" w:rsidR="00A020DF" w:rsidRDefault="00000000">
      <w:pPr>
        <w:pStyle w:val="a9"/>
        <w:numPr>
          <w:ilvl w:val="0"/>
          <w:numId w:val="12"/>
        </w:numPr>
      </w:pPr>
      <w:r>
        <w:rPr>
          <w:rFonts w:hint="eastAsia"/>
        </w:rPr>
        <w:t>收集芯片的侧信道路径延迟特征信息：对一定数量的样本芯片施加测试向量获得芯片的路径延迟信息。</w:t>
      </w:r>
    </w:p>
    <w:p w14:paraId="76B12157" w14:textId="77777777" w:rsidR="00A020DF" w:rsidRDefault="00000000">
      <w:pPr>
        <w:pStyle w:val="a9"/>
        <w:numPr>
          <w:ilvl w:val="0"/>
          <w:numId w:val="12"/>
        </w:numPr>
      </w:pPr>
      <w:r>
        <w:rPr>
          <w:rFonts w:hint="eastAsia"/>
        </w:rPr>
        <w:t>将所得到的路径延迟信息构建成检测所需的指纹。</w:t>
      </w:r>
    </w:p>
    <w:p w14:paraId="0458F940" w14:textId="77777777" w:rsidR="00A020DF" w:rsidRDefault="00000000">
      <w:pPr>
        <w:pStyle w:val="a9"/>
        <w:numPr>
          <w:ilvl w:val="0"/>
          <w:numId w:val="12"/>
        </w:numPr>
      </w:pPr>
      <w:r>
        <w:rPr>
          <w:rFonts w:hint="eastAsia"/>
        </w:rPr>
        <w:t>对待测芯片施加和样本芯片相同的测试向量，获得相应的路径延迟信息。</w:t>
      </w:r>
    </w:p>
    <w:p w14:paraId="645EBC6D" w14:textId="77777777" w:rsidR="00A020DF" w:rsidRDefault="00000000">
      <w:pPr>
        <w:pStyle w:val="a9"/>
        <w:numPr>
          <w:ilvl w:val="0"/>
          <w:numId w:val="12"/>
        </w:numPr>
      </w:pPr>
      <w:r>
        <w:rPr>
          <w:rFonts w:hint="eastAsia"/>
        </w:rPr>
        <w:t>硬件木马检测：将待测样本的路径延迟信息与构建的路径延迟指纹进行比较以检测待测芯片中是否含有硬件木马。</w:t>
      </w:r>
    </w:p>
    <w:p w14:paraId="216F99EF" w14:textId="77777777" w:rsidR="00A020DF" w:rsidRDefault="00000000">
      <w:pPr>
        <w:pStyle w:val="a9"/>
      </w:pPr>
      <w:r>
        <w:rPr>
          <w:rFonts w:hint="eastAsia"/>
        </w:rPr>
        <w:t>此外，</w:t>
      </w:r>
      <w:r>
        <w:rPr>
          <w:rFonts w:hint="eastAsia"/>
        </w:rPr>
        <w:t>DFT</w:t>
      </w:r>
      <w:r>
        <w:rPr>
          <w:rFonts w:hint="eastAsia"/>
        </w:rPr>
        <w:t>技术也可用于增强基于路径延迟的硬件木马检测技术，对于没有全扫描的时序电路，只能够测量源自主输入并终止与主输出的路径延迟，无法有效的覆盖硬件木马。</w:t>
      </w:r>
      <w:r>
        <w:rPr>
          <w:rFonts w:hint="eastAsia"/>
        </w:rPr>
        <w:lastRenderedPageBreak/>
        <w:t>采用</w:t>
      </w:r>
      <w:r>
        <w:rPr>
          <w:rFonts w:hint="eastAsia"/>
        </w:rPr>
        <w:t>DFT</w:t>
      </w:r>
      <w:r>
        <w:rPr>
          <w:rFonts w:hint="eastAsia"/>
        </w:rPr>
        <w:t>技术插入扫描链有助于测量寄存器与寄存器之间的组合路径延迟，能够更有效地获得受硬件木马影响的时序路径信息。</w:t>
      </w:r>
    </w:p>
    <w:p w14:paraId="517134B9" w14:textId="77777777" w:rsidR="00A020DF" w:rsidRDefault="00000000">
      <w:pPr>
        <w:pStyle w:val="a9"/>
      </w:pPr>
      <w:r>
        <w:rPr>
          <w:rFonts w:hint="eastAsia"/>
        </w:rPr>
        <w:t>相比于其他侧信道检测技术和逻辑测试技术，基于延迟的硬件木马检测方法完全不需要激活木马，且在输出</w:t>
      </w:r>
      <w:proofErr w:type="gramStart"/>
      <w:r>
        <w:rPr>
          <w:rFonts w:hint="eastAsia"/>
        </w:rPr>
        <w:t>端无法</w:t>
      </w:r>
      <w:proofErr w:type="gramEnd"/>
      <w:r>
        <w:rPr>
          <w:rFonts w:hint="eastAsia"/>
        </w:rPr>
        <w:t>观察到木马效应的情况下仍能获得检测结果。遗憾的是，现有的基于延迟的硬件木马检测方法仍面临以下挑战：</w:t>
      </w:r>
    </w:p>
    <w:p w14:paraId="7F00814F" w14:textId="77777777" w:rsidR="00A020DF" w:rsidRDefault="00000000">
      <w:pPr>
        <w:pStyle w:val="a9"/>
        <w:numPr>
          <w:ilvl w:val="0"/>
          <w:numId w:val="13"/>
        </w:numPr>
      </w:pPr>
      <w:r>
        <w:rPr>
          <w:rFonts w:hint="eastAsia"/>
        </w:rPr>
        <w:t>确保最大的检测覆盖范围，可以检测放置和分布在非关键路径上的硬件木马。攻击者通常巧妙地将硬件木马植入到原始电路中，不会对关键路径产生影响，从而逃避基于延迟的故障检测。</w:t>
      </w:r>
    </w:p>
    <w:p w14:paraId="516DA750" w14:textId="77777777" w:rsidR="00A020DF" w:rsidRDefault="00000000">
      <w:pPr>
        <w:pStyle w:val="a9"/>
        <w:numPr>
          <w:ilvl w:val="0"/>
          <w:numId w:val="13"/>
        </w:numPr>
      </w:pPr>
      <w:r>
        <w:rPr>
          <w:rFonts w:hint="eastAsia"/>
        </w:rPr>
        <w:t>降低工艺偏差的影响。对于延迟较大的路径，木马产生的额外延迟很容易被工艺偏差所掩盖。</w:t>
      </w:r>
    </w:p>
    <w:p w14:paraId="76B88C63" w14:textId="77777777" w:rsidR="00A020DF" w:rsidRDefault="00000000">
      <w:pPr>
        <w:pStyle w:val="3"/>
        <w:numPr>
          <w:ilvl w:val="1"/>
          <w:numId w:val="2"/>
        </w:numPr>
      </w:pPr>
      <w:bookmarkStart w:id="45" w:name="_Toc31218"/>
      <w:r>
        <w:rPr>
          <w:rFonts w:hint="eastAsia"/>
        </w:rPr>
        <w:t>硬件木马对抗的未来发展与展望</w:t>
      </w:r>
      <w:bookmarkEnd w:id="45"/>
    </w:p>
    <w:p w14:paraId="20EEBA7D" w14:textId="77777777" w:rsidR="00A020DF" w:rsidRDefault="00000000">
      <w:pPr>
        <w:pStyle w:val="a9"/>
      </w:pPr>
      <w:r>
        <w:t>随着半导体产业不断地发展，集成电路芯片对国家和民生安全发挥着重要的作用。集成电路设计与生产相互分离、各模块设计相互独立的产业供应链模式，使得芯片在设计、制造以及使用过程中不可避免地存在硬件安全隐患。硬件木马是指在芯片设计或制造阶段对硬件电路进行有意的修改或植入的结构，导致电路出现恶意的行为。硬件木马的出现给</w:t>
      </w:r>
      <w:r>
        <w:t xml:space="preserve"> </w:t>
      </w:r>
      <w:r>
        <w:t>国家的军事和民生安全带来了巨大隐患。因此，解决硬件木马的检测问题变得刻不容缓。现有的功耗侧信道检测方法需</w:t>
      </w:r>
      <w:r>
        <w:lastRenderedPageBreak/>
        <w:t>要</w:t>
      </w:r>
      <w:r>
        <w:t>“</w:t>
      </w:r>
      <w:r>
        <w:t>黄金电路</w:t>
      </w:r>
      <w:r>
        <w:t>”</w:t>
      </w:r>
      <w:r>
        <w:t>作为参考样本，使得硬件木马检测受限，可以进一步探究无参考样本的木马检测方法</w:t>
      </w:r>
      <w:r>
        <w:rPr>
          <w:rFonts w:hint="eastAsia"/>
        </w:rPr>
        <w:t>。</w:t>
      </w:r>
    </w:p>
    <w:sectPr w:rsidR="00A020DF">
      <w:footerReference w:type="default" r:id="rId9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023F9" w14:textId="77777777" w:rsidR="00353780" w:rsidRDefault="00353780">
      <w:r>
        <w:separator/>
      </w:r>
    </w:p>
  </w:endnote>
  <w:endnote w:type="continuationSeparator" w:id="0">
    <w:p w14:paraId="02061DDA" w14:textId="77777777" w:rsidR="00353780" w:rsidRDefault="00353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方正仿宋简体">
    <w:altName w:val="宋体"/>
    <w:charset w:val="86"/>
    <w:family w:val="auto"/>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940D8" w14:textId="77777777" w:rsidR="00A020DF" w:rsidRDefault="00000000">
    <w:pPr>
      <w:pStyle w:val="a4"/>
    </w:pPr>
    <w:r>
      <w:rPr>
        <w:noProof/>
      </w:rPr>
      <mc:AlternateContent>
        <mc:Choice Requires="wps">
          <w:drawing>
            <wp:anchor distT="0" distB="0" distL="114300" distR="114300" simplePos="0" relativeHeight="251657216" behindDoc="0" locked="0" layoutInCell="1" allowOverlap="1" wp14:anchorId="7DDE5AED" wp14:editId="565320F2">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47FD1A" w14:textId="77777777" w:rsidR="00A020DF" w:rsidRDefault="00000000">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DE5AED" id="_x0000_t202" coordsize="21600,21600" o:spt="202" path="m,l,21600r21600,l21600,xe">
              <v:stroke joinstyle="miter"/>
              <v:path gradientshapeok="t" o:connecttype="rect"/>
            </v:shapetype>
            <v:shape id="文本框 2"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647FD1A" w14:textId="77777777" w:rsidR="00A020DF" w:rsidRDefault="00000000">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F07B" w14:textId="77777777" w:rsidR="00A020DF" w:rsidRDefault="00000000">
    <w:pPr>
      <w:pStyle w:val="a4"/>
    </w:pPr>
    <w:r>
      <w:rPr>
        <w:noProof/>
      </w:rPr>
      <mc:AlternateContent>
        <mc:Choice Requires="wps">
          <w:drawing>
            <wp:anchor distT="0" distB="0" distL="114300" distR="114300" simplePos="0" relativeHeight="251658240" behindDoc="0" locked="0" layoutInCell="1" allowOverlap="1" wp14:anchorId="4E23BEA7" wp14:editId="4C55E53C">
              <wp:simplePos x="0" y="0"/>
              <wp:positionH relativeFrom="margin">
                <wp:posOffset>2148840</wp:posOffset>
              </wp:positionH>
              <wp:positionV relativeFrom="paragraph">
                <wp:posOffset>-1270</wp:posOffset>
              </wp:positionV>
              <wp:extent cx="1257300" cy="144780"/>
              <wp:effectExtent l="0" t="0" r="0" b="7620"/>
              <wp:wrapNone/>
              <wp:docPr id="3" name="文本框 3"/>
              <wp:cNvGraphicFramePr/>
              <a:graphic xmlns:a="http://schemas.openxmlformats.org/drawingml/2006/main">
                <a:graphicData uri="http://schemas.microsoft.com/office/word/2010/wordprocessingShape">
                  <wps:wsp>
                    <wps:cNvSpPr txBox="1"/>
                    <wps:spPr>
                      <a:xfrm>
                        <a:off x="0" y="0"/>
                        <a:ext cx="1021080" cy="121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04F8B1" w14:textId="77777777" w:rsidR="00A020DF" w:rsidRDefault="00000000">
                          <w:pPr>
                            <w:pStyle w:val="a4"/>
                            <w:jc w:val="center"/>
                          </w:pPr>
                          <w:r>
                            <w:t>第</w:t>
                          </w:r>
                          <w:r>
                            <w:t xml:space="preserve"> </w:t>
                          </w:r>
                          <w:r>
                            <w:fldChar w:fldCharType="begin"/>
                          </w:r>
                          <w:r>
                            <w:instrText xml:space="preserve"> PAGE  \* MERGEFORMAT </w:instrText>
                          </w:r>
                          <w:r>
                            <w:fldChar w:fldCharType="separate"/>
                          </w:r>
                          <w:r>
                            <w:t>I</w:t>
                          </w:r>
                          <w:r>
                            <w:fldChar w:fldCharType="end"/>
                          </w:r>
                          <w:r>
                            <w:t xml:space="preserve"> </w:t>
                          </w:r>
                          <w:r>
                            <w:t>页</w:t>
                          </w:r>
                          <w:r>
                            <w:t xml:space="preserve"> </w:t>
                          </w:r>
                          <w:r>
                            <w:t>共</w:t>
                          </w:r>
                          <w:r>
                            <w:t xml:space="preserve"> </w:t>
                          </w:r>
                          <w:r>
                            <w:rPr>
                              <w:rFonts w:hint="eastAsia"/>
                            </w:rPr>
                            <w:t>113</w:t>
                          </w:r>
                          <w:r>
                            <w:t xml:space="preserve"> </w:t>
                          </w:r>
                          <w: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4E23BEA7" id="_x0000_t202" coordsize="21600,21600" o:spt="202" path="m,l,21600r21600,l21600,xe">
              <v:stroke joinstyle="miter"/>
              <v:path gradientshapeok="t" o:connecttype="rect"/>
            </v:shapetype>
            <v:shape id="文本框 3" o:spid="_x0000_s1027" type="#_x0000_t202" style="position:absolute;margin-left:169.2pt;margin-top:-.1pt;width:99pt;height:11.4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" filled="f" stroked="f" strokeweight=".5pt">
              <v:textbox inset="0,0,0,0">
                <w:txbxContent>
                  <w:p w14:paraId="4D04F8B1" w14:textId="77777777" w:rsidR="00A020DF" w:rsidRDefault="00000000">
                    <w:pPr>
                      <w:pStyle w:val="a4"/>
                      <w:jc w:val="center"/>
                    </w:pPr>
                    <w:r>
                      <w:t>第</w:t>
                    </w:r>
                    <w:r>
                      <w:t xml:space="preserve"> </w:t>
                    </w:r>
                    <w:r>
                      <w:fldChar w:fldCharType="begin"/>
                    </w:r>
                    <w:r>
                      <w:instrText xml:space="preserve"> PAGE  \* MERGEFORMAT </w:instrText>
                    </w:r>
                    <w:r>
                      <w:fldChar w:fldCharType="separate"/>
                    </w:r>
                    <w:r>
                      <w:t>I</w:t>
                    </w:r>
                    <w:r>
                      <w:fldChar w:fldCharType="end"/>
                    </w:r>
                    <w:r>
                      <w:t xml:space="preserve"> </w:t>
                    </w:r>
                    <w:r>
                      <w:t>页</w:t>
                    </w:r>
                    <w:r>
                      <w:t xml:space="preserve"> </w:t>
                    </w:r>
                    <w:r>
                      <w:t>共</w:t>
                    </w:r>
                    <w:r>
                      <w:t xml:space="preserve"> </w:t>
                    </w:r>
                    <w:r>
                      <w:rPr>
                        <w:rFonts w:hint="eastAsia"/>
                      </w:rPr>
                      <w:t>113</w:t>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EB14A" w14:textId="77777777" w:rsidR="00353780" w:rsidRDefault="00353780">
      <w:r>
        <w:separator/>
      </w:r>
    </w:p>
  </w:footnote>
  <w:footnote w:type="continuationSeparator" w:id="0">
    <w:p w14:paraId="55E76C61" w14:textId="77777777" w:rsidR="00353780" w:rsidRDefault="00353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82CD1D"/>
    <w:multiLevelType w:val="singleLevel"/>
    <w:tmpl w:val="AA82CD1D"/>
    <w:lvl w:ilvl="0">
      <w:start w:val="1"/>
      <w:numFmt w:val="decimal"/>
      <w:suff w:val="space"/>
      <w:lvlText w:val="%1)"/>
      <w:lvlJc w:val="left"/>
    </w:lvl>
  </w:abstractNum>
  <w:abstractNum w:abstractNumId="1" w15:restartNumberingAfterBreak="0">
    <w:nsid w:val="AB376861"/>
    <w:multiLevelType w:val="singleLevel"/>
    <w:tmpl w:val="AB376861"/>
    <w:lvl w:ilvl="0">
      <w:start w:val="1"/>
      <w:numFmt w:val="lowerLetter"/>
      <w:lvlText w:val="%1."/>
      <w:lvlJc w:val="left"/>
      <w:pPr>
        <w:ind w:left="425" w:hanging="425"/>
      </w:pPr>
      <w:rPr>
        <w:rFonts w:hint="default"/>
      </w:rPr>
    </w:lvl>
  </w:abstractNum>
  <w:abstractNum w:abstractNumId="2" w15:restartNumberingAfterBreak="0">
    <w:nsid w:val="AE929120"/>
    <w:multiLevelType w:val="singleLevel"/>
    <w:tmpl w:val="AE929120"/>
    <w:lvl w:ilvl="0">
      <w:start w:val="1"/>
      <w:numFmt w:val="decimal"/>
      <w:suff w:val="space"/>
      <w:lvlText w:val="%1."/>
      <w:lvlJc w:val="left"/>
    </w:lvl>
  </w:abstractNum>
  <w:abstractNum w:abstractNumId="3" w15:restartNumberingAfterBreak="0">
    <w:nsid w:val="B8D3CCD3"/>
    <w:multiLevelType w:val="singleLevel"/>
    <w:tmpl w:val="B8D3CCD3"/>
    <w:lvl w:ilvl="0">
      <w:start w:val="1"/>
      <w:numFmt w:val="decimal"/>
      <w:suff w:val="space"/>
      <w:lvlText w:val="（%1）"/>
      <w:lvlJc w:val="left"/>
    </w:lvl>
  </w:abstractNum>
  <w:abstractNum w:abstractNumId="4" w15:restartNumberingAfterBreak="0">
    <w:nsid w:val="CDCC87D7"/>
    <w:multiLevelType w:val="multilevel"/>
    <w:tmpl w:val="CDCC87D7"/>
    <w:lvl w:ilvl="0">
      <w:start w:val="1"/>
      <w:numFmt w:val="decimal"/>
      <w:isLgl/>
      <w:suff w:val="space"/>
      <w:lvlText w:val="%1"/>
      <w:lvlJc w:val="left"/>
      <w:pPr>
        <w:ind w:left="-1250" w:hanging="560"/>
      </w:pPr>
      <w:rPr>
        <w:rFonts w:ascii="宋体" w:eastAsia="宋体" w:hint="eastAsia"/>
        <w:b/>
        <w:i w:val="0"/>
        <w:caps w:val="0"/>
        <w:strike w:val="0"/>
        <w:dstrike w:val="0"/>
        <w:snapToGrid w:val="0"/>
        <w:vanish w:val="0"/>
        <w:color w:val="auto"/>
        <w:spacing w:val="0"/>
        <w:w w:val="100"/>
        <w:kern w:val="0"/>
        <w:position w:val="0"/>
        <w:sz w:val="32"/>
        <w:vertAlign w:val="baseline"/>
      </w:rPr>
    </w:lvl>
    <w:lvl w:ilvl="1">
      <w:start w:val="1"/>
      <w:numFmt w:val="decimal"/>
      <w:isLgl/>
      <w:suff w:val="space"/>
      <w:lvlText w:val="%1.%2"/>
      <w:lvlJc w:val="left"/>
      <w:pPr>
        <w:ind w:left="-1810" w:firstLine="0"/>
      </w:pPr>
      <w:rPr>
        <w:rFonts w:ascii="宋体" w:eastAsia="宋体" w:hint="eastAsia"/>
        <w:b/>
        <w:i w:val="0"/>
        <w:caps w:val="0"/>
        <w:strike w:val="0"/>
        <w:dstrike w:val="0"/>
        <w:snapToGrid w:val="0"/>
        <w:vanish w:val="0"/>
        <w:color w:val="auto"/>
        <w:spacing w:val="0"/>
        <w:w w:val="100"/>
        <w:kern w:val="0"/>
        <w:position w:val="0"/>
        <w:sz w:val="28"/>
        <w:u w:val="none"/>
        <w:vertAlign w:val="baseline"/>
      </w:rPr>
    </w:lvl>
    <w:lvl w:ilvl="2">
      <w:start w:val="1"/>
      <w:numFmt w:val="decimal"/>
      <w:pStyle w:val="3"/>
      <w:isLgl/>
      <w:suff w:val="space"/>
      <w:lvlText w:val="%1.%2.%3"/>
      <w:lvlJc w:val="left"/>
      <w:pPr>
        <w:ind w:left="-1250" w:firstLine="0"/>
      </w:pPr>
      <w:rPr>
        <w:rFonts w:ascii="宋体" w:eastAsia="宋体" w:hint="eastAsia"/>
        <w:b/>
        <w:i w:val="0"/>
        <w:caps w:val="0"/>
        <w:strike w:val="0"/>
        <w:dstrike w:val="0"/>
        <w:snapToGrid w:val="0"/>
        <w:vanish w:val="0"/>
        <w:color w:val="auto"/>
        <w:spacing w:val="0"/>
        <w:w w:val="100"/>
        <w:kern w:val="0"/>
        <w:position w:val="0"/>
        <w:sz w:val="28"/>
        <w:u w:val="none"/>
        <w:vertAlign w:val="baseline"/>
      </w:rPr>
    </w:lvl>
    <w:lvl w:ilvl="3">
      <w:start w:val="1"/>
      <w:numFmt w:val="decimal"/>
      <w:isLgl/>
      <w:suff w:val="space"/>
      <w:lvlText w:val="%1.%2.%3.%4"/>
      <w:lvlJc w:val="left"/>
      <w:pPr>
        <w:ind w:left="-1250" w:firstLine="0"/>
      </w:pPr>
      <w:rPr>
        <w:rFonts w:cs="Times New Roman" w:hint="eastAsia"/>
        <w:bCs w:val="0"/>
        <w:i w:val="0"/>
        <w:iCs w:val="0"/>
        <w:caps w:val="0"/>
        <w:smallCaps w:val="0"/>
        <w:strike w:val="0"/>
        <w:dstrike w:val="0"/>
        <w:snapToGrid w:val="0"/>
        <w:vanish w:val="0"/>
        <w:spacing w:val="0"/>
        <w:kern w:val="0"/>
        <w:position w:val="0"/>
        <w:u w:val="none"/>
        <w:vertAlign w:val="baseline"/>
      </w:rPr>
    </w:lvl>
    <w:lvl w:ilvl="4">
      <w:start w:val="1"/>
      <w:numFmt w:val="decimal"/>
      <w:pStyle w:val="5"/>
      <w:isLgl/>
      <w:suff w:val="space"/>
      <w:lvlText w:val="（%5）"/>
      <w:lvlJc w:val="left"/>
      <w:pPr>
        <w:ind w:left="0" w:firstLine="0"/>
      </w:pPr>
      <w:rPr>
        <w:rFonts w:cs="Times New Roman" w:hint="eastAsia"/>
        <w:bCs w:val="0"/>
        <w:i w:val="0"/>
        <w:iCs w:val="0"/>
        <w:caps w:val="0"/>
        <w:smallCaps w:val="0"/>
        <w:strike w:val="0"/>
        <w:dstrike w:val="0"/>
        <w:snapToGrid w:val="0"/>
        <w:vanish w:val="0"/>
        <w:spacing w:val="0"/>
        <w:kern w:val="0"/>
        <w:position w:val="0"/>
        <w:u w:val="none"/>
        <w:vertAlign w:val="baseline"/>
      </w:rPr>
    </w:lvl>
    <w:lvl w:ilvl="5">
      <w:start w:val="1"/>
      <w:numFmt w:val="decimalEnclosedCircle"/>
      <w:suff w:val="space"/>
      <w:lvlText w:val="%6"/>
      <w:lvlJc w:val="left"/>
      <w:pPr>
        <w:ind w:left="-1250" w:hanging="160"/>
      </w:pPr>
      <w:rPr>
        <w:rFonts w:ascii="宋体" w:eastAsia="宋体" w:hint="eastAsia"/>
        <w:b/>
        <w:i w:val="0"/>
        <w:sz w:val="28"/>
      </w:rPr>
    </w:lvl>
    <w:lvl w:ilvl="6">
      <w:start w:val="1"/>
      <w:numFmt w:val="lowerLetter"/>
      <w:suff w:val="space"/>
      <w:lvlText w:val="%7."/>
      <w:lvlJc w:val="left"/>
      <w:pPr>
        <w:ind w:left="-1250" w:firstLine="0"/>
      </w:pPr>
      <w:rPr>
        <w:rFonts w:ascii="宋体" w:eastAsia="宋体" w:hint="eastAsia"/>
        <w:b/>
        <w:i w:val="0"/>
        <w:sz w:val="28"/>
      </w:rPr>
    </w:lvl>
    <w:lvl w:ilvl="7">
      <w:start w:val="1"/>
      <w:numFmt w:val="lowerLetter"/>
      <w:suff w:val="space"/>
      <w:lvlText w:val="（%8）"/>
      <w:lvlJc w:val="left"/>
      <w:pPr>
        <w:ind w:left="1418" w:hanging="1418"/>
      </w:pPr>
      <w:rPr>
        <w:rFonts w:hint="eastAsia"/>
      </w:rPr>
    </w:lvl>
    <w:lvl w:ilvl="8">
      <w:start w:val="1"/>
      <w:numFmt w:val="decimal"/>
      <w:lvlText w:val="%1.%2.%3.%4.%5.%6.%7.%8.%9"/>
      <w:lvlJc w:val="left"/>
      <w:pPr>
        <w:tabs>
          <w:tab w:val="left" w:pos="-1450"/>
        </w:tabs>
        <w:ind w:left="-1450" w:firstLine="0"/>
      </w:pPr>
      <w:rPr>
        <w:rFonts w:hint="eastAsia"/>
      </w:rPr>
    </w:lvl>
  </w:abstractNum>
  <w:abstractNum w:abstractNumId="5" w15:restartNumberingAfterBreak="0">
    <w:nsid w:val="FD6D83C3"/>
    <w:multiLevelType w:val="singleLevel"/>
    <w:tmpl w:val="FD6D83C3"/>
    <w:lvl w:ilvl="0">
      <w:start w:val="1"/>
      <w:numFmt w:val="decimal"/>
      <w:suff w:val="space"/>
      <w:lvlText w:val="%1."/>
      <w:lvlJc w:val="left"/>
    </w:lvl>
  </w:abstractNum>
  <w:abstractNum w:abstractNumId="6" w15:restartNumberingAfterBreak="0">
    <w:nsid w:val="0590E34B"/>
    <w:multiLevelType w:val="singleLevel"/>
    <w:tmpl w:val="0590E34B"/>
    <w:lvl w:ilvl="0">
      <w:start w:val="1"/>
      <w:numFmt w:val="decimal"/>
      <w:lvlText w:val="(%1)"/>
      <w:lvlJc w:val="left"/>
      <w:pPr>
        <w:ind w:left="425" w:hanging="425"/>
      </w:pPr>
      <w:rPr>
        <w:rFonts w:hint="default"/>
      </w:rPr>
    </w:lvl>
  </w:abstractNum>
  <w:abstractNum w:abstractNumId="7" w15:restartNumberingAfterBreak="0">
    <w:nsid w:val="0AEA9CB4"/>
    <w:multiLevelType w:val="singleLevel"/>
    <w:tmpl w:val="0AEA9CB4"/>
    <w:lvl w:ilvl="0">
      <w:start w:val="1"/>
      <w:numFmt w:val="lowerLetter"/>
      <w:suff w:val="space"/>
      <w:lvlText w:val="(%1)"/>
      <w:lvlJc w:val="left"/>
    </w:lvl>
  </w:abstractNum>
  <w:abstractNum w:abstractNumId="8" w15:restartNumberingAfterBreak="0">
    <w:nsid w:val="2673BE0C"/>
    <w:multiLevelType w:val="singleLevel"/>
    <w:tmpl w:val="2673BE0C"/>
    <w:lvl w:ilvl="0">
      <w:start w:val="1"/>
      <w:numFmt w:val="decimal"/>
      <w:suff w:val="nothing"/>
      <w:lvlText w:val="%1、"/>
      <w:lvlJc w:val="left"/>
    </w:lvl>
  </w:abstractNum>
  <w:abstractNum w:abstractNumId="9" w15:restartNumberingAfterBreak="0">
    <w:nsid w:val="5BAD2822"/>
    <w:multiLevelType w:val="singleLevel"/>
    <w:tmpl w:val="5BAD2822"/>
    <w:lvl w:ilvl="0">
      <w:start w:val="1"/>
      <w:numFmt w:val="decimal"/>
      <w:suff w:val="space"/>
      <w:lvlText w:val="(%1)"/>
      <w:lvlJc w:val="left"/>
    </w:lvl>
  </w:abstractNum>
  <w:abstractNum w:abstractNumId="10" w15:restartNumberingAfterBreak="0">
    <w:nsid w:val="70D2FF2D"/>
    <w:multiLevelType w:val="multilevel"/>
    <w:tmpl w:val="70D2FF2D"/>
    <w:lvl w:ilvl="0">
      <w:start w:val="1"/>
      <w:numFmt w:val="decimal"/>
      <w:lvlText w:val="%1."/>
      <w:lvlJc w:val="left"/>
      <w:pPr>
        <w:tabs>
          <w:tab w:val="left" w:pos="312"/>
        </w:tabs>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74FEA34E"/>
    <w:multiLevelType w:val="singleLevel"/>
    <w:tmpl w:val="74FEA34E"/>
    <w:lvl w:ilvl="0">
      <w:start w:val="1"/>
      <w:numFmt w:val="decimal"/>
      <w:suff w:val="space"/>
      <w:lvlText w:val="%1."/>
      <w:lvlJc w:val="left"/>
    </w:lvl>
  </w:abstractNum>
  <w:abstractNum w:abstractNumId="12" w15:restartNumberingAfterBreak="0">
    <w:nsid w:val="7E0A156D"/>
    <w:multiLevelType w:val="multilevel"/>
    <w:tmpl w:val="7E0A156D"/>
    <w:lvl w:ilvl="0">
      <w:start w:val="1"/>
      <w:numFmt w:val="decimal"/>
      <w:lvlText w:val="（%1）"/>
      <w:lvlJc w:val="left"/>
      <w:pPr>
        <w:ind w:left="1500" w:hanging="108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1280143720">
    <w:abstractNumId w:val="4"/>
  </w:num>
  <w:num w:numId="2" w16cid:durableId="500044115">
    <w:abstractNumId w:val="10"/>
  </w:num>
  <w:num w:numId="3" w16cid:durableId="1794784760">
    <w:abstractNumId w:val="8"/>
  </w:num>
  <w:num w:numId="4" w16cid:durableId="51388229">
    <w:abstractNumId w:val="6"/>
  </w:num>
  <w:num w:numId="5" w16cid:durableId="457456926">
    <w:abstractNumId w:val="3"/>
  </w:num>
  <w:num w:numId="6" w16cid:durableId="1689529337">
    <w:abstractNumId w:val="12"/>
  </w:num>
  <w:num w:numId="7" w16cid:durableId="1153059995">
    <w:abstractNumId w:val="5"/>
  </w:num>
  <w:num w:numId="8" w16cid:durableId="358317790">
    <w:abstractNumId w:val="11"/>
  </w:num>
  <w:num w:numId="9" w16cid:durableId="323895436">
    <w:abstractNumId w:val="2"/>
  </w:num>
  <w:num w:numId="10" w16cid:durableId="1053308726">
    <w:abstractNumId w:val="1"/>
  </w:num>
  <w:num w:numId="11" w16cid:durableId="1922832705">
    <w:abstractNumId w:val="9"/>
  </w:num>
  <w:num w:numId="12" w16cid:durableId="1153450142">
    <w:abstractNumId w:val="7"/>
  </w:num>
  <w:num w:numId="13" w16cid:durableId="10500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GRmZjRmY2U2MzgzYzBkNTBlMDBiMDIzOWYyZjhhMDkifQ=="/>
  </w:docVars>
  <w:rsids>
    <w:rsidRoot w:val="1FEE64C1"/>
    <w:rsid w:val="000044E4"/>
    <w:rsid w:val="0001167D"/>
    <w:rsid w:val="000171D1"/>
    <w:rsid w:val="000377F5"/>
    <w:rsid w:val="00047025"/>
    <w:rsid w:val="0007315C"/>
    <w:rsid w:val="000A54BB"/>
    <w:rsid w:val="000B344A"/>
    <w:rsid w:val="000B62AC"/>
    <w:rsid w:val="000B6DAC"/>
    <w:rsid w:val="000C1569"/>
    <w:rsid w:val="000D2CC2"/>
    <w:rsid w:val="000E1B07"/>
    <w:rsid w:val="000F3085"/>
    <w:rsid w:val="00101D33"/>
    <w:rsid w:val="001106BF"/>
    <w:rsid w:val="001122B0"/>
    <w:rsid w:val="00127C56"/>
    <w:rsid w:val="00137C23"/>
    <w:rsid w:val="00162912"/>
    <w:rsid w:val="00167E69"/>
    <w:rsid w:val="0017744C"/>
    <w:rsid w:val="001A378E"/>
    <w:rsid w:val="001C0972"/>
    <w:rsid w:val="001D654F"/>
    <w:rsid w:val="001D68D8"/>
    <w:rsid w:val="001D780C"/>
    <w:rsid w:val="001F753E"/>
    <w:rsid w:val="00217F0F"/>
    <w:rsid w:val="00222E7B"/>
    <w:rsid w:val="00243784"/>
    <w:rsid w:val="0025199A"/>
    <w:rsid w:val="00253545"/>
    <w:rsid w:val="00255192"/>
    <w:rsid w:val="00265E5C"/>
    <w:rsid w:val="002B2D9F"/>
    <w:rsid w:val="002D13FF"/>
    <w:rsid w:val="002E405A"/>
    <w:rsid w:val="00301204"/>
    <w:rsid w:val="003137B3"/>
    <w:rsid w:val="00326223"/>
    <w:rsid w:val="00330A2D"/>
    <w:rsid w:val="00332994"/>
    <w:rsid w:val="00353780"/>
    <w:rsid w:val="003609EB"/>
    <w:rsid w:val="00361CF1"/>
    <w:rsid w:val="00363DDF"/>
    <w:rsid w:val="00395AC2"/>
    <w:rsid w:val="003A4D71"/>
    <w:rsid w:val="003B0E19"/>
    <w:rsid w:val="003D0D44"/>
    <w:rsid w:val="003E17F6"/>
    <w:rsid w:val="003E2095"/>
    <w:rsid w:val="003E79BB"/>
    <w:rsid w:val="003F0868"/>
    <w:rsid w:val="003F5258"/>
    <w:rsid w:val="003F7F88"/>
    <w:rsid w:val="00421D43"/>
    <w:rsid w:val="004267B1"/>
    <w:rsid w:val="00431260"/>
    <w:rsid w:val="00466DE6"/>
    <w:rsid w:val="004A411F"/>
    <w:rsid w:val="004E18A1"/>
    <w:rsid w:val="004F0BE8"/>
    <w:rsid w:val="00513BE6"/>
    <w:rsid w:val="00546CB0"/>
    <w:rsid w:val="00552086"/>
    <w:rsid w:val="00566E3B"/>
    <w:rsid w:val="005719A2"/>
    <w:rsid w:val="00590354"/>
    <w:rsid w:val="00590A7B"/>
    <w:rsid w:val="005A7421"/>
    <w:rsid w:val="005B7223"/>
    <w:rsid w:val="005B78A7"/>
    <w:rsid w:val="005C21B8"/>
    <w:rsid w:val="005D4CE6"/>
    <w:rsid w:val="005E5CDC"/>
    <w:rsid w:val="005E7916"/>
    <w:rsid w:val="006141FD"/>
    <w:rsid w:val="00627C63"/>
    <w:rsid w:val="00636460"/>
    <w:rsid w:val="00641B29"/>
    <w:rsid w:val="00665AC0"/>
    <w:rsid w:val="00680CFC"/>
    <w:rsid w:val="00684DD0"/>
    <w:rsid w:val="006E062A"/>
    <w:rsid w:val="006E3768"/>
    <w:rsid w:val="006F1CB3"/>
    <w:rsid w:val="00727F22"/>
    <w:rsid w:val="00756FB8"/>
    <w:rsid w:val="00763A2E"/>
    <w:rsid w:val="00781FBF"/>
    <w:rsid w:val="00783047"/>
    <w:rsid w:val="007956AD"/>
    <w:rsid w:val="007A6069"/>
    <w:rsid w:val="007B252D"/>
    <w:rsid w:val="007B4A0A"/>
    <w:rsid w:val="007D06B9"/>
    <w:rsid w:val="007D5D76"/>
    <w:rsid w:val="007E7E66"/>
    <w:rsid w:val="00813B12"/>
    <w:rsid w:val="00822DBF"/>
    <w:rsid w:val="00834E81"/>
    <w:rsid w:val="0084140C"/>
    <w:rsid w:val="0086774D"/>
    <w:rsid w:val="00867859"/>
    <w:rsid w:val="008936D7"/>
    <w:rsid w:val="008945B0"/>
    <w:rsid w:val="008A0E90"/>
    <w:rsid w:val="008B039A"/>
    <w:rsid w:val="008B1B51"/>
    <w:rsid w:val="008D6786"/>
    <w:rsid w:val="008E2FB2"/>
    <w:rsid w:val="008F1849"/>
    <w:rsid w:val="0090482F"/>
    <w:rsid w:val="00914DCD"/>
    <w:rsid w:val="009252E7"/>
    <w:rsid w:val="00944521"/>
    <w:rsid w:val="009466C6"/>
    <w:rsid w:val="00971806"/>
    <w:rsid w:val="00981870"/>
    <w:rsid w:val="009A3A22"/>
    <w:rsid w:val="009C50F0"/>
    <w:rsid w:val="009C5F69"/>
    <w:rsid w:val="009E0A82"/>
    <w:rsid w:val="009F619E"/>
    <w:rsid w:val="00A020DF"/>
    <w:rsid w:val="00A06160"/>
    <w:rsid w:val="00A079A0"/>
    <w:rsid w:val="00A201C5"/>
    <w:rsid w:val="00A47C2A"/>
    <w:rsid w:val="00A557C9"/>
    <w:rsid w:val="00AA65F0"/>
    <w:rsid w:val="00AA71B6"/>
    <w:rsid w:val="00AB1C83"/>
    <w:rsid w:val="00AE1E4F"/>
    <w:rsid w:val="00AF500F"/>
    <w:rsid w:val="00AF5EAA"/>
    <w:rsid w:val="00B05107"/>
    <w:rsid w:val="00B16D3C"/>
    <w:rsid w:val="00B247D5"/>
    <w:rsid w:val="00B63BE6"/>
    <w:rsid w:val="00B8200E"/>
    <w:rsid w:val="00B87B8A"/>
    <w:rsid w:val="00BA6146"/>
    <w:rsid w:val="00BC40C7"/>
    <w:rsid w:val="00BC667E"/>
    <w:rsid w:val="00BE0DB9"/>
    <w:rsid w:val="00BF45E6"/>
    <w:rsid w:val="00C018ED"/>
    <w:rsid w:val="00C0751D"/>
    <w:rsid w:val="00C15453"/>
    <w:rsid w:val="00C41301"/>
    <w:rsid w:val="00C42F5C"/>
    <w:rsid w:val="00C4436B"/>
    <w:rsid w:val="00C45B53"/>
    <w:rsid w:val="00C477C0"/>
    <w:rsid w:val="00C53A5A"/>
    <w:rsid w:val="00C57C9E"/>
    <w:rsid w:val="00C61DD3"/>
    <w:rsid w:val="00C626F6"/>
    <w:rsid w:val="00C74FB1"/>
    <w:rsid w:val="00C8267F"/>
    <w:rsid w:val="00CB171F"/>
    <w:rsid w:val="00CB1FD6"/>
    <w:rsid w:val="00CB5BED"/>
    <w:rsid w:val="00CD13DB"/>
    <w:rsid w:val="00CE05CE"/>
    <w:rsid w:val="00D20692"/>
    <w:rsid w:val="00D209F3"/>
    <w:rsid w:val="00D27488"/>
    <w:rsid w:val="00D374B2"/>
    <w:rsid w:val="00D4068F"/>
    <w:rsid w:val="00D45339"/>
    <w:rsid w:val="00D458F1"/>
    <w:rsid w:val="00D52065"/>
    <w:rsid w:val="00D60129"/>
    <w:rsid w:val="00D71BBB"/>
    <w:rsid w:val="00D911CF"/>
    <w:rsid w:val="00DC36A5"/>
    <w:rsid w:val="00DE4BF8"/>
    <w:rsid w:val="00DF44C7"/>
    <w:rsid w:val="00DF7F43"/>
    <w:rsid w:val="00E0255D"/>
    <w:rsid w:val="00E02B4B"/>
    <w:rsid w:val="00E02BC1"/>
    <w:rsid w:val="00E15277"/>
    <w:rsid w:val="00E429B9"/>
    <w:rsid w:val="00E476B6"/>
    <w:rsid w:val="00E54BED"/>
    <w:rsid w:val="00E81DC6"/>
    <w:rsid w:val="00E97153"/>
    <w:rsid w:val="00EA663A"/>
    <w:rsid w:val="00EB0C72"/>
    <w:rsid w:val="00ED70A6"/>
    <w:rsid w:val="00EE3A1C"/>
    <w:rsid w:val="00EE6D24"/>
    <w:rsid w:val="00F04448"/>
    <w:rsid w:val="00F246A2"/>
    <w:rsid w:val="00F261B6"/>
    <w:rsid w:val="00F30A9E"/>
    <w:rsid w:val="00F30B87"/>
    <w:rsid w:val="00F340A9"/>
    <w:rsid w:val="00F34F9E"/>
    <w:rsid w:val="00F530EE"/>
    <w:rsid w:val="00F53F75"/>
    <w:rsid w:val="00F54E02"/>
    <w:rsid w:val="00F65D66"/>
    <w:rsid w:val="00F837FA"/>
    <w:rsid w:val="00F93AF8"/>
    <w:rsid w:val="00FA12B2"/>
    <w:rsid w:val="00FA79E7"/>
    <w:rsid w:val="00FB0C3F"/>
    <w:rsid w:val="00FB1B77"/>
    <w:rsid w:val="00FD06B4"/>
    <w:rsid w:val="00FD25CE"/>
    <w:rsid w:val="00FE07FF"/>
    <w:rsid w:val="00FE0C1A"/>
    <w:rsid w:val="01197211"/>
    <w:rsid w:val="046C7C3F"/>
    <w:rsid w:val="04D70369"/>
    <w:rsid w:val="05665D07"/>
    <w:rsid w:val="06BF6A99"/>
    <w:rsid w:val="07556CE3"/>
    <w:rsid w:val="10B03AB8"/>
    <w:rsid w:val="130A39C8"/>
    <w:rsid w:val="14B62AB7"/>
    <w:rsid w:val="15B371AA"/>
    <w:rsid w:val="1B8A08DC"/>
    <w:rsid w:val="1FEE64C1"/>
    <w:rsid w:val="233D1E65"/>
    <w:rsid w:val="23426FC4"/>
    <w:rsid w:val="271742D6"/>
    <w:rsid w:val="2D076A55"/>
    <w:rsid w:val="3126102E"/>
    <w:rsid w:val="3810073B"/>
    <w:rsid w:val="3CB12751"/>
    <w:rsid w:val="4CD81C2C"/>
    <w:rsid w:val="4CF17B79"/>
    <w:rsid w:val="538F69F8"/>
    <w:rsid w:val="5FDD4F3A"/>
    <w:rsid w:val="609E5967"/>
    <w:rsid w:val="63881861"/>
    <w:rsid w:val="65C3765F"/>
    <w:rsid w:val="69BD38D8"/>
    <w:rsid w:val="6B3929BF"/>
    <w:rsid w:val="711F6A41"/>
    <w:rsid w:val="776006B6"/>
    <w:rsid w:val="7BFA4CF4"/>
    <w:rsid w:val="7D9956B2"/>
    <w:rsid w:val="7ECA0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13B861"/>
  <w15:docId w15:val="{443277F2-B108-4F88-B0F7-A9E684863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jc w:val="center"/>
      <w:outlineLvl w:val="0"/>
    </w:pPr>
    <w:rPr>
      <w:rFonts w:ascii="Calibri" w:eastAsia="黑体" w:hAnsi="Calibri" w:cs="Times New Roman"/>
      <w:b/>
      <w:kern w:val="44"/>
      <w:sz w:val="44"/>
      <w:szCs w:val="22"/>
    </w:rPr>
  </w:style>
  <w:style w:type="paragraph" w:styleId="2">
    <w:name w:val="heading 2"/>
    <w:basedOn w:val="a"/>
    <w:next w:val="a"/>
    <w:unhideWhenUsed/>
    <w:qFormat/>
    <w:pPr>
      <w:keepNext/>
      <w:keepLines/>
      <w:spacing w:before="260" w:after="260" w:line="413" w:lineRule="auto"/>
      <w:outlineLvl w:val="1"/>
    </w:pPr>
    <w:rPr>
      <w:rFonts w:ascii="Arial" w:eastAsia="黑体" w:hAnsi="Arial" w:cs="Times New Roman"/>
      <w:sz w:val="36"/>
      <w:szCs w:val="22"/>
    </w:rPr>
  </w:style>
  <w:style w:type="paragraph" w:styleId="3">
    <w:name w:val="heading 3"/>
    <w:basedOn w:val="a"/>
    <w:next w:val="a"/>
    <w:link w:val="30"/>
    <w:unhideWhenUsed/>
    <w:qFormat/>
    <w:pPr>
      <w:keepNext/>
      <w:keepLines/>
      <w:numPr>
        <w:ilvl w:val="2"/>
        <w:numId w:val="1"/>
      </w:numPr>
      <w:ind w:left="-1247"/>
      <w:outlineLvl w:val="2"/>
    </w:pPr>
    <w:rPr>
      <w:rFonts w:ascii="宋体" w:eastAsia="黑体" w:hAnsi="宋体" w:cs="Times New Roman"/>
      <w:bCs/>
      <w:snapToGrid w:val="0"/>
      <w:kern w:val="0"/>
      <w:sz w:val="32"/>
      <w:szCs w:val="20"/>
    </w:rPr>
  </w:style>
  <w:style w:type="paragraph" w:styleId="4">
    <w:name w:val="heading 4"/>
    <w:basedOn w:val="a"/>
    <w:next w:val="a"/>
    <w:unhideWhenUsed/>
    <w:qFormat/>
    <w:pPr>
      <w:keepNext/>
      <w:keepLines/>
      <w:spacing w:before="280" w:after="290" w:line="372" w:lineRule="auto"/>
      <w:outlineLvl w:val="3"/>
    </w:pPr>
    <w:rPr>
      <w:rFonts w:ascii="Arial" w:eastAsia="黑体" w:hAnsi="Arial"/>
      <w:sz w:val="30"/>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TOC3">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pPr>
      <w:tabs>
        <w:tab w:val="right" w:leader="dot" w:pos="8302"/>
      </w:tabs>
      <w:jc w:val="center"/>
    </w:pPr>
    <w:rPr>
      <w:rFonts w:ascii="Times New Roman" w:eastAsia="宋体" w:hAnsi="Times New Roman" w:cs="Times New Roman"/>
      <w:b/>
      <w:sz w:val="32"/>
      <w:szCs w:val="32"/>
    </w:rPr>
  </w:style>
  <w:style w:type="paragraph" w:styleId="TOC2">
    <w:name w:val="toc 2"/>
    <w:basedOn w:val="a"/>
    <w:next w:val="a"/>
    <w:uiPriority w:val="39"/>
    <w:qFormat/>
    <w:pPr>
      <w:ind w:leftChars="200" w:left="420"/>
    </w:pPr>
  </w:style>
  <w:style w:type="paragraph" w:styleId="a6">
    <w:name w:val="Normal (Web)"/>
    <w:basedOn w:val="a"/>
    <w:qFormat/>
    <w:pPr>
      <w:spacing w:beforeAutospacing="1" w:afterAutospacing="1"/>
      <w:jc w:val="left"/>
    </w:pPr>
    <w:rPr>
      <w:rFonts w:ascii="Calibri" w:eastAsia="黑体" w:hAnsi="Calibri" w:cs="Times New Roman"/>
      <w:kern w:val="0"/>
      <w:sz w:val="32"/>
      <w:szCs w:val="22"/>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Pr>
      <w:color w:val="0000FF"/>
      <w:u w:val="single"/>
    </w:rPr>
  </w:style>
  <w:style w:type="character" w:customStyle="1" w:styleId="10">
    <w:name w:val="标题 1 字符"/>
    <w:basedOn w:val="a0"/>
    <w:link w:val="1"/>
    <w:qFormat/>
    <w:rPr>
      <w:rFonts w:ascii="Calibri" w:eastAsia="黑体" w:hAnsi="Calibri" w:cs="Times New Roman"/>
      <w:b/>
      <w:kern w:val="44"/>
      <w:sz w:val="44"/>
      <w:szCs w:val="22"/>
    </w:rPr>
  </w:style>
  <w:style w:type="character" w:customStyle="1" w:styleId="30">
    <w:name w:val="标题 3 字符"/>
    <w:basedOn w:val="a0"/>
    <w:link w:val="3"/>
    <w:qFormat/>
    <w:rPr>
      <w:rFonts w:ascii="宋体" w:eastAsia="黑体" w:hAnsi="宋体" w:cs="Times New Roman"/>
      <w:bCs/>
      <w:snapToGrid w:val="0"/>
      <w:kern w:val="0"/>
      <w:sz w:val="32"/>
      <w:szCs w:val="20"/>
    </w:rPr>
  </w:style>
  <w:style w:type="paragraph" w:customStyle="1" w:styleId="my">
    <w:name w:val="my_表"/>
    <w:basedOn w:val="a"/>
    <w:qFormat/>
    <w:pPr>
      <w:keepNext/>
      <w:adjustRightInd w:val="0"/>
      <w:snapToGrid w:val="0"/>
      <w:spacing w:beforeLines="100" w:before="100"/>
      <w:jc w:val="center"/>
    </w:pPr>
    <w:rPr>
      <w:rFonts w:asciiTheme="majorHAnsi" w:eastAsia="黑体" w:hAnsiTheme="majorHAnsi" w:cstheme="majorBidi"/>
      <w:sz w:val="24"/>
      <w:szCs w:val="20"/>
    </w:rPr>
  </w:style>
  <w:style w:type="paragraph" w:customStyle="1" w:styleId="a9">
    <w:name w:val="报告正文"/>
    <w:basedOn w:val="a"/>
    <w:qFormat/>
    <w:pPr>
      <w:spacing w:line="360" w:lineRule="auto"/>
      <w:ind w:firstLine="420"/>
    </w:pPr>
    <w:rPr>
      <w:rFonts w:eastAsia="宋体"/>
      <w:sz w:val="32"/>
    </w:rPr>
  </w:style>
  <w:style w:type="paragraph" w:customStyle="1" w:styleId="my0">
    <w:name w:val="my_图"/>
    <w:basedOn w:val="a"/>
    <w:qFormat/>
    <w:pPr>
      <w:snapToGrid w:val="0"/>
      <w:spacing w:afterLines="100" w:after="100"/>
      <w:jc w:val="center"/>
    </w:pPr>
    <w:rPr>
      <w:rFonts w:eastAsia="黑体"/>
      <w:sz w:val="24"/>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table" w:customStyle="1" w:styleId="31">
    <w:name w:val="无格式表格 31"/>
    <w:basedOn w:val="a1"/>
    <w:qFormat/>
    <w:rPr>
      <w:rFonts w:hint="eastAsia"/>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aa">
    <w:name w:val="Placeholder Text"/>
    <w:basedOn w:val="a0"/>
    <w:uiPriority w:val="99"/>
    <w:unhideWhenUsed/>
    <w:qFormat/>
    <w:rPr>
      <w:color w:val="808080"/>
    </w:rPr>
  </w:style>
  <w:style w:type="paragraph" w:customStyle="1" w:styleId="11">
    <w:name w:val="正文1"/>
    <w:qFormat/>
    <w:pPr>
      <w:jc w:val="both"/>
    </w:pPr>
    <w:rPr>
      <w:kern w:val="2"/>
      <w:sz w:val="21"/>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baike.baidu.com/item/%E6%95%85%E9%9A%9C/9850042?fromModule=lemma_inlin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baike.baidu.com/item/%E5%BA%94%E7%94%A8%E8%BD%AF%E4%BB%B6/0?fromModule=lemma_inlink" TargetMode="Externa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C9F754DE-2CAD-44b6-B708-469DEB6407EB-1">
      <extobjdata type="C9F754DE-2CAD-44b6-B708-469DEB6407EB" data="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116</Pages>
  <Words>6341</Words>
  <Characters>36146</Characters>
  <Application>Microsoft Office Word</Application>
  <DocSecurity>0</DocSecurity>
  <Lines>301</Lines>
  <Paragraphs>84</Paragraphs>
  <ScaleCrop>false</ScaleCrop>
  <Company/>
  <LinksUpToDate>false</LinksUpToDate>
  <CharactersWithSpaces>42403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工藤馨怡</dc:creator>
  <cp:lastModifiedBy>zhengjie gao</cp:lastModifiedBy>
  <cp:revision>57</cp:revision>
  <dcterms:created xsi:type="dcterms:W3CDTF">2023-09-09T09:05:00Z</dcterms:created>
  <dcterms:modified xsi:type="dcterms:W3CDTF">2023-09-22T05:50:00Z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05E4E5B3914E4588AF3951F6C1073C5D_13</vt:lpwstr>
  </property>
</Properties>
</file>