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96CA" w14:textId="77777777" w:rsidR="004C7827" w:rsidRDefault="00000000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概念：</w:t>
      </w:r>
    </w:p>
    <w:p w14:paraId="125C8120" w14:textId="77777777" w:rsidR="004C7827" w:rsidRDefault="00000000">
      <w:r>
        <w:rPr>
          <w:rFonts w:hint="eastAsia"/>
        </w:rPr>
        <w:t>1.</w:t>
      </w:r>
      <w:r>
        <w:rPr>
          <w:rFonts w:hint="eastAsia"/>
          <w:highlight w:val="yellow"/>
        </w:rPr>
        <w:t>侧信道</w:t>
      </w:r>
      <w:r>
        <w:rPr>
          <w:rFonts w:hint="eastAsia"/>
        </w:rPr>
        <w:t>攻击——是一种利用计算机不经意间释放出的信息信号（如</w:t>
      </w:r>
      <w:r>
        <w:rPr>
          <w:rFonts w:hint="eastAsia"/>
          <w:highlight w:val="yellow"/>
        </w:rPr>
        <w:t>功耗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电磁辐射，电脑硬件运行声</w:t>
      </w:r>
      <w:r>
        <w:rPr>
          <w:rFonts w:hint="eastAsia"/>
        </w:rPr>
        <w:t>）来进行破译的攻击模式：例如，黑客可以通过计算机显示屏或硬盘驱动器所产生的电磁辐射，来读取你所显示的画面和磁盘内的文件信息；或是，通过计算机组件在执行某些程序时需要消耗不同的电量，来监控你的电脑；亦或是，仅通过键盘的敲击声就能知道你的账号和密码。</w:t>
      </w:r>
    </w:p>
    <w:p w14:paraId="01D275E1" w14:textId="77777777" w:rsidR="004C7827" w:rsidRDefault="00000000">
      <w:r>
        <w:rPr>
          <w:rFonts w:hint="eastAsia"/>
        </w:rPr>
        <w:t>2.</w:t>
      </w:r>
      <w:r>
        <w:rPr>
          <w:rFonts w:hint="eastAsia"/>
        </w:rPr>
        <w:t>侧信道分析又称侧信道攻击，是一种针对密码实现（包括密码芯片、密码模块、密码系统等）进行攻击从而最终分析出密钥的方法。随着集成电路技术的发展，密码算法以硬件电路的实现方式出现在密码设备中。在实际应用中，这些硬件设备会泄漏出能量、电磁等多种类型的物理信息，称为侧信息。侧信道分析技术利用这些信息，能够直接或间接获取密码算法运算过程中的中间值信息，进而可以分段恢复较长的密钥。</w:t>
      </w:r>
    </w:p>
    <w:p w14:paraId="0200F6A2" w14:textId="77777777" w:rsidR="004C7827" w:rsidRDefault="00000000">
      <w:r>
        <w:rPr>
          <w:rFonts w:hint="eastAsia"/>
        </w:rPr>
        <w:t>3.</w:t>
      </w:r>
      <w:r>
        <w:rPr>
          <w:rFonts w:hint="eastAsia"/>
        </w:rPr>
        <w:t>侧信道分析的方法（？）：</w:t>
      </w:r>
    </w:p>
    <w:p w14:paraId="7A0259AD" w14:textId="77777777" w:rsidR="004C7827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）唯密文攻击：通过一段或多段密文来推测密钥，这种方法很低效。</w:t>
      </w:r>
    </w:p>
    <w:p w14:paraId="473734DC" w14:textId="77777777" w:rsidR="004C7827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）已知密文攻击：有一些通过同一密钥加密的密文及其明文，通过这些推断密钥</w:t>
      </w:r>
    </w:p>
    <w:p w14:paraId="2BF3A73A" w14:textId="77777777" w:rsidR="004C7827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）选择明文攻击：攻击者可以随意选择明文进行加密得到密文，由此恢复密钥</w:t>
      </w:r>
    </w:p>
    <w:p w14:paraId="3D63249A" w14:textId="77777777" w:rsidR="004C7827" w:rsidRDefault="0000000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）选择密文攻击：攻击者可以随意选择密文进行解密，由此恢复密钥</w:t>
      </w:r>
    </w:p>
    <w:p w14:paraId="1F7FFB31" w14:textId="77777777" w:rsidR="004C7827" w:rsidRDefault="00000000">
      <w:r>
        <w:rPr>
          <w:rFonts w:hint="eastAsia"/>
        </w:rPr>
        <w:t>4</w:t>
      </w:r>
      <w:r>
        <w:rPr>
          <w:rFonts w:hint="eastAsia"/>
          <w:highlight w:val="yellow"/>
        </w:rPr>
        <w:t>.</w:t>
      </w:r>
      <w:r>
        <w:rPr>
          <w:rFonts w:hint="eastAsia"/>
          <w:highlight w:val="yellow"/>
        </w:rPr>
        <w:t>物理攻击</w:t>
      </w:r>
      <w:r>
        <w:rPr>
          <w:rFonts w:hint="eastAsia"/>
        </w:rPr>
        <w:t>是指，攻击者通过物理手段（一般会借助相关的仪器仪表等）对芯片的物理特征进行窥探（如电压、时钟、能量辐射等），以及破坏行为（如对芯片的剖片、物理克隆等），从而达到获取内部程序或数据的目的。</w:t>
      </w:r>
    </w:p>
    <w:p w14:paraId="0BD45913" w14:textId="77777777" w:rsidR="004C7827" w:rsidRDefault="00000000">
      <w:pPr>
        <w:ind w:firstLineChars="200" w:firstLine="420"/>
      </w:pPr>
      <w:r>
        <w:rPr>
          <w:rFonts w:hint="eastAsia"/>
        </w:rPr>
        <w:t>基于芯片被攻击后是否被破坏，物理攻击可分为三种类型：侵入式攻击、半侵入式攻击和非侵入式攻击。（众所周知，侧信道攻击（</w:t>
      </w:r>
      <w:r>
        <w:rPr>
          <w:rFonts w:hint="eastAsia"/>
        </w:rPr>
        <w:t>SCA: Side-channel attack</w:t>
      </w:r>
      <w:r>
        <w:rPr>
          <w:rFonts w:hint="eastAsia"/>
        </w:rPr>
        <w:t>）就属于非侵入式攻击。时序攻击和功耗攻击是典型的侧信道攻击方法。）</w:t>
      </w:r>
    </w:p>
    <w:p w14:paraId="6C69F24F" w14:textId="77777777" w:rsidR="004C7827" w:rsidRDefault="004C7827">
      <w:pPr>
        <w:rPr>
          <w:sz w:val="36"/>
          <w:szCs w:val="44"/>
        </w:rPr>
      </w:pPr>
    </w:p>
    <w:p w14:paraId="3781BAAF" w14:textId="77777777" w:rsidR="004C7827" w:rsidRDefault="004C7827">
      <w:pPr>
        <w:rPr>
          <w:sz w:val="36"/>
          <w:szCs w:val="44"/>
        </w:rPr>
      </w:pPr>
    </w:p>
    <w:p w14:paraId="06E39A54" w14:textId="77777777" w:rsidR="004C7827" w:rsidRDefault="00000000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设计：</w:t>
      </w:r>
    </w:p>
    <w:p w14:paraId="64A43851" w14:textId="75FD40B4" w:rsidR="004C7827" w:rsidRDefault="00000000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1.</w:t>
      </w:r>
      <w:r>
        <w:rPr>
          <w:rFonts w:hint="eastAsia"/>
          <w:sz w:val="36"/>
          <w:szCs w:val="44"/>
        </w:rPr>
        <w:t>功能包括：泄露信息显示（功耗、电磁）、</w:t>
      </w:r>
      <w:r w:rsidRPr="002F294E">
        <w:rPr>
          <w:rFonts w:hint="eastAsia"/>
          <w:sz w:val="36"/>
          <w:szCs w:val="44"/>
          <w:highlight w:val="yellow"/>
        </w:rPr>
        <w:t>侧信道分析（泄露信息分析攻击</w:t>
      </w:r>
      <w:r w:rsidR="002F294E">
        <w:rPr>
          <w:rFonts w:hint="eastAsia"/>
          <w:sz w:val="36"/>
          <w:szCs w:val="44"/>
          <w:highlight w:val="yellow"/>
        </w:rPr>
        <w:t>，至少</w:t>
      </w:r>
      <w:r w:rsidR="002F294E">
        <w:rPr>
          <w:rFonts w:hint="eastAsia"/>
          <w:sz w:val="36"/>
          <w:szCs w:val="44"/>
          <w:highlight w:val="yellow"/>
        </w:rPr>
        <w:t>4</w:t>
      </w:r>
      <w:r w:rsidR="002F294E">
        <w:rPr>
          <w:rFonts w:hint="eastAsia"/>
          <w:sz w:val="36"/>
          <w:szCs w:val="44"/>
          <w:highlight w:val="yellow"/>
        </w:rPr>
        <w:t>个</w:t>
      </w:r>
      <w:r w:rsidRPr="002F294E">
        <w:rPr>
          <w:rFonts w:hint="eastAsia"/>
          <w:sz w:val="36"/>
          <w:szCs w:val="44"/>
          <w:highlight w:val="yellow"/>
        </w:rPr>
        <w:t>）</w:t>
      </w:r>
      <w:r>
        <w:rPr>
          <w:rFonts w:hint="eastAsia"/>
          <w:sz w:val="36"/>
          <w:szCs w:val="44"/>
        </w:rPr>
        <w:t>、脚本控制、抗物理攻击设计</w:t>
      </w:r>
      <w:r w:rsidR="002F294E">
        <w:rPr>
          <w:rFonts w:hint="eastAsia"/>
          <w:sz w:val="36"/>
          <w:szCs w:val="44"/>
        </w:rPr>
        <w:t>（按钮）</w:t>
      </w:r>
    </w:p>
    <w:p w14:paraId="0B117749" w14:textId="77777777" w:rsidR="004C7827" w:rsidRPr="007729AF" w:rsidRDefault="00000000">
      <w:pPr>
        <w:rPr>
          <w:sz w:val="36"/>
          <w:szCs w:val="44"/>
        </w:rPr>
      </w:pPr>
      <w:r w:rsidRPr="007729AF">
        <w:rPr>
          <w:rFonts w:hint="eastAsia"/>
          <w:sz w:val="36"/>
          <w:szCs w:val="44"/>
        </w:rPr>
        <w:t>2.</w:t>
      </w:r>
      <w:r w:rsidRPr="007729AF">
        <w:rPr>
          <w:rFonts w:hint="eastAsia"/>
          <w:sz w:val="36"/>
          <w:szCs w:val="44"/>
        </w:rPr>
        <w:t>泄露信息显示：给定两个方框页面用于显示功耗和电磁曲线。</w:t>
      </w:r>
    </w:p>
    <w:p w14:paraId="3819E8A9" w14:textId="3D331E4D" w:rsidR="004C7827" w:rsidRDefault="00000000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3.</w:t>
      </w:r>
      <w:r>
        <w:rPr>
          <w:rFonts w:hint="eastAsia"/>
          <w:sz w:val="36"/>
          <w:szCs w:val="44"/>
        </w:rPr>
        <w:t>泄露信息分析（</w:t>
      </w:r>
      <w:r>
        <w:rPr>
          <w:rFonts w:hint="eastAsia"/>
          <w:sz w:val="36"/>
          <w:szCs w:val="44"/>
        </w:rPr>
        <w:t>SPA</w:t>
      </w:r>
      <w:r>
        <w:rPr>
          <w:rFonts w:hint="eastAsia"/>
          <w:sz w:val="36"/>
          <w:szCs w:val="44"/>
        </w:rPr>
        <w:t>、</w:t>
      </w:r>
      <w:r>
        <w:rPr>
          <w:rFonts w:hint="eastAsia"/>
          <w:sz w:val="36"/>
          <w:szCs w:val="44"/>
        </w:rPr>
        <w:t>DPA</w:t>
      </w:r>
      <w:r>
        <w:rPr>
          <w:rFonts w:hint="eastAsia"/>
          <w:sz w:val="36"/>
          <w:szCs w:val="44"/>
        </w:rPr>
        <w:t>、</w:t>
      </w:r>
      <w:r>
        <w:rPr>
          <w:rFonts w:hint="eastAsia"/>
          <w:sz w:val="36"/>
          <w:szCs w:val="44"/>
        </w:rPr>
        <w:t>CPA</w:t>
      </w:r>
      <w:r>
        <w:rPr>
          <w:rFonts w:hint="eastAsia"/>
          <w:sz w:val="36"/>
          <w:szCs w:val="44"/>
        </w:rPr>
        <w:t>等侧信道攻击手段）：侧信道分析界面暂时模仿编程</w:t>
      </w:r>
      <w:r>
        <w:rPr>
          <w:rFonts w:hint="eastAsia"/>
          <w:sz w:val="36"/>
          <w:szCs w:val="44"/>
        </w:rPr>
        <w:t>IDE</w:t>
      </w:r>
      <w:r>
        <w:rPr>
          <w:rFonts w:hint="eastAsia"/>
          <w:sz w:val="36"/>
          <w:szCs w:val="44"/>
        </w:rPr>
        <w:t>得交互逻辑来做</w:t>
      </w:r>
      <w:r w:rsidR="002F294E">
        <w:rPr>
          <w:rFonts w:hint="eastAsia"/>
          <w:sz w:val="36"/>
          <w:szCs w:val="44"/>
        </w:rPr>
        <w:lastRenderedPageBreak/>
        <w:t>（做不到）</w:t>
      </w:r>
      <w:r>
        <w:rPr>
          <w:rFonts w:hint="eastAsia"/>
          <w:sz w:val="36"/>
          <w:szCs w:val="44"/>
        </w:rPr>
        <w:t>，需要一个输出页面输出分析后的结果。</w:t>
      </w:r>
    </w:p>
    <w:p w14:paraId="54FF7DA0" w14:textId="77777777" w:rsidR="004C7827" w:rsidRDefault="004C7827"/>
    <w:p w14:paraId="688341FB" w14:textId="0B207F9C" w:rsidR="004C7827" w:rsidRDefault="00AF139C">
      <w:pPr>
        <w:rPr>
          <w:sz w:val="36"/>
          <w:szCs w:val="44"/>
        </w:rPr>
      </w:pPr>
      <w:r w:rsidRPr="00AF139C">
        <w:rPr>
          <w:rFonts w:hint="eastAsia"/>
          <w:sz w:val="36"/>
          <w:szCs w:val="44"/>
        </w:rPr>
        <w:t>4.</w:t>
      </w:r>
      <w:r w:rsidRPr="00AF139C">
        <w:rPr>
          <w:rFonts w:hint="eastAsia"/>
        </w:rPr>
        <w:t xml:space="preserve"> </w:t>
      </w:r>
      <w:r w:rsidR="00D859A9" w:rsidRPr="00D859A9">
        <w:rPr>
          <w:rFonts w:hint="eastAsia"/>
          <w:sz w:val="36"/>
          <w:szCs w:val="44"/>
        </w:rPr>
        <w:t>差分传输管预充电逻辑</w:t>
      </w:r>
      <w:r w:rsidR="0018745C">
        <w:rPr>
          <w:rFonts w:hint="eastAsia"/>
          <w:sz w:val="36"/>
          <w:szCs w:val="44"/>
        </w:rPr>
        <w:t>（</w:t>
      </w:r>
      <w:r w:rsidR="0018745C">
        <w:rPr>
          <w:rFonts w:hint="eastAsia"/>
          <w:sz w:val="36"/>
          <w:szCs w:val="44"/>
        </w:rPr>
        <w:t>CP</w:t>
      </w:r>
      <w:r w:rsidR="00D859A9">
        <w:rPr>
          <w:rFonts w:hint="eastAsia"/>
          <w:sz w:val="36"/>
          <w:szCs w:val="44"/>
          <w:vertAlign w:val="superscript"/>
        </w:rPr>
        <w:t>2</w:t>
      </w:r>
      <w:r w:rsidR="0018745C">
        <w:rPr>
          <w:rFonts w:hint="eastAsia"/>
          <w:sz w:val="36"/>
          <w:szCs w:val="44"/>
        </w:rPr>
        <w:t>L</w:t>
      </w:r>
      <w:r w:rsidR="0018745C">
        <w:rPr>
          <w:rFonts w:hint="eastAsia"/>
          <w:sz w:val="36"/>
          <w:szCs w:val="44"/>
        </w:rPr>
        <w:t>逻辑）</w:t>
      </w:r>
      <w:r>
        <w:rPr>
          <w:rFonts w:hint="eastAsia"/>
          <w:sz w:val="36"/>
          <w:szCs w:val="44"/>
        </w:rPr>
        <w:t>：作用：使功耗曲线恒定（抗物理攻击）</w:t>
      </w:r>
    </w:p>
    <w:p w14:paraId="7DC0BD1E" w14:textId="6749BF61" w:rsidR="00A71642" w:rsidRDefault="00A71642">
      <w:pPr>
        <w:rPr>
          <w:sz w:val="36"/>
          <w:szCs w:val="44"/>
        </w:rPr>
      </w:pPr>
      <w:r w:rsidRPr="00A71642">
        <w:rPr>
          <w:noProof/>
          <w:sz w:val="36"/>
          <w:szCs w:val="44"/>
        </w:rPr>
        <w:drawing>
          <wp:inline distT="0" distB="0" distL="0" distR="0" wp14:anchorId="133FD644" wp14:editId="444CC8BB">
            <wp:extent cx="5274310" cy="2319020"/>
            <wp:effectExtent l="0" t="0" r="2540" b="5080"/>
            <wp:docPr id="1304164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64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C191" w14:textId="7C2092AD" w:rsidR="00A71642" w:rsidRDefault="00A71642">
      <w:pPr>
        <w:rPr>
          <w:sz w:val="36"/>
          <w:szCs w:val="44"/>
        </w:rPr>
      </w:pPr>
      <w:r w:rsidRPr="00A71642">
        <w:rPr>
          <w:noProof/>
          <w:sz w:val="36"/>
          <w:szCs w:val="44"/>
        </w:rPr>
        <w:drawing>
          <wp:inline distT="0" distB="0" distL="0" distR="0" wp14:anchorId="08A7EA64" wp14:editId="0C65AE5C">
            <wp:extent cx="5274310" cy="3095625"/>
            <wp:effectExtent l="0" t="0" r="2540" b="9525"/>
            <wp:docPr id="355781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81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D661" w14:textId="53716496" w:rsidR="00762C12" w:rsidRPr="00AF139C" w:rsidRDefault="00762C12">
      <w:pPr>
        <w:rPr>
          <w:sz w:val="36"/>
          <w:szCs w:val="44"/>
        </w:rPr>
      </w:pPr>
      <w:r w:rsidRPr="00762C12">
        <w:rPr>
          <w:noProof/>
          <w:sz w:val="36"/>
          <w:szCs w:val="44"/>
        </w:rPr>
        <w:lastRenderedPageBreak/>
        <w:drawing>
          <wp:inline distT="0" distB="0" distL="0" distR="0" wp14:anchorId="402CAFD3" wp14:editId="34434BD2">
            <wp:extent cx="3206509" cy="2464526"/>
            <wp:effectExtent l="0" t="0" r="0" b="0"/>
            <wp:docPr id="633291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91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123" cy="247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C12" w:rsidRPr="00AF1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21DD" w14:textId="77777777" w:rsidR="00770226" w:rsidRDefault="00770226" w:rsidP="00AF139C">
      <w:r>
        <w:separator/>
      </w:r>
    </w:p>
  </w:endnote>
  <w:endnote w:type="continuationSeparator" w:id="0">
    <w:p w14:paraId="00431362" w14:textId="77777777" w:rsidR="00770226" w:rsidRDefault="00770226" w:rsidP="00AF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A4BE2" w14:textId="77777777" w:rsidR="00770226" w:rsidRDefault="00770226" w:rsidP="00AF139C">
      <w:r>
        <w:separator/>
      </w:r>
    </w:p>
  </w:footnote>
  <w:footnote w:type="continuationSeparator" w:id="0">
    <w:p w14:paraId="60D43BE2" w14:textId="77777777" w:rsidR="00770226" w:rsidRDefault="00770226" w:rsidP="00AF13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745C"/>
    <w:rsid w:val="002F294E"/>
    <w:rsid w:val="004C7827"/>
    <w:rsid w:val="00516737"/>
    <w:rsid w:val="00762C12"/>
    <w:rsid w:val="00770226"/>
    <w:rsid w:val="007729AF"/>
    <w:rsid w:val="00A71642"/>
    <w:rsid w:val="00AF139C"/>
    <w:rsid w:val="00D859A9"/>
    <w:rsid w:val="00DA266B"/>
    <w:rsid w:val="010F309B"/>
    <w:rsid w:val="0B5F3C80"/>
    <w:rsid w:val="1941495C"/>
    <w:rsid w:val="22E42444"/>
    <w:rsid w:val="3C2E5B7D"/>
    <w:rsid w:val="424B590C"/>
    <w:rsid w:val="4F087CA8"/>
    <w:rsid w:val="56E372BA"/>
    <w:rsid w:val="5778505C"/>
    <w:rsid w:val="600F17CF"/>
    <w:rsid w:val="61345832"/>
    <w:rsid w:val="668253C3"/>
    <w:rsid w:val="6DD35947"/>
    <w:rsid w:val="744610CD"/>
    <w:rsid w:val="762A65A5"/>
    <w:rsid w:val="77063307"/>
    <w:rsid w:val="7D2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F43D3C"/>
  <w15:docId w15:val="{9C6D4BDA-B671-4DA6-B9DD-EF50DD82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F13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F13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F1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F13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142</Words>
  <Characters>811</Characters>
  <Application>Microsoft Office Word</Application>
  <DocSecurity>0</DocSecurity>
  <Lines>6</Lines>
  <Paragraphs>1</Paragraphs>
  <ScaleCrop>false</ScaleCrop>
  <Company>Kingsoft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29624</dc:creator>
  <cp:lastModifiedBy>言辰寸心</cp:lastModifiedBy>
  <cp:revision>8</cp:revision>
  <dcterms:created xsi:type="dcterms:W3CDTF">2022-01-30T03:22:00Z</dcterms:created>
  <dcterms:modified xsi:type="dcterms:W3CDTF">2023-07-07T01:48:00Z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