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531A" w:rsidRDefault="002E0B01">
      <w:pPr>
        <w:ind w:hanging="1440"/>
        <w:jc w:val="center"/>
        <w:rPr>
          <w:rFonts w:ascii="Times New Roman" w:hAnsi="Times New Roman" w:cs="Times New Roman"/>
        </w:rPr>
      </w:pPr>
      <w:r>
        <w:rPr>
          <w:color w:val="000000"/>
        </w:rPr>
        <w:t xml:space="preserve">                 RESOLUCIÓN No. PS-GJ. 1.2.6.23. _______ DEL</w:t>
      </w:r>
    </w:p>
    <w:p w14:paraId="00000002" w14:textId="77777777" w:rsidR="0048531A" w:rsidRDefault="0048531A">
      <w:pPr>
        <w:jc w:val="center"/>
        <w:rPr>
          <w:rFonts w:ascii="Times New Roman" w:hAnsi="Times New Roman" w:cs="Times New Roman"/>
        </w:rPr>
      </w:pPr>
    </w:p>
    <w:p w14:paraId="00000003" w14:textId="1430945C" w:rsidR="0048531A" w:rsidRDefault="002E0B01">
      <w:pPr>
        <w:jc w:val="center"/>
        <w:rPr>
          <w:rFonts w:ascii="Times New Roman" w:hAnsi="Times New Roman" w:cs="Times New Roman"/>
        </w:rPr>
      </w:pPr>
      <w:r>
        <w:rPr>
          <w:color w:val="000000"/>
        </w:rPr>
        <w:t xml:space="preserve">EXPEDIENTE No. PM.GA </w:t>
      </w:r>
      <w:sdt>
        <w:sdtPr>
          <w:tag w:val="goog_rdk_0"/>
          <w:id w:val="41489493"/>
        </w:sdtPr>
        <w:sdtEndPr/>
        <w:sdtContent/>
      </w:sdt>
      <w:r>
        <w:rPr>
          <w:color w:val="000000"/>
        </w:rPr>
        <w:t>{{</w:t>
      </w:r>
      <w:proofErr w:type="spellStart"/>
      <w:r>
        <w:rPr>
          <w:color w:val="000000"/>
        </w:rPr>
        <w:t>NumExp</w:t>
      </w:r>
      <w:proofErr w:type="spellEnd"/>
      <w:r>
        <w:rPr>
          <w:color w:val="000000"/>
        </w:rPr>
        <w:t>}}</w:t>
      </w:r>
    </w:p>
    <w:p w14:paraId="00000004" w14:textId="77777777" w:rsidR="0048531A" w:rsidRDefault="0048531A">
      <w:pPr>
        <w:rPr>
          <w:rFonts w:ascii="Times New Roman" w:hAnsi="Times New Roman" w:cs="Times New Roman"/>
        </w:rPr>
      </w:pPr>
    </w:p>
    <w:p w14:paraId="00000005" w14:textId="77777777" w:rsidR="0048531A" w:rsidRDefault="0048531A">
      <w:pPr>
        <w:jc w:val="center"/>
        <w:rPr>
          <w:color w:val="000000"/>
        </w:rPr>
      </w:pPr>
    </w:p>
    <w:p w14:paraId="00000006" w14:textId="77777777" w:rsidR="0048531A" w:rsidRDefault="002E0B01">
      <w:pPr>
        <w:jc w:val="center"/>
        <w:rPr>
          <w:rFonts w:ascii="Times New Roman" w:hAnsi="Times New Roman" w:cs="Times New Roman"/>
        </w:rPr>
      </w:pPr>
      <w:r>
        <w:rPr>
          <w:color w:val="000000"/>
        </w:rPr>
        <w:t>“POR MEDIO DE LA CUAL CORMACARENA DECLARA DESISTIMIENTO TACITO Y ORDENA EL ARCHIVO DEL PRESENTE EXPEDIENTE”.</w:t>
      </w:r>
    </w:p>
    <w:p w14:paraId="00000007" w14:textId="77777777" w:rsidR="0048531A" w:rsidRDefault="0048531A">
      <w:pPr>
        <w:rPr>
          <w:rFonts w:ascii="Times New Roman" w:hAnsi="Times New Roman" w:cs="Times New Roman"/>
        </w:rPr>
      </w:pPr>
    </w:p>
    <w:p w14:paraId="00000008" w14:textId="77777777" w:rsidR="0048531A" w:rsidRDefault="002E0B01">
      <w:pPr>
        <w:jc w:val="both"/>
        <w:rPr>
          <w:rFonts w:ascii="Times New Roman" w:hAnsi="Times New Roman" w:cs="Times New Roman"/>
        </w:rPr>
      </w:pPr>
      <w:r>
        <w:rPr>
          <w:color w:val="000000"/>
        </w:rPr>
        <w:t>El director general de la Corporación para el Desarrollo Sostenible del Área de Manejo Especial La Macarena “</w:t>
      </w:r>
      <w:proofErr w:type="spellStart"/>
      <w:r>
        <w:rPr>
          <w:color w:val="000000"/>
        </w:rPr>
        <w:t>Cormacarena</w:t>
      </w:r>
      <w:proofErr w:type="spellEnd"/>
      <w:r>
        <w:rPr>
          <w:color w:val="000000"/>
        </w:rPr>
        <w:t>” en desarrollo de sus funciones legales y las indicadas en la ley 99 de 1993, modificada parcialmente por la ley 1938 del 2018, y</w:t>
      </w:r>
    </w:p>
    <w:p w14:paraId="00000009" w14:textId="77777777" w:rsidR="0048531A" w:rsidRDefault="0048531A">
      <w:pPr>
        <w:rPr>
          <w:rFonts w:ascii="Times New Roman" w:hAnsi="Times New Roman" w:cs="Times New Roman"/>
        </w:rPr>
      </w:pPr>
    </w:p>
    <w:p w14:paraId="0000000A" w14:textId="77777777" w:rsidR="0048531A" w:rsidRDefault="002E0B01">
      <w:pPr>
        <w:jc w:val="center"/>
        <w:rPr>
          <w:rFonts w:ascii="Times New Roman" w:hAnsi="Times New Roman" w:cs="Times New Roman"/>
        </w:rPr>
      </w:pPr>
      <w:r>
        <w:rPr>
          <w:color w:val="000000"/>
        </w:rPr>
        <w:t>CONSIDERANDOS</w:t>
      </w:r>
    </w:p>
    <w:p w14:paraId="0000000B" w14:textId="77777777" w:rsidR="0048531A" w:rsidRDefault="002E0B01">
      <w:pPr>
        <w:rPr>
          <w:color w:val="000000"/>
        </w:rPr>
      </w:pPr>
      <w:r>
        <w:rPr>
          <w:rFonts w:ascii="Times New Roman" w:hAnsi="Times New Roman" w:cs="Times New Roman"/>
        </w:rPr>
        <w:br/>
      </w:r>
      <w:r>
        <w:rPr>
          <w:color w:val="000000"/>
        </w:rPr>
        <w:t>- Antecedentes</w:t>
      </w:r>
    </w:p>
    <w:p w14:paraId="0000000C" w14:textId="77777777" w:rsidR="0048531A" w:rsidRDefault="0048531A">
      <w:pPr>
        <w:jc w:val="both"/>
        <w:rPr>
          <w:color w:val="FF0000"/>
        </w:rPr>
      </w:pPr>
    </w:p>
    <w:p w14:paraId="0000000D" w14:textId="77777777" w:rsidR="0048531A" w:rsidRDefault="002E0B01">
      <w:pPr>
        <w:jc w:val="both"/>
        <w:rPr>
          <w:rFonts w:ascii="Times New Roman" w:hAnsi="Times New Roman" w:cs="Times New Roman"/>
        </w:rPr>
      </w:pPr>
      <w:r>
        <w:rPr>
          <w:color w:val="FF0000"/>
        </w:rPr>
        <w:t>INFORMACIÓN REFERENTE A LA TRAZABILIDAD QUE EXISTA DEL PERMSO DENTRO DEL EXPEDIENTE.</w:t>
      </w:r>
    </w:p>
    <w:p w14:paraId="0000000E" w14:textId="77777777" w:rsidR="0048531A" w:rsidRDefault="0048531A">
      <w:pPr>
        <w:rPr>
          <w:rFonts w:ascii="Times New Roman" w:hAnsi="Times New Roman" w:cs="Times New Roman"/>
        </w:rPr>
      </w:pPr>
    </w:p>
    <w:p w14:paraId="0000000F" w14:textId="77777777" w:rsidR="0048531A" w:rsidRDefault="002E0B01">
      <w:pPr>
        <w:spacing w:after="120" w:line="480" w:lineRule="auto"/>
        <w:jc w:val="center"/>
        <w:rPr>
          <w:rFonts w:ascii="Times New Roman" w:hAnsi="Times New Roman" w:cs="Times New Roman"/>
        </w:rPr>
      </w:pPr>
      <w:r>
        <w:rPr>
          <w:color w:val="000000"/>
        </w:rPr>
        <w:t>FUNDAMENTOS DE DERECHO</w:t>
      </w:r>
    </w:p>
    <w:p w14:paraId="00000010" w14:textId="77777777" w:rsidR="0048531A" w:rsidRDefault="002E0B01">
      <w:pPr>
        <w:spacing w:after="160"/>
        <w:rPr>
          <w:color w:val="000000"/>
        </w:rPr>
      </w:pPr>
      <w:r>
        <w:rPr>
          <w:color w:val="000000"/>
        </w:rPr>
        <w:t>-Fundamentos constitucionales</w:t>
      </w:r>
    </w:p>
    <w:p w14:paraId="00000011" w14:textId="77777777" w:rsidR="0048531A" w:rsidRDefault="002E0B01">
      <w:pPr>
        <w:jc w:val="both"/>
        <w:rPr>
          <w:rFonts w:ascii="Times New Roman" w:hAnsi="Times New Roman" w:cs="Times New Roman"/>
        </w:rPr>
      </w:pPr>
      <w:r>
        <w:rPr>
          <w:color w:val="000000"/>
        </w:rPr>
        <w:t>Que el artículo 8 de la Constitución Política de 1991 establece la obligación del Estado y de las personas de proteger las riquezas culturales y naturales de la Nación, estableciendo una carga al Estado de desplegar toda una acción que procura por la protección del patrimonio ecológico y cultural de la Nación, extendiendo esta carga a las personas.  </w:t>
      </w:r>
    </w:p>
    <w:p w14:paraId="00000012" w14:textId="77777777" w:rsidR="0048531A" w:rsidRDefault="0048531A">
      <w:pPr>
        <w:rPr>
          <w:rFonts w:ascii="Times New Roman" w:hAnsi="Times New Roman" w:cs="Times New Roman"/>
        </w:rPr>
      </w:pPr>
    </w:p>
    <w:p w14:paraId="00000013" w14:textId="77777777" w:rsidR="0048531A" w:rsidRDefault="002E0B01">
      <w:pPr>
        <w:jc w:val="both"/>
        <w:rPr>
          <w:rFonts w:ascii="Times New Roman" w:hAnsi="Times New Roman" w:cs="Times New Roman"/>
        </w:rPr>
      </w:pPr>
      <w:r>
        <w:rPr>
          <w:color w:val="000000"/>
        </w:rPr>
        <w:t xml:space="preserve">Que el artículo 79 ibidem,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Pr>
          <w:i/>
          <w:color w:val="000000"/>
        </w:rPr>
        <w:t>sine qua non</w:t>
      </w:r>
      <w:r>
        <w:rPr>
          <w:color w:val="000000"/>
        </w:rPr>
        <w:t xml:space="preserve"> de la vida misma.</w:t>
      </w:r>
    </w:p>
    <w:p w14:paraId="00000014" w14:textId="77777777" w:rsidR="0048531A" w:rsidRDefault="0048531A">
      <w:pPr>
        <w:rPr>
          <w:rFonts w:ascii="Times New Roman" w:hAnsi="Times New Roman" w:cs="Times New Roman"/>
        </w:rPr>
      </w:pPr>
    </w:p>
    <w:p w14:paraId="00000015" w14:textId="77777777" w:rsidR="0048531A" w:rsidRDefault="002E0B01">
      <w:pPr>
        <w:jc w:val="both"/>
        <w:rPr>
          <w:rFonts w:ascii="Times New Roman" w:hAnsi="Times New Roman" w:cs="Times New Roman"/>
        </w:rPr>
      </w:pPr>
      <w:r>
        <w:rPr>
          <w:color w:val="000000"/>
        </w:rPr>
        <w:t>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garantizar el desarrollo sostenible,</w:t>
      </w:r>
      <w:r>
        <w:rPr>
          <w:color w:val="000000"/>
        </w:rPr>
        <w:t xml:space="preserve"> concepto originado en el Informe Brundtland; a través de su conservación, restauración o sustitución. </w:t>
      </w:r>
    </w:p>
    <w:p w14:paraId="00000016" w14:textId="77777777" w:rsidR="0048531A" w:rsidRDefault="0048531A">
      <w:pPr>
        <w:rPr>
          <w:rFonts w:ascii="Times New Roman" w:hAnsi="Times New Roman" w:cs="Times New Roman"/>
        </w:rPr>
      </w:pPr>
    </w:p>
    <w:p w14:paraId="00000017" w14:textId="77777777" w:rsidR="0048531A" w:rsidRDefault="002E0B01">
      <w:pPr>
        <w:jc w:val="both"/>
        <w:rPr>
          <w:color w:val="000000"/>
        </w:rPr>
      </w:pPr>
      <w:r>
        <w:rPr>
          <w:color w:val="000000"/>
        </w:rPr>
        <w:lastRenderedPageBreak/>
        <w:t>-Fundamentos legales y reglamentarios</w:t>
      </w:r>
    </w:p>
    <w:p w14:paraId="00000018" w14:textId="77777777" w:rsidR="0048531A" w:rsidRDefault="0048531A">
      <w:pPr>
        <w:rPr>
          <w:rFonts w:ascii="Times New Roman" w:hAnsi="Times New Roman" w:cs="Times New Roman"/>
        </w:rPr>
      </w:pPr>
    </w:p>
    <w:p w14:paraId="00000019" w14:textId="77777777" w:rsidR="0048531A" w:rsidRDefault="002E0B01">
      <w:pPr>
        <w:jc w:val="both"/>
        <w:rPr>
          <w:rFonts w:ascii="Times New Roman" w:hAnsi="Times New Roman" w:cs="Times New Roman"/>
        </w:rPr>
      </w:pPr>
      <w:r>
        <w:rPr>
          <w:color w:val="000000"/>
        </w:rPr>
        <w:t xml:space="preserve">Que el artículo 38 de la Ley 99 de 1993, creó la Corporación para el Desarrollo Sostenible del Área de Manejo Especial La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w:t>
      </w:r>
      <w:r>
        <w:rPr>
          <w:color w:val="000000"/>
        </w:rPr>
        <w:t>Manejo Especial incluidas en la jurisdicción de la Corporación para el Desarrollo Sostenible del Oriente Amazónico –CDA. </w:t>
      </w:r>
    </w:p>
    <w:p w14:paraId="0000001A" w14:textId="77777777" w:rsidR="0048531A" w:rsidRDefault="0048531A">
      <w:pPr>
        <w:shd w:val="clear" w:color="auto" w:fill="FFFFFF"/>
        <w:jc w:val="both"/>
        <w:rPr>
          <w:rFonts w:ascii="Times New Roman" w:hAnsi="Times New Roman" w:cs="Times New Roman"/>
        </w:rPr>
      </w:pPr>
    </w:p>
    <w:p w14:paraId="0000001B" w14:textId="77777777" w:rsidR="0048531A" w:rsidRDefault="002E0B01">
      <w:pPr>
        <w:jc w:val="both"/>
        <w:rPr>
          <w:rFonts w:ascii="Times New Roman" w:hAnsi="Times New Roman" w:cs="Times New Roman"/>
        </w:rPr>
      </w:pPr>
      <w:r>
        <w:rPr>
          <w:color w:val="000000"/>
        </w:rPr>
        <w:t>Que es deber del Estado velar por el cumplimiento de la normativa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w:t>
      </w:r>
      <w:r>
        <w:rPr>
          <w:color w:val="000000"/>
        </w:rPr>
        <w:t xml:space="preserve"> el área de su jurisdicción se ajusten a la normativa ambiental vigente y al principio de desarrollo sostenible. </w:t>
      </w:r>
    </w:p>
    <w:p w14:paraId="0000001C" w14:textId="77777777" w:rsidR="0048531A" w:rsidRDefault="0048531A">
      <w:pPr>
        <w:rPr>
          <w:rFonts w:ascii="Times New Roman" w:hAnsi="Times New Roman" w:cs="Times New Roman"/>
        </w:rPr>
      </w:pPr>
    </w:p>
    <w:p w14:paraId="0000001D" w14:textId="77777777" w:rsidR="0048531A" w:rsidRDefault="002E0B01">
      <w:pPr>
        <w:jc w:val="both"/>
        <w:rPr>
          <w:rFonts w:ascii="Times New Roman" w:hAnsi="Times New Roman" w:cs="Times New Roman"/>
        </w:rPr>
      </w:pPr>
      <w:r>
        <w:rPr>
          <w:color w:val="000000"/>
        </w:rPr>
        <w:t>Que el artículo 31 de la Ley 99 de 1993,</w:t>
      </w:r>
      <w:r>
        <w:rPr>
          <w:b/>
          <w:color w:val="000000"/>
        </w:rPr>
        <w:t xml:space="preserve"> </w:t>
      </w:r>
      <w:r>
        <w:rPr>
          <w:color w:val="000000"/>
        </w:rPr>
        <w:t>establece las funciones de las Corporaciones Autónomas Regionales, que para el caso que aborda este acto administrativo resulta indispensable resaltar la función establecida en el numeral 12 ibidem.  </w:t>
      </w:r>
    </w:p>
    <w:p w14:paraId="0000001E" w14:textId="77777777" w:rsidR="0048531A" w:rsidRDefault="0048531A">
      <w:pPr>
        <w:rPr>
          <w:rFonts w:ascii="Times New Roman" w:hAnsi="Times New Roman" w:cs="Times New Roman"/>
        </w:rPr>
      </w:pPr>
    </w:p>
    <w:p w14:paraId="0000001F" w14:textId="77777777" w:rsidR="0048531A" w:rsidRDefault="002E0B01">
      <w:pPr>
        <w:ind w:left="567"/>
        <w:jc w:val="both"/>
        <w:rPr>
          <w:rFonts w:ascii="Times New Roman" w:hAnsi="Times New Roman" w:cs="Times New Roman"/>
        </w:rPr>
      </w:pPr>
      <w:r>
        <w:rPr>
          <w:i/>
          <w:color w:val="000000"/>
          <w:sz w:val="18"/>
          <w:szCs w:val="18"/>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w:t>
      </w:r>
      <w:r>
        <w:rPr>
          <w:i/>
          <w:color w:val="000000"/>
          <w:sz w:val="18"/>
          <w:szCs w:val="18"/>
        </w:rPr>
        <w:t xml:space="preserve"> empleo para otros usos. Estas funciones comprenden la expedición de las respectivas licencias ambientales, permisos, concesiones, autorizaciones y salvoconductos;”.</w:t>
      </w:r>
    </w:p>
    <w:p w14:paraId="00000020" w14:textId="77777777" w:rsidR="0048531A" w:rsidRDefault="0048531A">
      <w:pPr>
        <w:rPr>
          <w:rFonts w:ascii="Times New Roman" w:hAnsi="Times New Roman" w:cs="Times New Roman"/>
        </w:rPr>
      </w:pPr>
    </w:p>
    <w:p w14:paraId="00000021" w14:textId="77777777" w:rsidR="0048531A" w:rsidRDefault="002E0B01">
      <w:pPr>
        <w:jc w:val="both"/>
        <w:rPr>
          <w:color w:val="000000"/>
        </w:rPr>
      </w:pPr>
      <w:r>
        <w:rPr>
          <w:color w:val="000000"/>
        </w:rPr>
        <w:t>Que, mediante la resolución No 0472 de 2017, el ministerio de ambiente y desarrollo sostenible, reglamento la gestión integral de los residuos generados en las actividades de Construcción y Demolición  - RCD, definió los mecanismos para la efectiva  gestión, aprovechamiento y disposición final de los RCD, las obligaciones de generadores, gestores, municipios, distritos y autoridades  ambientales  competentes, así 0472 de 2017 como las metas de aprovechamiento de RCD en función de la categoría de los municip</w:t>
      </w:r>
      <w:r>
        <w:rPr>
          <w:color w:val="000000"/>
        </w:rPr>
        <w:t xml:space="preserve">ios.  </w:t>
      </w:r>
    </w:p>
    <w:p w14:paraId="00000022" w14:textId="77777777" w:rsidR="0048531A" w:rsidRDefault="0048531A">
      <w:pPr>
        <w:jc w:val="both"/>
        <w:rPr>
          <w:color w:val="000000"/>
        </w:rPr>
      </w:pPr>
    </w:p>
    <w:p w14:paraId="00000023" w14:textId="77777777" w:rsidR="0048531A" w:rsidRDefault="002E0B01">
      <w:pPr>
        <w:jc w:val="both"/>
        <w:rPr>
          <w:color w:val="000000"/>
        </w:rPr>
      </w:pPr>
      <w:r>
        <w:rPr>
          <w:color w:val="000000"/>
        </w:rPr>
        <w:t>Que, la resolución 1257 de 2021, modifica la Resolución </w:t>
      </w:r>
      <w:hyperlink r:id="rId8">
        <w:r>
          <w:rPr>
            <w:color w:val="000000"/>
          </w:rPr>
          <w:t>0472</w:t>
        </w:r>
      </w:hyperlink>
      <w:r>
        <w:rPr>
          <w:color w:val="000000"/>
        </w:rPr>
        <w:t> de 2017.</w:t>
      </w:r>
    </w:p>
    <w:p w14:paraId="00000024" w14:textId="77777777" w:rsidR="0048531A" w:rsidRDefault="0048531A">
      <w:pPr>
        <w:jc w:val="both"/>
        <w:rPr>
          <w:color w:val="000000"/>
        </w:rPr>
      </w:pPr>
    </w:p>
    <w:p w14:paraId="00000025" w14:textId="77777777" w:rsidR="0048531A" w:rsidRDefault="002E0B01">
      <w:pPr>
        <w:jc w:val="both"/>
        <w:rPr>
          <w:color w:val="000000"/>
        </w:rPr>
      </w:pPr>
      <w:r>
        <w:rPr>
          <w:color w:val="000000"/>
        </w:rPr>
        <w:t xml:space="preserve">Los Gestores de Residuos de Construcción y Demolición </w:t>
      </w:r>
      <w:proofErr w:type="gramStart"/>
      <w:r>
        <w:rPr>
          <w:color w:val="000000"/>
        </w:rPr>
        <w:t>de acuerdo a</w:t>
      </w:r>
      <w:proofErr w:type="gramEnd"/>
      <w:r>
        <w:rPr>
          <w:color w:val="000000"/>
        </w:rPr>
        <w:t xml:space="preserve"> lo establecido en la Resolución MADS 0472 de 2017, modificada por la Resolución 1257 de 2021, Artículo 16°, “Obligaciones de los Gestores de RCD”, numeral 1, </w:t>
      </w:r>
      <w:r>
        <w:rPr>
          <w:color w:val="000000"/>
        </w:rPr>
        <w:lastRenderedPageBreak/>
        <w:t xml:space="preserve">deben “Inscribirse ante la autoridad ambiental regional o urbana con competencia en el área donde desarrolla sus actividades”. </w:t>
      </w:r>
    </w:p>
    <w:p w14:paraId="00000026" w14:textId="77777777" w:rsidR="0048531A" w:rsidRDefault="0048531A">
      <w:pPr>
        <w:jc w:val="both"/>
        <w:rPr>
          <w:color w:val="000000"/>
        </w:rPr>
      </w:pPr>
    </w:p>
    <w:p w14:paraId="00000027" w14:textId="77777777" w:rsidR="0048531A" w:rsidRDefault="0048531A">
      <w:pPr>
        <w:jc w:val="both"/>
        <w:rPr>
          <w:rFonts w:ascii="Times New Roman" w:hAnsi="Times New Roman" w:cs="Times New Roman"/>
        </w:rPr>
      </w:pPr>
    </w:p>
    <w:p w14:paraId="00000028" w14:textId="77777777" w:rsidR="0048531A" w:rsidRDefault="002E0B01">
      <w:pPr>
        <w:jc w:val="center"/>
        <w:rPr>
          <w:rFonts w:ascii="Times New Roman" w:hAnsi="Times New Roman" w:cs="Times New Roman"/>
        </w:rPr>
      </w:pPr>
      <w:r>
        <w:rPr>
          <w:color w:val="000000"/>
        </w:rPr>
        <w:t>CONSIDERACIONES DE CORMACARENA</w:t>
      </w:r>
    </w:p>
    <w:p w14:paraId="00000029" w14:textId="77777777" w:rsidR="0048531A" w:rsidRDefault="0048531A">
      <w:pPr>
        <w:rPr>
          <w:rFonts w:ascii="Times New Roman" w:hAnsi="Times New Roman" w:cs="Times New Roman"/>
        </w:rPr>
      </w:pPr>
    </w:p>
    <w:p w14:paraId="0000002A" w14:textId="77777777" w:rsidR="0048531A" w:rsidRDefault="002E0B01">
      <w:pPr>
        <w:ind w:right="-234"/>
        <w:jc w:val="both"/>
        <w:rPr>
          <w:rFonts w:ascii="Times New Roman" w:hAnsi="Times New Roman" w:cs="Times New Roman"/>
        </w:rPr>
      </w:pPr>
      <w:r>
        <w:rPr>
          <w:color w:val="FF0000"/>
        </w:rPr>
        <w:t>INFORMACIÓN REFERENTE A LA TRAZABILIDAD QUE EXISTA DEL PERMSO DENTRO DEL EXPEDIENTE.</w:t>
      </w:r>
    </w:p>
    <w:p w14:paraId="0000002B" w14:textId="77777777" w:rsidR="0048531A" w:rsidRDefault="0048531A">
      <w:pPr>
        <w:rPr>
          <w:rFonts w:ascii="Times New Roman" w:hAnsi="Times New Roman" w:cs="Times New Roman"/>
        </w:rPr>
      </w:pPr>
    </w:p>
    <w:p w14:paraId="0000002C" w14:textId="77777777" w:rsidR="0048531A" w:rsidRDefault="002E0B01">
      <w:pPr>
        <w:rPr>
          <w:rFonts w:ascii="Times New Roman" w:hAnsi="Times New Roman" w:cs="Times New Roman"/>
        </w:rPr>
      </w:pPr>
      <w:r>
        <w:rPr>
          <w:color w:val="000000"/>
        </w:rPr>
        <w:t xml:space="preserve">En mérito de lo expuesto el </w:t>
      </w:r>
      <w:proofErr w:type="gramStart"/>
      <w:r>
        <w:rPr>
          <w:color w:val="000000"/>
        </w:rPr>
        <w:t>Director General</w:t>
      </w:r>
      <w:proofErr w:type="gramEnd"/>
      <w:r>
        <w:rPr>
          <w:color w:val="000000"/>
        </w:rPr>
        <w:t xml:space="preserve"> de la Corporación para el Desarrollo Sostenible del Área de Manejo Especial La Macarena (CORMACARENA);</w:t>
      </w:r>
    </w:p>
    <w:p w14:paraId="0000002D" w14:textId="77777777" w:rsidR="0048531A" w:rsidRDefault="002E0B01">
      <w:pPr>
        <w:spacing w:before="240" w:after="240"/>
        <w:jc w:val="center"/>
        <w:rPr>
          <w:rFonts w:ascii="Times New Roman" w:hAnsi="Times New Roman" w:cs="Times New Roman"/>
        </w:rPr>
      </w:pPr>
      <w:r>
        <w:rPr>
          <w:smallCaps/>
          <w:color w:val="000000"/>
        </w:rPr>
        <w:t>RESUELVE</w:t>
      </w:r>
    </w:p>
    <w:p w14:paraId="0000002E" w14:textId="3387AC7E" w:rsidR="0048531A" w:rsidRDefault="002E0B01">
      <w:pPr>
        <w:jc w:val="both"/>
        <w:rPr>
          <w:b/>
          <w:color w:val="000000"/>
          <w:sz w:val="48"/>
          <w:szCs w:val="48"/>
        </w:rPr>
      </w:pPr>
      <w:r>
        <w:rPr>
          <w:color w:val="000000"/>
        </w:rPr>
        <w:t xml:space="preserve">Artículo 1°. - DECLARAR el DESISTIMIENTO TÁCITO del trámite administrativo </w:t>
      </w:r>
      <w:r>
        <w:t>para la</w:t>
      </w:r>
      <w:r>
        <w:rPr>
          <w:color w:val="000000"/>
        </w:rPr>
        <w:t xml:space="preserve"> inscripción como gestor de residuos de construcción y demolición – RCD, solicitado por el {{Nombre}}</w:t>
      </w:r>
      <w:r>
        <w:rPr>
          <w:color w:val="000000"/>
        </w:rPr>
        <w:t xml:space="preserve">, identificada con </w:t>
      </w:r>
      <w:sdt>
        <w:sdtPr>
          <w:tag w:val="goog_rdk_2"/>
          <w:id w:val="-871225720"/>
        </w:sdtPr>
        <w:sdtEndPr/>
        <w:sdtContent/>
      </w:sdt>
      <w:r>
        <w:rPr>
          <w:color w:val="000000"/>
        </w:rPr>
        <w:t>XXX</w:t>
      </w:r>
      <w:r>
        <w:rPr>
          <w:color w:val="000000"/>
        </w:rPr>
        <w:t xml:space="preserve"> No. </w:t>
      </w:r>
      <w:sdt>
        <w:sdtPr>
          <w:tag w:val="goog_rdk_3"/>
          <w:id w:val="724485432"/>
        </w:sdtPr>
        <w:sdtEndPr/>
        <w:sdtContent/>
      </w:sdt>
      <w:r>
        <w:rPr>
          <w:color w:val="000000"/>
        </w:rPr>
        <w:t>XXXXXXXXX</w:t>
      </w:r>
      <w:r>
        <w:rPr>
          <w:i/>
          <w:color w:val="000000"/>
        </w:rPr>
        <w:t>,</w:t>
      </w:r>
      <w:r>
        <w:rPr>
          <w:color w:val="000000"/>
        </w:rPr>
        <w:t xml:space="preserve"> ubicado </w:t>
      </w:r>
      <w:sdt>
        <w:sdtPr>
          <w:tag w:val="goog_rdk_4"/>
          <w:id w:val="470872358"/>
        </w:sdtPr>
        <w:sdtEndPr/>
        <w:sdtContent/>
      </w:sdt>
      <w:r>
        <w:rPr>
          <w:color w:val="000000"/>
        </w:rPr>
        <w:t>en {{</w:t>
      </w:r>
      <w:proofErr w:type="spellStart"/>
      <w:r>
        <w:rPr>
          <w:color w:val="000000"/>
        </w:rPr>
        <w:t>Direccion</w:t>
      </w:r>
      <w:proofErr w:type="spellEnd"/>
      <w:r>
        <w:rPr>
          <w:color w:val="000000"/>
        </w:rPr>
        <w:t>}}</w:t>
      </w:r>
      <w:r>
        <w:rPr>
          <w:color w:val="000000"/>
        </w:rPr>
        <w:t>, jurisdicción del municipio de {{Municipio}}</w:t>
      </w:r>
      <w:r>
        <w:rPr>
          <w:color w:val="000000"/>
        </w:rPr>
        <w:t>, departamento del Meta, lo anterior con fundamento en las consideraciones del presente acto administrativo</w:t>
      </w:r>
    </w:p>
    <w:p w14:paraId="0000002F" w14:textId="0D4DD8E1" w:rsidR="0048531A" w:rsidRDefault="002E0B01">
      <w:pPr>
        <w:jc w:val="both"/>
        <w:rPr>
          <w:rFonts w:ascii="Times New Roman" w:hAnsi="Times New Roman" w:cs="Times New Roman"/>
        </w:rPr>
      </w:pPr>
      <w:r>
        <w:rPr>
          <w:rFonts w:ascii="Times New Roman" w:hAnsi="Times New Roman" w:cs="Times New Roman"/>
        </w:rPr>
        <w:br/>
      </w:r>
      <w:r>
        <w:rPr>
          <w:color w:val="000000"/>
        </w:rPr>
        <w:t xml:space="preserve">Artículo 2°. – La empresa denominada </w:t>
      </w:r>
      <w:sdt>
        <w:sdtPr>
          <w:tag w:val="goog_rdk_5"/>
          <w:id w:val="1110403582"/>
        </w:sdtPr>
        <w:sdtEndPr/>
        <w:sdtContent/>
      </w:sdt>
      <w:r>
        <w:rPr>
          <w:color w:val="000000"/>
        </w:rPr>
        <w:t>{{Nombre}}</w:t>
      </w:r>
      <w:r>
        <w:rPr>
          <w:color w:val="000000"/>
        </w:rPr>
        <w:t xml:space="preserve">, identificada con </w:t>
      </w:r>
      <w:sdt>
        <w:sdtPr>
          <w:tag w:val="goog_rdk_6"/>
          <w:id w:val="-2123370887"/>
        </w:sdtPr>
        <w:sdtEndPr/>
        <w:sdtContent/>
      </w:sdt>
      <w:r>
        <w:rPr>
          <w:color w:val="000000"/>
        </w:rPr>
        <w:t>XXX</w:t>
      </w:r>
      <w:r>
        <w:rPr>
          <w:color w:val="000000"/>
        </w:rPr>
        <w:t xml:space="preserve"> No. </w:t>
      </w:r>
      <w:sdt>
        <w:sdtPr>
          <w:tag w:val="goog_rdk_7"/>
          <w:id w:val="-1949313061"/>
        </w:sdtPr>
        <w:sdtEndPr/>
        <w:sdtContent/>
      </w:sdt>
      <w:r>
        <w:rPr>
          <w:color w:val="000000"/>
        </w:rPr>
        <w:t>XXXXXXXXX</w:t>
      </w:r>
      <w:r>
        <w:rPr>
          <w:color w:val="000000"/>
        </w:rPr>
        <w:t>, en caso de continuar interesado en el trámite en mención, deberá solicitar nuevamente la inscripción como gestor de residuos de construcción y demolición – RCD, junto con la totalidad de la documentación requerida, en la normativa ambiental vigente.</w:t>
      </w:r>
    </w:p>
    <w:p w14:paraId="00000030" w14:textId="346A8A83" w:rsidR="0048531A" w:rsidRDefault="002E0B01">
      <w:pPr>
        <w:jc w:val="both"/>
        <w:rPr>
          <w:rFonts w:ascii="Times New Roman" w:hAnsi="Times New Roman" w:cs="Times New Roman"/>
        </w:rPr>
      </w:pPr>
      <w:r>
        <w:rPr>
          <w:rFonts w:ascii="Times New Roman" w:hAnsi="Times New Roman" w:cs="Times New Roman"/>
        </w:rPr>
        <w:br/>
      </w:r>
      <w:r>
        <w:rPr>
          <w:color w:val="000000"/>
        </w:rPr>
        <w:t xml:space="preserve">Artículo 3°. - En firme la presente Resolución, por la Corporación para el Desarrollo Sostenible del Área de Manejo Especial La Macarena “CORMACARENA”, disponer el archivo del expediente PM-GA </w:t>
      </w:r>
      <w:sdt>
        <w:sdtPr>
          <w:tag w:val="goog_rdk_8"/>
          <w:id w:val="-1218043556"/>
        </w:sdtPr>
        <w:sdtEndPr/>
        <w:sdtContent/>
      </w:sdt>
      <w:r>
        <w:rPr>
          <w:color w:val="000000"/>
        </w:rPr>
        <w:t>{{</w:t>
      </w:r>
      <w:proofErr w:type="spellStart"/>
      <w:r>
        <w:rPr>
          <w:color w:val="000000"/>
        </w:rPr>
        <w:t>NumExp</w:t>
      </w:r>
      <w:proofErr w:type="spellEnd"/>
      <w:r>
        <w:rPr>
          <w:color w:val="000000"/>
        </w:rPr>
        <w:t>}}</w:t>
      </w:r>
      <w:r>
        <w:rPr>
          <w:color w:val="000000"/>
        </w:rPr>
        <w:t>.</w:t>
      </w:r>
    </w:p>
    <w:p w14:paraId="00000031" w14:textId="77777777" w:rsidR="0048531A" w:rsidRDefault="002E0B01">
      <w:pPr>
        <w:jc w:val="both"/>
        <w:rPr>
          <w:rFonts w:ascii="Times New Roman" w:hAnsi="Times New Roman" w:cs="Times New Roman"/>
        </w:rPr>
      </w:pPr>
      <w:r>
        <w:rPr>
          <w:rFonts w:ascii="Times New Roman" w:hAnsi="Times New Roman" w:cs="Times New Roman"/>
        </w:rPr>
        <w:br/>
      </w:r>
      <w:r>
        <w:rPr>
          <w:color w:val="000000"/>
        </w:rPr>
        <w:t>Artículo 4°. - Advertir al usuario, que el uso, manejo y/o aprovechamiento de los recursos naturales renovables y el medio ambiente, sin la obtención de los permisos, autorizaciones, licencias y concesiones correspondientes, conlleva la imposición de las medidas preventivas y/o sanciones establecidas en la Ley 1333 del 21 de julio de 2009, o la norma que la modifique o sustituya.</w:t>
      </w:r>
    </w:p>
    <w:p w14:paraId="00000032" w14:textId="77777777" w:rsidR="0048531A" w:rsidRDefault="002E0B01">
      <w:pPr>
        <w:jc w:val="both"/>
        <w:rPr>
          <w:b/>
          <w:color w:val="000000"/>
          <w:sz w:val="48"/>
          <w:szCs w:val="48"/>
        </w:rPr>
      </w:pPr>
      <w:r>
        <w:rPr>
          <w:rFonts w:ascii="Times New Roman" w:hAnsi="Times New Roman" w:cs="Times New Roman"/>
        </w:rPr>
        <w:br/>
      </w:r>
      <w:r>
        <w:rPr>
          <w:color w:val="000000"/>
        </w:rPr>
        <w:t>Artículo 5°. - El grupo TIC`S y Servicio al Ciudadano adscrito a la Subdirección de Planeación y Ordenamiento Ambiental, deberá publicar el presente acto administrativo en la página web de CORMACARENA.</w:t>
      </w:r>
    </w:p>
    <w:p w14:paraId="00000033" w14:textId="3537E2D4" w:rsidR="0048531A" w:rsidRDefault="002E0B01">
      <w:pPr>
        <w:jc w:val="both"/>
        <w:rPr>
          <w:rFonts w:ascii="Times New Roman" w:hAnsi="Times New Roman" w:cs="Times New Roman"/>
        </w:rPr>
      </w:pPr>
      <w:r>
        <w:rPr>
          <w:rFonts w:ascii="Times New Roman" w:hAnsi="Times New Roman" w:cs="Times New Roman"/>
        </w:rPr>
        <w:br/>
      </w:r>
      <w:r>
        <w:rPr>
          <w:color w:val="000000"/>
        </w:rPr>
        <w:t xml:space="preserve">Artículo 6°. - Notificar el presente acto administrativo a la empresa </w:t>
      </w:r>
      <w:sdt>
        <w:sdtPr>
          <w:tag w:val="goog_rdk_9"/>
          <w:id w:val="192115740"/>
        </w:sdtPr>
        <w:sdtEndPr/>
        <w:sdtContent/>
      </w:sdt>
      <w:r>
        <w:rPr>
          <w:color w:val="000000"/>
        </w:rPr>
        <w:t>{{Nombre}}</w:t>
      </w:r>
      <w:r>
        <w:rPr>
          <w:color w:val="000000"/>
        </w:rPr>
        <w:t xml:space="preserve">, identificada con </w:t>
      </w:r>
      <w:sdt>
        <w:sdtPr>
          <w:tag w:val="goog_rdk_10"/>
          <w:id w:val="1309589531"/>
        </w:sdtPr>
        <w:sdtEndPr/>
        <w:sdtContent/>
      </w:sdt>
      <w:r>
        <w:rPr>
          <w:color w:val="000000"/>
        </w:rPr>
        <w:t>XXX</w:t>
      </w:r>
      <w:r>
        <w:rPr>
          <w:color w:val="000000"/>
        </w:rPr>
        <w:t xml:space="preserve">. </w:t>
      </w:r>
      <w:sdt>
        <w:sdtPr>
          <w:tag w:val="goog_rdk_11"/>
          <w:id w:val="225807719"/>
        </w:sdtPr>
        <w:sdtEndPr/>
        <w:sdtContent/>
      </w:sdt>
      <w:r>
        <w:rPr>
          <w:color w:val="000000"/>
        </w:rPr>
        <w:t>XXXXXXXXX</w:t>
      </w:r>
      <w:r>
        <w:rPr>
          <w:color w:val="000000"/>
        </w:rPr>
        <w:t xml:space="preserve">., a través de su representante legal, o quien haga sus veces, en la </w:t>
      </w:r>
      <w:sdt>
        <w:sdtPr>
          <w:tag w:val="goog_rdk_12"/>
          <w:id w:val="-1127701797"/>
        </w:sdtPr>
        <w:sdtEndPr/>
        <w:sdtContent/>
      </w:sdt>
      <w:r>
        <w:rPr>
          <w:color w:val="000000"/>
        </w:rPr>
        <w:t>{{</w:t>
      </w:r>
      <w:proofErr w:type="spellStart"/>
      <w:r>
        <w:rPr>
          <w:color w:val="000000"/>
        </w:rPr>
        <w:t>Direccion</w:t>
      </w:r>
      <w:proofErr w:type="spellEnd"/>
      <w:r>
        <w:rPr>
          <w:color w:val="000000"/>
        </w:rPr>
        <w:t>}}</w:t>
      </w:r>
      <w:r>
        <w:rPr>
          <w:color w:val="000000"/>
        </w:rPr>
        <w:t>, en la ciudad de {{Municipio}}</w:t>
      </w:r>
      <w:r>
        <w:rPr>
          <w:color w:val="000000"/>
        </w:rPr>
        <w:t xml:space="preserve">, teléfono </w:t>
      </w:r>
      <w:sdt>
        <w:sdtPr>
          <w:tag w:val="goog_rdk_13"/>
          <w:id w:val="913041958"/>
        </w:sdtPr>
        <w:sdtEndPr/>
        <w:sdtContent/>
      </w:sdt>
      <w:r>
        <w:rPr>
          <w:color w:val="000000"/>
        </w:rPr>
        <w:t>{{</w:t>
      </w:r>
      <w:proofErr w:type="spellStart"/>
      <w:r>
        <w:rPr>
          <w:color w:val="000000"/>
        </w:rPr>
        <w:t>Telefono</w:t>
      </w:r>
      <w:proofErr w:type="spellEnd"/>
      <w:r>
        <w:rPr>
          <w:color w:val="000000"/>
        </w:rPr>
        <w:t>}}</w:t>
      </w:r>
      <w:r>
        <w:rPr>
          <w:color w:val="000000"/>
        </w:rPr>
        <w:t xml:space="preserve">, correo electrónico </w:t>
      </w:r>
      <w:sdt>
        <w:sdtPr>
          <w:tag w:val="goog_rdk_14"/>
          <w:id w:val="-2010595918"/>
        </w:sdtPr>
        <w:sdtEndPr/>
        <w:sdtContent/>
      </w:sdt>
      <w:r>
        <w:t>{{Correo}}</w:t>
      </w:r>
      <w:r>
        <w:rPr>
          <w:color w:val="000000"/>
        </w:rPr>
        <w:t xml:space="preserve">. </w:t>
      </w:r>
      <w:r>
        <w:rPr>
          <w:color w:val="000000"/>
          <w:highlight w:val="white"/>
        </w:rPr>
        <w:t>conforme con las reglas previstas en los artículos 67 y 69 de la Ley 1437 de 2011.</w:t>
      </w:r>
    </w:p>
    <w:p w14:paraId="00000034" w14:textId="77777777" w:rsidR="0048531A" w:rsidRDefault="002E0B01">
      <w:pPr>
        <w:jc w:val="both"/>
        <w:rPr>
          <w:rFonts w:ascii="Times New Roman" w:hAnsi="Times New Roman" w:cs="Times New Roman"/>
        </w:rPr>
      </w:pPr>
      <w:r>
        <w:rPr>
          <w:rFonts w:ascii="Times New Roman" w:hAnsi="Times New Roman" w:cs="Times New Roman"/>
        </w:rPr>
        <w:lastRenderedPageBreak/>
        <w:br/>
      </w:r>
      <w:r>
        <w:rPr>
          <w:color w:val="000000"/>
        </w:rPr>
        <w:t>Artículo 7°. - Contra el presente acto administrativo procede el recurso de reposición, el cual podrá interponerse por escrito, en diligencia de notificación personal o dentro de los diez (10) días siguientes a ella, o a la notificación por aviso o la publicación, según sea el caso ante la Dirección General de CORMACARENA, de conformidad con el art. 74 del Código de Procedimiento Administrativo y de lo Contencioso Administrativo.</w:t>
      </w:r>
    </w:p>
    <w:p w14:paraId="00000035" w14:textId="77777777" w:rsidR="0048531A" w:rsidRDefault="0048531A">
      <w:pPr>
        <w:spacing w:after="240"/>
        <w:rPr>
          <w:rFonts w:ascii="Times New Roman" w:hAnsi="Times New Roman" w:cs="Times New Roman"/>
        </w:rPr>
      </w:pPr>
    </w:p>
    <w:p w14:paraId="7BEC3C56" w14:textId="77777777" w:rsidR="002E0B01" w:rsidRDefault="002E0B01" w:rsidP="002E0B01">
      <w:pPr>
        <w:pStyle w:val="Default"/>
        <w:jc w:val="center"/>
        <w:rPr>
          <w:color w:val="auto"/>
          <w:sz w:val="23"/>
          <w:szCs w:val="23"/>
        </w:rPr>
      </w:pPr>
      <w:r>
        <w:rPr>
          <w:rFonts w:ascii="Times New Roman" w:eastAsia="Times New Roman" w:hAnsi="Times New Roman" w:cs="Times New Roman"/>
        </w:rPr>
        <w:br/>
      </w:r>
      <w:r w:rsidRPr="00DE7F15">
        <w:rPr>
          <w:color w:val="auto"/>
          <w:sz w:val="23"/>
          <w:szCs w:val="23"/>
        </w:rPr>
        <w:t>NOTIFÍQUESE Y CÚMPLASE</w:t>
      </w:r>
    </w:p>
    <w:p w14:paraId="30D3A3AF" w14:textId="77777777" w:rsidR="002E0B01" w:rsidRPr="00DE7F15" w:rsidRDefault="002E0B01" w:rsidP="002E0B01">
      <w:pPr>
        <w:pStyle w:val="Default"/>
        <w:jc w:val="center"/>
        <w:rPr>
          <w:color w:val="auto"/>
          <w:sz w:val="23"/>
          <w:szCs w:val="23"/>
        </w:rPr>
      </w:pPr>
    </w:p>
    <w:p w14:paraId="423B2E8A" w14:textId="77777777" w:rsidR="002E0B01" w:rsidRPr="00DE7F15" w:rsidRDefault="002E0B01" w:rsidP="002E0B01">
      <w:pPr>
        <w:pStyle w:val="Default"/>
        <w:jc w:val="both"/>
        <w:rPr>
          <w:b/>
          <w:bCs/>
          <w:color w:val="auto"/>
          <w:sz w:val="23"/>
          <w:szCs w:val="23"/>
        </w:rPr>
      </w:pPr>
    </w:p>
    <w:p w14:paraId="73754649" w14:textId="77777777" w:rsidR="002E0B01" w:rsidRDefault="002E0B01" w:rsidP="002E0B01">
      <w:pPr>
        <w:spacing w:line="276" w:lineRule="auto"/>
      </w:pPr>
      <w:r>
        <w:t>{{firma-</w:t>
      </w:r>
      <w:proofErr w:type="spellStart"/>
      <w:r>
        <w:t>tecnico</w:t>
      </w:r>
      <w:proofErr w:type="spellEnd"/>
      <w:r>
        <w:t>-responsable</w:t>
      </w:r>
      <w:proofErr w:type="gramStart"/>
      <w:r>
        <w:t xml:space="preserve">}}   </w:t>
      </w:r>
      <w:proofErr w:type="gramEnd"/>
      <w:r>
        <w:t xml:space="preserve">                                  {{firma-</w:t>
      </w:r>
      <w:r w:rsidRPr="00C53363">
        <w:rPr>
          <w:b/>
        </w:rPr>
        <w:t>pro-coordinador</w:t>
      </w:r>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2E0B01" w14:paraId="70A1C1C6" w14:textId="77777777" w:rsidTr="00DC650F">
        <w:tc>
          <w:tcPr>
            <w:tcW w:w="4535" w:type="dxa"/>
            <w:tcBorders>
              <w:top w:val="single" w:sz="4" w:space="0" w:color="000000"/>
            </w:tcBorders>
            <w:vAlign w:val="center"/>
          </w:tcPr>
          <w:p w14:paraId="75165CC5" w14:textId="77777777" w:rsidR="002E0B01" w:rsidRDefault="002E0B01" w:rsidP="00DC650F">
            <w:pPr>
              <w:jc w:val="center"/>
              <w:rPr>
                <w:b/>
              </w:rPr>
            </w:pPr>
            <w:r>
              <w:rPr>
                <w:b/>
              </w:rPr>
              <w:t>{{nombre-</w:t>
            </w:r>
            <w:proofErr w:type="spellStart"/>
            <w:r>
              <w:rPr>
                <w:b/>
              </w:rPr>
              <w:t>tecnico</w:t>
            </w:r>
            <w:proofErr w:type="spellEnd"/>
            <w:r>
              <w:rPr>
                <w:b/>
              </w:rPr>
              <w:t>-responsable}}</w:t>
            </w:r>
          </w:p>
        </w:tc>
        <w:tc>
          <w:tcPr>
            <w:tcW w:w="567" w:type="dxa"/>
          </w:tcPr>
          <w:p w14:paraId="75F1F450" w14:textId="77777777" w:rsidR="002E0B01" w:rsidRDefault="002E0B01" w:rsidP="00DC650F">
            <w:pPr>
              <w:spacing w:line="276" w:lineRule="auto"/>
              <w:jc w:val="center"/>
            </w:pPr>
          </w:p>
        </w:tc>
        <w:tc>
          <w:tcPr>
            <w:tcW w:w="4535" w:type="dxa"/>
            <w:tcBorders>
              <w:top w:val="single" w:sz="4" w:space="0" w:color="000000"/>
            </w:tcBorders>
            <w:vAlign w:val="center"/>
          </w:tcPr>
          <w:p w14:paraId="5E369FEA" w14:textId="77777777" w:rsidR="002E0B01" w:rsidRDefault="002E0B01" w:rsidP="00DC650F">
            <w:pPr>
              <w:jc w:val="center"/>
              <w:rPr>
                <w:b/>
              </w:rPr>
            </w:pPr>
            <w:r>
              <w:rPr>
                <w:b/>
              </w:rPr>
              <w:t>{{nombre-</w:t>
            </w:r>
            <w:r w:rsidRPr="00C53363">
              <w:rPr>
                <w:b/>
              </w:rPr>
              <w:t>pro-coordinador</w:t>
            </w:r>
            <w:r>
              <w:rPr>
                <w:b/>
              </w:rPr>
              <w:t>}}</w:t>
            </w:r>
          </w:p>
        </w:tc>
      </w:tr>
      <w:tr w:rsidR="002E0B01" w14:paraId="04055404" w14:textId="77777777" w:rsidTr="00DC650F">
        <w:tc>
          <w:tcPr>
            <w:tcW w:w="4535" w:type="dxa"/>
            <w:vAlign w:val="center"/>
          </w:tcPr>
          <w:p w14:paraId="0893CD1B" w14:textId="77777777" w:rsidR="002E0B01" w:rsidRDefault="002E0B01" w:rsidP="00DC650F">
            <w:pPr>
              <w:jc w:val="center"/>
              <w:rPr>
                <w:b/>
              </w:rPr>
            </w:pPr>
            <w:r>
              <w:rPr>
                <w:b/>
              </w:rPr>
              <w:t>{{rol-</w:t>
            </w:r>
            <w:proofErr w:type="spellStart"/>
            <w:r>
              <w:rPr>
                <w:b/>
              </w:rPr>
              <w:t>tecnico</w:t>
            </w:r>
            <w:proofErr w:type="spellEnd"/>
            <w:r>
              <w:rPr>
                <w:b/>
              </w:rPr>
              <w:t>-responsable}}</w:t>
            </w:r>
          </w:p>
        </w:tc>
        <w:tc>
          <w:tcPr>
            <w:tcW w:w="567" w:type="dxa"/>
          </w:tcPr>
          <w:p w14:paraId="2930482C" w14:textId="77777777" w:rsidR="002E0B01" w:rsidRDefault="002E0B01" w:rsidP="00DC650F">
            <w:pPr>
              <w:spacing w:line="276" w:lineRule="auto"/>
              <w:jc w:val="center"/>
            </w:pPr>
          </w:p>
        </w:tc>
        <w:tc>
          <w:tcPr>
            <w:tcW w:w="4535" w:type="dxa"/>
            <w:vAlign w:val="center"/>
          </w:tcPr>
          <w:p w14:paraId="3C4D7EC6" w14:textId="77777777" w:rsidR="002E0B01" w:rsidRDefault="002E0B01" w:rsidP="00DC650F">
            <w:pPr>
              <w:spacing w:line="276" w:lineRule="auto"/>
              <w:jc w:val="center"/>
              <w:rPr>
                <w:b/>
              </w:rPr>
            </w:pPr>
            <w:r>
              <w:rPr>
                <w:b/>
              </w:rPr>
              <w:t>{{rol-</w:t>
            </w:r>
            <w:r w:rsidRPr="00C53363">
              <w:rPr>
                <w:b/>
              </w:rPr>
              <w:t>pro-coordinador</w:t>
            </w:r>
            <w:r>
              <w:rPr>
                <w:b/>
              </w:rPr>
              <w:t>}}</w:t>
            </w:r>
          </w:p>
        </w:tc>
      </w:tr>
      <w:tr w:rsidR="002E0B01" w14:paraId="365FF81F" w14:textId="77777777" w:rsidTr="00DC650F">
        <w:tc>
          <w:tcPr>
            <w:tcW w:w="4535" w:type="dxa"/>
            <w:vAlign w:val="center"/>
          </w:tcPr>
          <w:p w14:paraId="5B74C803" w14:textId="77777777" w:rsidR="002E0B01" w:rsidRDefault="002E0B01" w:rsidP="00DC650F">
            <w:pPr>
              <w:spacing w:line="276" w:lineRule="auto"/>
              <w:jc w:val="center"/>
              <w:rPr>
                <w:b/>
              </w:rPr>
            </w:pPr>
            <w:r>
              <w:rPr>
                <w:b/>
              </w:rPr>
              <w:t>Grupo</w:t>
            </w:r>
          </w:p>
        </w:tc>
        <w:tc>
          <w:tcPr>
            <w:tcW w:w="567" w:type="dxa"/>
          </w:tcPr>
          <w:p w14:paraId="2A29FB86" w14:textId="77777777" w:rsidR="002E0B01" w:rsidRDefault="002E0B01" w:rsidP="00DC650F">
            <w:pPr>
              <w:spacing w:line="276" w:lineRule="auto"/>
              <w:jc w:val="center"/>
            </w:pPr>
          </w:p>
        </w:tc>
        <w:tc>
          <w:tcPr>
            <w:tcW w:w="4535" w:type="dxa"/>
            <w:vAlign w:val="center"/>
          </w:tcPr>
          <w:p w14:paraId="27A314C1" w14:textId="77777777" w:rsidR="002E0B01" w:rsidRDefault="002E0B01" w:rsidP="00DC650F">
            <w:pPr>
              <w:spacing w:line="276" w:lineRule="auto"/>
              <w:jc w:val="center"/>
              <w:rPr>
                <w:b/>
              </w:rPr>
            </w:pPr>
            <w:r>
              <w:rPr>
                <w:b/>
              </w:rPr>
              <w:t>Grupo</w:t>
            </w:r>
          </w:p>
        </w:tc>
      </w:tr>
    </w:tbl>
    <w:p w14:paraId="1ABE8618" w14:textId="77777777" w:rsidR="002E0B01" w:rsidRDefault="002E0B01" w:rsidP="002E0B01">
      <w:pPr>
        <w:jc w:val="both"/>
        <w:rPr>
          <w:b/>
        </w:rPr>
      </w:pPr>
    </w:p>
    <w:p w14:paraId="1A2B0F7A" w14:textId="77777777" w:rsidR="002E0B01" w:rsidRDefault="002E0B01" w:rsidP="002E0B01">
      <w:pPr>
        <w:spacing w:line="276" w:lineRule="auto"/>
      </w:pPr>
    </w:p>
    <w:p w14:paraId="00FD7D1D" w14:textId="77777777" w:rsidR="002E0B01" w:rsidRDefault="002E0B01" w:rsidP="002E0B01">
      <w:pPr>
        <w:spacing w:line="276" w:lineRule="auto"/>
        <w:jc w:val="both"/>
      </w:pPr>
      <w:r>
        <w:t>{{firma-</w:t>
      </w:r>
      <w:r w:rsidRPr="00006443">
        <w:t>pro-</w:t>
      </w:r>
      <w:proofErr w:type="spellStart"/>
      <w:r w:rsidRPr="00006443">
        <w:t>juridico</w:t>
      </w:r>
      <w:proofErr w:type="spellEnd"/>
      <w:proofErr w:type="gramStart"/>
      <w:r>
        <w:t xml:space="preserve">}}   </w:t>
      </w:r>
      <w:proofErr w:type="gramEnd"/>
      <w:r>
        <w:t xml:space="preserve">                                             {{firma-</w:t>
      </w:r>
      <w:r w:rsidRPr="00006443">
        <w:t>coordinador-</w:t>
      </w:r>
      <w:proofErr w:type="spellStart"/>
      <w:r w:rsidRPr="0000644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2E0B01" w14:paraId="3A09C2DF" w14:textId="77777777" w:rsidTr="00DC650F">
        <w:tc>
          <w:tcPr>
            <w:tcW w:w="4535" w:type="dxa"/>
            <w:tcBorders>
              <w:top w:val="single" w:sz="4" w:space="0" w:color="000000"/>
            </w:tcBorders>
            <w:vAlign w:val="center"/>
          </w:tcPr>
          <w:p w14:paraId="17B56115" w14:textId="77777777" w:rsidR="002E0B01" w:rsidRDefault="002E0B01" w:rsidP="00DC650F">
            <w:pPr>
              <w:spacing w:line="276" w:lineRule="auto"/>
              <w:jc w:val="center"/>
            </w:pPr>
            <w:r>
              <w:rPr>
                <w:b/>
              </w:rPr>
              <w:t>{{nombre-</w:t>
            </w:r>
            <w:r w:rsidRPr="00006443">
              <w:rPr>
                <w:b/>
              </w:rPr>
              <w:t>pro-</w:t>
            </w:r>
            <w:proofErr w:type="spellStart"/>
            <w:r w:rsidRPr="00006443">
              <w:rPr>
                <w:b/>
              </w:rPr>
              <w:t>juridico</w:t>
            </w:r>
            <w:proofErr w:type="spellEnd"/>
            <w:r>
              <w:rPr>
                <w:b/>
              </w:rPr>
              <w:t>}}</w:t>
            </w:r>
          </w:p>
        </w:tc>
        <w:tc>
          <w:tcPr>
            <w:tcW w:w="567" w:type="dxa"/>
          </w:tcPr>
          <w:p w14:paraId="245A282A" w14:textId="77777777" w:rsidR="002E0B01" w:rsidRDefault="002E0B01" w:rsidP="00DC650F">
            <w:pPr>
              <w:spacing w:line="276" w:lineRule="auto"/>
              <w:jc w:val="center"/>
            </w:pPr>
          </w:p>
        </w:tc>
        <w:tc>
          <w:tcPr>
            <w:tcW w:w="4535" w:type="dxa"/>
            <w:tcBorders>
              <w:top w:val="single" w:sz="4" w:space="0" w:color="000000"/>
            </w:tcBorders>
            <w:vAlign w:val="center"/>
          </w:tcPr>
          <w:p w14:paraId="31C3A7D1" w14:textId="77777777" w:rsidR="002E0B01" w:rsidRDefault="002E0B01" w:rsidP="00DC650F">
            <w:pPr>
              <w:spacing w:line="276" w:lineRule="auto"/>
              <w:jc w:val="center"/>
              <w:rPr>
                <w:b/>
              </w:rPr>
            </w:pPr>
            <w:r>
              <w:rPr>
                <w:b/>
              </w:rPr>
              <w:t>{{nombre-</w:t>
            </w:r>
            <w:r w:rsidRPr="00006443">
              <w:rPr>
                <w:b/>
              </w:rPr>
              <w:t>coordinador-</w:t>
            </w:r>
            <w:proofErr w:type="spellStart"/>
            <w:r w:rsidRPr="00006443">
              <w:rPr>
                <w:b/>
              </w:rPr>
              <w:t>juridico</w:t>
            </w:r>
            <w:proofErr w:type="spellEnd"/>
            <w:r>
              <w:rPr>
                <w:b/>
              </w:rPr>
              <w:t>}}</w:t>
            </w:r>
          </w:p>
        </w:tc>
      </w:tr>
      <w:tr w:rsidR="002E0B01" w14:paraId="69995930" w14:textId="77777777" w:rsidTr="00DC650F">
        <w:tc>
          <w:tcPr>
            <w:tcW w:w="4535" w:type="dxa"/>
            <w:vAlign w:val="center"/>
          </w:tcPr>
          <w:p w14:paraId="2385C137" w14:textId="77777777" w:rsidR="002E0B01" w:rsidRDefault="002E0B01" w:rsidP="00DC650F">
            <w:pPr>
              <w:spacing w:line="276" w:lineRule="auto"/>
              <w:jc w:val="center"/>
            </w:pPr>
            <w:r>
              <w:rPr>
                <w:b/>
              </w:rPr>
              <w:t>{{rol-</w:t>
            </w:r>
            <w:r w:rsidRPr="00006443">
              <w:rPr>
                <w:b/>
              </w:rPr>
              <w:t>pro-</w:t>
            </w:r>
            <w:proofErr w:type="spellStart"/>
            <w:r w:rsidRPr="00006443">
              <w:rPr>
                <w:b/>
              </w:rPr>
              <w:t>juridico</w:t>
            </w:r>
            <w:proofErr w:type="spellEnd"/>
            <w:r>
              <w:rPr>
                <w:b/>
              </w:rPr>
              <w:t>}}</w:t>
            </w:r>
          </w:p>
        </w:tc>
        <w:tc>
          <w:tcPr>
            <w:tcW w:w="567" w:type="dxa"/>
          </w:tcPr>
          <w:p w14:paraId="5D520ED4" w14:textId="77777777" w:rsidR="002E0B01" w:rsidRDefault="002E0B01" w:rsidP="00DC650F">
            <w:pPr>
              <w:spacing w:line="276" w:lineRule="auto"/>
              <w:jc w:val="center"/>
            </w:pPr>
          </w:p>
        </w:tc>
        <w:tc>
          <w:tcPr>
            <w:tcW w:w="4535" w:type="dxa"/>
            <w:vAlign w:val="center"/>
          </w:tcPr>
          <w:p w14:paraId="300FCF88" w14:textId="77777777" w:rsidR="002E0B01" w:rsidRDefault="002E0B01" w:rsidP="00DC650F">
            <w:pPr>
              <w:spacing w:line="276" w:lineRule="auto"/>
              <w:jc w:val="center"/>
              <w:rPr>
                <w:b/>
              </w:rPr>
            </w:pPr>
            <w:r>
              <w:rPr>
                <w:b/>
              </w:rPr>
              <w:t>{{rol-</w:t>
            </w:r>
            <w:r w:rsidRPr="00006443">
              <w:rPr>
                <w:b/>
              </w:rPr>
              <w:t>coordinador-</w:t>
            </w:r>
            <w:proofErr w:type="spellStart"/>
            <w:r w:rsidRPr="00006443">
              <w:rPr>
                <w:b/>
              </w:rPr>
              <w:t>juridico</w:t>
            </w:r>
            <w:proofErr w:type="spellEnd"/>
            <w:r>
              <w:rPr>
                <w:b/>
              </w:rPr>
              <w:t>}}</w:t>
            </w:r>
          </w:p>
        </w:tc>
      </w:tr>
      <w:tr w:rsidR="002E0B01" w14:paraId="1AC64285" w14:textId="77777777" w:rsidTr="00DC650F">
        <w:tc>
          <w:tcPr>
            <w:tcW w:w="4535" w:type="dxa"/>
            <w:vAlign w:val="center"/>
          </w:tcPr>
          <w:p w14:paraId="3AFF7CE6" w14:textId="77777777" w:rsidR="002E0B01" w:rsidRDefault="002E0B01" w:rsidP="00DC650F">
            <w:pPr>
              <w:spacing w:line="276" w:lineRule="auto"/>
              <w:jc w:val="center"/>
              <w:rPr>
                <w:b/>
              </w:rPr>
            </w:pPr>
            <w:r>
              <w:rPr>
                <w:b/>
              </w:rPr>
              <w:t>Grupo</w:t>
            </w:r>
          </w:p>
        </w:tc>
        <w:tc>
          <w:tcPr>
            <w:tcW w:w="567" w:type="dxa"/>
          </w:tcPr>
          <w:p w14:paraId="7667640F" w14:textId="77777777" w:rsidR="002E0B01" w:rsidRDefault="002E0B01" w:rsidP="00DC650F">
            <w:pPr>
              <w:spacing w:line="276" w:lineRule="auto"/>
              <w:jc w:val="center"/>
            </w:pPr>
          </w:p>
        </w:tc>
        <w:tc>
          <w:tcPr>
            <w:tcW w:w="4535" w:type="dxa"/>
            <w:vAlign w:val="center"/>
          </w:tcPr>
          <w:p w14:paraId="777691DA" w14:textId="77777777" w:rsidR="002E0B01" w:rsidRDefault="002E0B01" w:rsidP="00DC650F">
            <w:pPr>
              <w:spacing w:line="276" w:lineRule="auto"/>
              <w:jc w:val="center"/>
              <w:rPr>
                <w:b/>
              </w:rPr>
            </w:pPr>
            <w:r>
              <w:rPr>
                <w:b/>
              </w:rPr>
              <w:t>Grupo</w:t>
            </w:r>
          </w:p>
        </w:tc>
      </w:tr>
    </w:tbl>
    <w:p w14:paraId="42F2B891" w14:textId="77777777" w:rsidR="002E0B01" w:rsidRPr="00DE7F15" w:rsidRDefault="002E0B01" w:rsidP="002E0B01">
      <w:pPr>
        <w:pStyle w:val="Default"/>
        <w:jc w:val="both"/>
        <w:rPr>
          <w:b/>
          <w:bCs/>
          <w:color w:val="auto"/>
          <w:sz w:val="23"/>
          <w:szCs w:val="23"/>
        </w:rPr>
      </w:pPr>
    </w:p>
    <w:p w14:paraId="749F5AC1" w14:textId="77777777" w:rsidR="002E0B01" w:rsidRPr="00DE7F15" w:rsidRDefault="002E0B01" w:rsidP="002E0B01">
      <w:pPr>
        <w:pStyle w:val="Default"/>
        <w:jc w:val="both"/>
        <w:rPr>
          <w:b/>
          <w:bCs/>
          <w:color w:val="auto"/>
          <w:sz w:val="23"/>
          <w:szCs w:val="23"/>
        </w:rPr>
      </w:pPr>
    </w:p>
    <w:p w14:paraId="20699447" w14:textId="77777777" w:rsidR="002E0B01" w:rsidRPr="00DE7F15" w:rsidRDefault="002E0B01" w:rsidP="002E0B01">
      <w:pPr>
        <w:pStyle w:val="Default"/>
        <w:jc w:val="both"/>
        <w:rPr>
          <w:b/>
          <w:bCs/>
          <w:color w:val="auto"/>
          <w:sz w:val="23"/>
          <w:szCs w:val="23"/>
        </w:rPr>
      </w:pPr>
    </w:p>
    <w:p w14:paraId="0D6A2C81" w14:textId="77777777" w:rsidR="002E0B01" w:rsidRDefault="002E0B01" w:rsidP="002E0B01">
      <w:pPr>
        <w:jc w:val="center"/>
        <w:rPr>
          <w:b/>
        </w:rPr>
      </w:pPr>
      <w:r w:rsidRPr="00DE7F15">
        <w:rPr>
          <w:bCs/>
          <w:sz w:val="23"/>
          <w:szCs w:val="23"/>
        </w:rPr>
        <w:t xml:space="preserve">  </w:t>
      </w:r>
      <w:r>
        <w:t>{{firma-director}}</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2E0B01" w14:paraId="790409E6" w14:textId="77777777" w:rsidTr="00DC650F">
        <w:trPr>
          <w:jc w:val="center"/>
        </w:trPr>
        <w:tc>
          <w:tcPr>
            <w:tcW w:w="4535" w:type="dxa"/>
            <w:tcBorders>
              <w:top w:val="single" w:sz="4" w:space="0" w:color="000000"/>
            </w:tcBorders>
            <w:vAlign w:val="center"/>
          </w:tcPr>
          <w:p w14:paraId="3D3A19FE" w14:textId="77777777" w:rsidR="002E0B01" w:rsidRDefault="002E0B01" w:rsidP="00DC650F">
            <w:pPr>
              <w:spacing w:line="276" w:lineRule="auto"/>
              <w:jc w:val="center"/>
            </w:pPr>
            <w:r>
              <w:rPr>
                <w:b/>
              </w:rPr>
              <w:t>{{nombre-director}}</w:t>
            </w:r>
          </w:p>
        </w:tc>
      </w:tr>
      <w:tr w:rsidR="002E0B01" w14:paraId="3C8ED40D" w14:textId="77777777" w:rsidTr="00DC650F">
        <w:trPr>
          <w:jc w:val="center"/>
        </w:trPr>
        <w:tc>
          <w:tcPr>
            <w:tcW w:w="4535" w:type="dxa"/>
            <w:vAlign w:val="center"/>
          </w:tcPr>
          <w:p w14:paraId="2AFCBA96" w14:textId="77777777" w:rsidR="002E0B01" w:rsidRDefault="002E0B01" w:rsidP="00DC650F">
            <w:pPr>
              <w:spacing w:line="276" w:lineRule="auto"/>
              <w:jc w:val="center"/>
            </w:pPr>
            <w:r>
              <w:rPr>
                <w:b/>
              </w:rPr>
              <w:t>{{rol-director}}</w:t>
            </w:r>
          </w:p>
        </w:tc>
      </w:tr>
    </w:tbl>
    <w:p w14:paraId="00000050" w14:textId="4E69BC1B" w:rsidR="0048531A" w:rsidRDefault="0048531A" w:rsidP="002E0B01">
      <w:pPr>
        <w:spacing w:after="240"/>
      </w:pPr>
    </w:p>
    <w:sectPr w:rsidR="0048531A">
      <w:headerReference w:type="default" r:id="rId9"/>
      <w:footerReference w:type="default" r:id="rId10"/>
      <w:pgSz w:w="12240" w:h="15840"/>
      <w:pgMar w:top="1701" w:right="1701" w:bottom="1701" w:left="1701" w:header="907" w:footer="107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4619F" w14:textId="77777777" w:rsidR="002E0B01" w:rsidRDefault="002E0B01">
      <w:r>
        <w:separator/>
      </w:r>
    </w:p>
  </w:endnote>
  <w:endnote w:type="continuationSeparator" w:id="0">
    <w:p w14:paraId="5ABE696B" w14:textId="77777777" w:rsidR="002E0B01" w:rsidRDefault="002E0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2" w14:textId="7C45EC85" w:rsidR="0048531A" w:rsidRDefault="002E0B01">
    <w:pPr>
      <w:pBdr>
        <w:top w:val="nil"/>
        <w:left w:val="nil"/>
        <w:bottom w:val="nil"/>
        <w:right w:val="nil"/>
        <w:between w:val="nil"/>
      </w:pBdr>
      <w:tabs>
        <w:tab w:val="center" w:pos="4419"/>
        <w:tab w:val="right" w:pos="8838"/>
      </w:tabs>
      <w:jc w:val="right"/>
      <w:rPr>
        <w:rFonts w:eastAsia="Arial"/>
        <w:color w:val="000000"/>
        <w:sz w:val="18"/>
        <w:szCs w:val="18"/>
      </w:rPr>
    </w:pPr>
    <w:r>
      <w:rPr>
        <w:rFonts w:eastAsia="Arial"/>
        <w:color w:val="000000"/>
        <w:sz w:val="18"/>
        <w:szCs w:val="18"/>
      </w:rPr>
      <w:t xml:space="preserve">Página </w:t>
    </w:r>
    <w:r>
      <w:rPr>
        <w:rFonts w:eastAsia="Arial"/>
        <w:color w:val="000000"/>
        <w:sz w:val="18"/>
        <w:szCs w:val="18"/>
      </w:rPr>
      <w:fldChar w:fldCharType="begin"/>
    </w:r>
    <w:r>
      <w:rPr>
        <w:rFonts w:eastAsia="Arial"/>
        <w:color w:val="000000"/>
        <w:sz w:val="18"/>
        <w:szCs w:val="18"/>
      </w:rPr>
      <w:instrText>PAGE</w:instrText>
    </w:r>
    <w:r>
      <w:rPr>
        <w:rFonts w:eastAsia="Arial"/>
        <w:color w:val="000000"/>
        <w:sz w:val="18"/>
        <w:szCs w:val="18"/>
      </w:rPr>
      <w:fldChar w:fldCharType="separate"/>
    </w:r>
    <w:r>
      <w:rPr>
        <w:rFonts w:eastAsia="Arial"/>
        <w:noProof/>
        <w:color w:val="000000"/>
        <w:sz w:val="18"/>
        <w:szCs w:val="18"/>
      </w:rPr>
      <w:t>1</w:t>
    </w:r>
    <w:r>
      <w:rPr>
        <w:rFonts w:eastAsia="Arial"/>
        <w:color w:val="000000"/>
        <w:sz w:val="18"/>
        <w:szCs w:val="18"/>
      </w:rPr>
      <w:fldChar w:fldCharType="end"/>
    </w:r>
    <w:r>
      <w:rPr>
        <w:rFonts w:eastAsia="Arial"/>
        <w:color w:val="000000"/>
        <w:sz w:val="18"/>
        <w:szCs w:val="18"/>
      </w:rPr>
      <w:t xml:space="preserve"> de </w:t>
    </w:r>
    <w:r>
      <w:rPr>
        <w:rFonts w:eastAsia="Arial"/>
        <w:color w:val="000000"/>
        <w:sz w:val="18"/>
        <w:szCs w:val="18"/>
      </w:rPr>
      <w:fldChar w:fldCharType="begin"/>
    </w:r>
    <w:r>
      <w:rPr>
        <w:rFonts w:eastAsia="Arial"/>
        <w:color w:val="000000"/>
        <w:sz w:val="18"/>
        <w:szCs w:val="18"/>
      </w:rPr>
      <w:instrText>NUMPAGES</w:instrText>
    </w:r>
    <w:r>
      <w:rPr>
        <w:rFonts w:eastAsia="Arial"/>
        <w:color w:val="000000"/>
        <w:sz w:val="18"/>
        <w:szCs w:val="18"/>
      </w:rPr>
      <w:fldChar w:fldCharType="separate"/>
    </w:r>
    <w:r>
      <w:rPr>
        <w:rFonts w:eastAsia="Arial"/>
        <w:noProof/>
        <w:color w:val="000000"/>
        <w:sz w:val="18"/>
        <w:szCs w:val="18"/>
      </w:rPr>
      <w:t>2</w:t>
    </w:r>
    <w:r>
      <w:rPr>
        <w:rFonts w:eastAsia="Arial"/>
        <w:color w:val="000000"/>
        <w:sz w:val="18"/>
        <w:szCs w:val="18"/>
      </w:rPr>
      <w:fldChar w:fldCharType="end"/>
    </w:r>
  </w:p>
  <w:p w14:paraId="00000053" w14:textId="77777777" w:rsidR="0048531A" w:rsidRDefault="0048531A">
    <w:pPr>
      <w:pBdr>
        <w:top w:val="nil"/>
        <w:left w:val="nil"/>
        <w:bottom w:val="nil"/>
        <w:right w:val="nil"/>
        <w:between w:val="nil"/>
      </w:pBdr>
      <w:tabs>
        <w:tab w:val="center" w:pos="4419"/>
        <w:tab w:val="right" w:pos="8838"/>
      </w:tabs>
      <w:jc w:val="center"/>
      <w:rPr>
        <w:rFonts w:eastAsia="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005C4" w14:textId="77777777" w:rsidR="002E0B01" w:rsidRDefault="002E0B01">
      <w:r>
        <w:separator/>
      </w:r>
    </w:p>
  </w:footnote>
  <w:footnote w:type="continuationSeparator" w:id="0">
    <w:p w14:paraId="335834D2" w14:textId="77777777" w:rsidR="002E0B01" w:rsidRDefault="002E0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7777777" w:rsidR="0048531A" w:rsidRDefault="002E0B01">
    <w:pPr>
      <w:pBdr>
        <w:top w:val="nil"/>
        <w:left w:val="nil"/>
        <w:bottom w:val="nil"/>
        <w:right w:val="nil"/>
        <w:between w:val="nil"/>
      </w:pBdr>
      <w:tabs>
        <w:tab w:val="center" w:pos="4419"/>
        <w:tab w:val="right" w:pos="8838"/>
      </w:tabs>
      <w:ind w:left="-113" w:right="-935"/>
      <w:jc w:val="center"/>
      <w:rPr>
        <w:rFonts w:eastAsia="Arial"/>
        <w:color w:val="000000"/>
      </w:rPr>
    </w:pPr>
    <w:r>
      <w:rPr>
        <w:noProof/>
      </w:rPr>
      <w:drawing>
        <wp:anchor distT="0" distB="0" distL="0" distR="0" simplePos="0" relativeHeight="251658240" behindDoc="1" locked="0" layoutInCell="1" hidden="0" allowOverlap="1">
          <wp:simplePos x="0" y="0"/>
          <wp:positionH relativeFrom="column">
            <wp:posOffset>-1080134</wp:posOffset>
          </wp:positionH>
          <wp:positionV relativeFrom="paragraph">
            <wp:posOffset>-486409</wp:posOffset>
          </wp:positionV>
          <wp:extent cx="7820025" cy="10048875"/>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20025" cy="10048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C7015"/>
    <w:multiLevelType w:val="multilevel"/>
    <w:tmpl w:val="3C9E05A4"/>
    <w:lvl w:ilvl="0">
      <w:start w:val="1"/>
      <w:numFmt w:val="decimal"/>
      <w:pStyle w:val="Ttulo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Esti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66936955">
    <w:abstractNumId w:val="0"/>
  </w:num>
  <w:num w:numId="2" w16cid:durableId="20028048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58432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16368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73840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31A"/>
    <w:rsid w:val="002E0B01"/>
    <w:rsid w:val="004853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8AC9"/>
  <w15:docId w15:val="{10975F80-685A-46D7-8E7E-62530315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1C"/>
    <w:rPr>
      <w:rFonts w:eastAsia="Times New Roman"/>
      <w:lang w:val="es-ES" w:eastAsia="es-ES"/>
    </w:rPr>
  </w:style>
  <w:style w:type="paragraph" w:styleId="Ttulo1">
    <w:name w:val="heading 1"/>
    <w:basedOn w:val="Normal"/>
    <w:next w:val="Normal"/>
    <w:link w:val="Ttulo1Car"/>
    <w:uiPriority w:val="9"/>
    <w:qFormat/>
    <w:rsid w:val="00FB191C"/>
    <w:pPr>
      <w:keepNext/>
      <w:tabs>
        <w:tab w:val="num" w:pos="0"/>
      </w:tabs>
      <w:suppressAutoHyphens/>
      <w:ind w:right="-660"/>
      <w:jc w:val="center"/>
      <w:outlineLvl w:val="0"/>
    </w:pPr>
    <w:rPr>
      <w:rFonts w:cs="Times New Roman"/>
      <w:szCs w:val="20"/>
      <w:lang w:eastAsia="ar-SA"/>
    </w:rPr>
  </w:style>
  <w:style w:type="paragraph" w:styleId="Ttulo2">
    <w:name w:val="heading 2"/>
    <w:basedOn w:val="Normal"/>
    <w:next w:val="Normal"/>
    <w:link w:val="Ttulo2Car"/>
    <w:uiPriority w:val="9"/>
    <w:semiHidden/>
    <w:unhideWhenUsed/>
    <w:qFormat/>
    <w:rsid w:val="00612C49"/>
    <w:pPr>
      <w:keepNext/>
      <w:tabs>
        <w:tab w:val="left" w:pos="2268"/>
      </w:tabs>
      <w:outlineLvl w:val="1"/>
    </w:pPr>
    <w:rPr>
      <w:rFonts w:cs="Times New Roman"/>
      <w:sz w:val="22"/>
      <w:szCs w:val="20"/>
    </w:rPr>
  </w:style>
  <w:style w:type="paragraph" w:styleId="Ttulo3">
    <w:name w:val="heading 3"/>
    <w:basedOn w:val="Normal"/>
    <w:next w:val="Normal"/>
    <w:link w:val="Ttulo3Car"/>
    <w:uiPriority w:val="9"/>
    <w:semiHidden/>
    <w:unhideWhenUsed/>
    <w:qFormat/>
    <w:rsid w:val="00612C49"/>
    <w:pPr>
      <w:keepNext/>
      <w:keepLines/>
      <w:spacing w:before="40"/>
      <w:outlineLvl w:val="2"/>
    </w:pPr>
    <w:rPr>
      <w:rFonts w:eastAsia="MS Gothic" w:cs="Times New Roman"/>
      <w:bCs/>
      <w:szCs w:val="20"/>
      <w:lang w:val="es-ES_tradnl"/>
    </w:rPr>
  </w:style>
  <w:style w:type="paragraph" w:styleId="Ttulo4">
    <w:name w:val="heading 4"/>
    <w:basedOn w:val="Normal"/>
    <w:next w:val="Normal"/>
    <w:link w:val="Ttulo4Car"/>
    <w:uiPriority w:val="9"/>
    <w:semiHidden/>
    <w:unhideWhenUsed/>
    <w:qFormat/>
    <w:rsid w:val="00612C49"/>
    <w:pPr>
      <w:keepNext/>
      <w:keepLines/>
      <w:spacing w:before="40"/>
      <w:outlineLvl w:val="3"/>
    </w:pPr>
    <w:rPr>
      <w:rFonts w:ascii="Cambria" w:eastAsia="MS Gothic" w:hAnsi="Cambria" w:cs="Times New Roman"/>
      <w:b/>
      <w:bCs/>
      <w:i/>
      <w:iCs/>
      <w:color w:val="4F81BD"/>
      <w:szCs w:val="20"/>
      <w:lang w:val="es-ES_tradnl"/>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link w:val="Ttulo6Car"/>
    <w:uiPriority w:val="9"/>
    <w:semiHidden/>
    <w:unhideWhenUsed/>
    <w:qFormat/>
    <w:rsid w:val="00612C49"/>
    <w:pPr>
      <w:numPr>
        <w:numId w:val="1"/>
      </w:numPr>
      <w:spacing w:before="240" w:after="60"/>
      <w:jc w:val="both"/>
      <w:outlineLvl w:val="5"/>
    </w:pPr>
    <w:rPr>
      <w:rFonts w:cs="Times New Roman"/>
      <w:bCs/>
      <w:sz w:val="22"/>
      <w:szCs w:val="22"/>
      <w:lang w:val="es-CO"/>
    </w:rPr>
  </w:style>
  <w:style w:type="paragraph" w:styleId="Ttulo8">
    <w:name w:val="heading 8"/>
    <w:basedOn w:val="Normal"/>
    <w:next w:val="Normal"/>
    <w:link w:val="Ttulo8Car"/>
    <w:uiPriority w:val="9"/>
    <w:semiHidden/>
    <w:unhideWhenUsed/>
    <w:qFormat/>
    <w:rsid w:val="00FB191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rsid w:val="00FB191C"/>
    <w:rPr>
      <w:rFonts w:ascii="Arial" w:eastAsia="Times New Roman" w:hAnsi="Arial" w:cs="Times New Roman"/>
      <w:sz w:val="24"/>
      <w:szCs w:val="20"/>
      <w:lang w:val="es-ES" w:eastAsia="ar-SA"/>
    </w:rPr>
  </w:style>
  <w:style w:type="character" w:customStyle="1" w:styleId="Ttulo8Car">
    <w:name w:val="Título 8 Car"/>
    <w:basedOn w:val="Fuentedeprrafopredeter"/>
    <w:link w:val="Ttulo8"/>
    <w:uiPriority w:val="9"/>
    <w:semiHidden/>
    <w:rsid w:val="00FB191C"/>
    <w:rPr>
      <w:rFonts w:asciiTheme="majorHAnsi" w:eastAsiaTheme="majorEastAsia" w:hAnsiTheme="majorHAnsi" w:cstheme="majorBidi"/>
      <w:color w:val="272727" w:themeColor="text1" w:themeTint="D8"/>
      <w:sz w:val="21"/>
      <w:szCs w:val="21"/>
      <w:lang w:val="es-ES" w:eastAsia="es-ES"/>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nhideWhenUsed/>
    <w:rsid w:val="00FB191C"/>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FB191C"/>
    <w:rPr>
      <w:rFonts w:ascii="Arial" w:eastAsia="Times New Roman" w:hAnsi="Arial" w:cs="Arial"/>
      <w:sz w:val="24"/>
      <w:szCs w:val="24"/>
      <w:lang w:val="es-ES" w:eastAsia="es-ES"/>
    </w:rPr>
  </w:style>
  <w:style w:type="paragraph" w:styleId="Piedepgina">
    <w:name w:val="footer"/>
    <w:aliases w:val="Bas de page"/>
    <w:basedOn w:val="Normal"/>
    <w:link w:val="PiedepginaCar"/>
    <w:uiPriority w:val="99"/>
    <w:unhideWhenUsed/>
    <w:rsid w:val="00FB191C"/>
    <w:pPr>
      <w:tabs>
        <w:tab w:val="center" w:pos="4419"/>
        <w:tab w:val="right" w:pos="8838"/>
      </w:tabs>
    </w:pPr>
  </w:style>
  <w:style w:type="character" w:customStyle="1" w:styleId="PiedepginaCar">
    <w:name w:val="Pie de página Car"/>
    <w:aliases w:val="Bas de page Car"/>
    <w:basedOn w:val="Fuentedeprrafopredeter"/>
    <w:link w:val="Piedepgina"/>
    <w:uiPriority w:val="99"/>
    <w:rsid w:val="00FB191C"/>
    <w:rPr>
      <w:rFonts w:ascii="Arial" w:eastAsia="Times New Roman" w:hAnsi="Arial" w:cs="Arial"/>
      <w:sz w:val="24"/>
      <w:szCs w:val="24"/>
      <w:lang w:val="es-ES" w:eastAsia="es-ES"/>
    </w:rPr>
  </w:style>
  <w:style w:type="paragraph" w:styleId="Textoindependiente">
    <w:name w:val="Body Text"/>
    <w:basedOn w:val="Normal"/>
    <w:link w:val="TextoindependienteCar"/>
    <w:rsid w:val="00FB191C"/>
    <w:pPr>
      <w:suppressAutoHyphens/>
      <w:jc w:val="both"/>
    </w:pPr>
    <w:rPr>
      <w:rFonts w:cs="Times New Roman"/>
      <w:szCs w:val="20"/>
      <w:lang w:eastAsia="ar-SA"/>
    </w:rPr>
  </w:style>
  <w:style w:type="character" w:customStyle="1" w:styleId="TextoindependienteCar">
    <w:name w:val="Texto independiente Car"/>
    <w:basedOn w:val="Fuentedeprrafopredeter"/>
    <w:link w:val="Textoindependiente"/>
    <w:rsid w:val="00FB191C"/>
    <w:rPr>
      <w:rFonts w:ascii="Arial" w:eastAsia="Times New Roman" w:hAnsi="Arial" w:cs="Times New Roman"/>
      <w:sz w:val="24"/>
      <w:szCs w:val="20"/>
      <w:lang w:val="es-ES" w:eastAsia="ar-SA"/>
    </w:rPr>
  </w:style>
  <w:style w:type="paragraph" w:styleId="NormalWeb">
    <w:name w:val="Normal (Web)"/>
    <w:basedOn w:val="Normal"/>
    <w:uiPriority w:val="99"/>
    <w:rsid w:val="00FB191C"/>
    <w:pPr>
      <w:suppressAutoHyphens/>
      <w:spacing w:before="280" w:after="280"/>
    </w:pPr>
    <w:rPr>
      <w:rFonts w:ascii="Times New Roman" w:hAnsi="Times New Roman" w:cs="Times New Roman"/>
      <w:color w:val="000000"/>
      <w:lang w:val="en-US" w:eastAsia="ar-SA"/>
    </w:rPr>
  </w:style>
  <w:style w:type="paragraph" w:styleId="Prrafodelista">
    <w:name w:val="List Paragraph"/>
    <w:aliases w:val="Bolita,HOJA,BOLA,BOLADEF,List Paragraph,Párrafo de lista3,Párrafo de lista21,Guión,Titulo 8,Párrafo de lista2,Párrafo de lista1,bolita,Párrafo de lista31,BOLITA,Viñeta 6,Párrafo de lista5,Colorful List - Accent 11,Colorful List Accent 1"/>
    <w:basedOn w:val="Normal"/>
    <w:link w:val="PrrafodelistaCar"/>
    <w:uiPriority w:val="34"/>
    <w:qFormat/>
    <w:rsid w:val="00FB191C"/>
    <w:pPr>
      <w:spacing w:after="200" w:line="276" w:lineRule="auto"/>
      <w:ind w:left="720"/>
      <w:contextualSpacing/>
    </w:pPr>
    <w:rPr>
      <w:rFonts w:ascii="Calibri" w:hAnsi="Calibri" w:cs="Times New Roman"/>
      <w:sz w:val="22"/>
      <w:szCs w:val="22"/>
      <w:lang w:val="es-CO" w:eastAsia="es-CO"/>
    </w:rPr>
  </w:style>
  <w:style w:type="character" w:customStyle="1" w:styleId="PrrafodelistaCar">
    <w:name w:val="Párrafo de lista Car"/>
    <w:aliases w:val="Bolita Car,HOJA Car,BOLA Car,BOLADEF Car,List Paragraph Car,Párrafo de lista3 Car,Párrafo de lista21 Car,Guión Car,Titulo 8 Car,Párrafo de lista2 Car,Párrafo de lista1 Car,bolita Car,Párrafo de lista31 Car,BOLITA Car,Viñeta 6 Car"/>
    <w:link w:val="Prrafodelista"/>
    <w:uiPriority w:val="34"/>
    <w:qFormat/>
    <w:rsid w:val="00FB191C"/>
    <w:rPr>
      <w:rFonts w:ascii="Calibri" w:eastAsia="Times New Roman" w:hAnsi="Calibri" w:cs="Times New Roman"/>
      <w:lang w:eastAsia="es-CO"/>
    </w:rPr>
  </w:style>
  <w:style w:type="paragraph" w:styleId="Textoindependiente2">
    <w:name w:val="Body Text 2"/>
    <w:basedOn w:val="Normal"/>
    <w:link w:val="Textoindependiente2Car"/>
    <w:uiPriority w:val="99"/>
    <w:semiHidden/>
    <w:unhideWhenUsed/>
    <w:rsid w:val="00FB191C"/>
    <w:pPr>
      <w:suppressAutoHyphens/>
      <w:spacing w:after="120" w:line="480" w:lineRule="auto"/>
    </w:pPr>
    <w:rPr>
      <w:rFonts w:ascii="Times New Roman" w:hAnsi="Times New Roman" w:cs="Times New Roman"/>
      <w:sz w:val="20"/>
      <w:szCs w:val="20"/>
      <w:lang w:eastAsia="ar-SA"/>
    </w:rPr>
  </w:style>
  <w:style w:type="character" w:customStyle="1" w:styleId="Textoindependiente2Car">
    <w:name w:val="Texto independiente 2 Car"/>
    <w:basedOn w:val="Fuentedeprrafopredeter"/>
    <w:link w:val="Textoindependiente2"/>
    <w:uiPriority w:val="99"/>
    <w:semiHidden/>
    <w:rsid w:val="00FB191C"/>
    <w:rPr>
      <w:rFonts w:ascii="Times New Roman" w:eastAsia="Times New Roman" w:hAnsi="Times New Roman" w:cs="Times New Roman"/>
      <w:sz w:val="20"/>
      <w:szCs w:val="20"/>
      <w:lang w:val="es-ES" w:eastAsia="ar-SA"/>
    </w:rPr>
  </w:style>
  <w:style w:type="paragraph" w:customStyle="1" w:styleId="CORMA">
    <w:name w:val="CORMA"/>
    <w:basedOn w:val="Prrafodelista"/>
    <w:link w:val="CORMACar"/>
    <w:qFormat/>
    <w:rsid w:val="00FB191C"/>
    <w:pPr>
      <w:ind w:left="0"/>
      <w:jc w:val="both"/>
    </w:pPr>
    <w:rPr>
      <w:rFonts w:ascii="Arial" w:eastAsia="Calibri" w:hAnsi="Arial"/>
      <w:sz w:val="24"/>
      <w:lang w:val="es-ES" w:eastAsia="en-US"/>
    </w:rPr>
  </w:style>
  <w:style w:type="character" w:customStyle="1" w:styleId="CORMACar">
    <w:name w:val="CORMA Car"/>
    <w:link w:val="CORMA"/>
    <w:rsid w:val="00FB191C"/>
    <w:rPr>
      <w:rFonts w:ascii="Arial" w:eastAsia="Calibri" w:hAnsi="Arial" w:cs="Times New Roman"/>
      <w:sz w:val="24"/>
      <w:lang w:val="es-ES"/>
    </w:rPr>
  </w:style>
  <w:style w:type="paragraph" w:customStyle="1" w:styleId="TableParagraph">
    <w:name w:val="Table Paragraph"/>
    <w:basedOn w:val="Normal"/>
    <w:uiPriority w:val="1"/>
    <w:qFormat/>
    <w:rsid w:val="00FB191C"/>
    <w:pPr>
      <w:widowControl w:val="0"/>
      <w:autoSpaceDE w:val="0"/>
      <w:autoSpaceDN w:val="0"/>
      <w:jc w:val="center"/>
    </w:pPr>
    <w:rPr>
      <w:rFonts w:eastAsia="Arial"/>
      <w:sz w:val="22"/>
      <w:szCs w:val="22"/>
      <w:lang w:bidi="es-ES"/>
    </w:rPr>
  </w:style>
  <w:style w:type="paragraph" w:styleId="Subttulo">
    <w:name w:val="Subtitle"/>
    <w:basedOn w:val="Normal"/>
    <w:next w:val="Normal"/>
    <w:link w:val="SubttuloCar"/>
    <w:uiPriority w:val="11"/>
    <w:qFormat/>
    <w:pPr>
      <w:spacing w:after="60" w:line="259" w:lineRule="auto"/>
      <w:jc w:val="center"/>
    </w:pPr>
    <w:rPr>
      <w:rFonts w:ascii="Calibri" w:eastAsia="Calibri" w:hAnsi="Calibri" w:cs="Calibri"/>
    </w:rPr>
  </w:style>
  <w:style w:type="character" w:customStyle="1" w:styleId="SubttuloCar">
    <w:name w:val="Subtítulo Car"/>
    <w:basedOn w:val="Fuentedeprrafopredeter"/>
    <w:link w:val="Subttulo"/>
    <w:uiPriority w:val="11"/>
    <w:rsid w:val="00FB191C"/>
    <w:rPr>
      <w:rFonts w:ascii="Calibri Light" w:eastAsia="Times New Roman" w:hAnsi="Calibri Light" w:cs="Times New Roman"/>
      <w:sz w:val="24"/>
      <w:szCs w:val="24"/>
    </w:rPr>
  </w:style>
  <w:style w:type="table" w:styleId="Tablaconcuadrcula">
    <w:name w:val="Table Grid"/>
    <w:aliases w:val="SGI,sin cuadricula,Tabla GEOCOL,Petrominerales,Casanare,Tabla sin cuadrícula,Tabla con cuadrícula-1,Capítulo 1 PMA - Tabla,Parte II PMA - Tabla,Capítulo 4 PMA - Tabla,Capítulo 8 EIA - Fotografía,petro,Capítulo 1 PMA"/>
    <w:basedOn w:val="Tablanormal"/>
    <w:uiPriority w:val="39"/>
    <w:qFormat/>
    <w:rsid w:val="00FB1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2">
    <w:name w:val="Titulo 2"/>
    <w:basedOn w:val="Sangra3detindependiente"/>
    <w:rsid w:val="00FB191C"/>
    <w:pPr>
      <w:tabs>
        <w:tab w:val="left" w:pos="-720"/>
      </w:tabs>
      <w:spacing w:after="0"/>
      <w:ind w:left="0"/>
      <w:jc w:val="both"/>
    </w:pPr>
    <w:rPr>
      <w:rFonts w:cs="Times New Roman"/>
      <w:b/>
      <w:sz w:val="24"/>
      <w:szCs w:val="20"/>
      <w:lang w:val="x-none"/>
    </w:rPr>
  </w:style>
  <w:style w:type="paragraph" w:styleId="Sangra3detindependiente">
    <w:name w:val="Body Text Indent 3"/>
    <w:basedOn w:val="Normal"/>
    <w:link w:val="Sangra3detindependienteCar"/>
    <w:unhideWhenUsed/>
    <w:rsid w:val="00FB191C"/>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B191C"/>
    <w:rPr>
      <w:rFonts w:ascii="Arial" w:eastAsia="Times New Roman" w:hAnsi="Arial" w:cs="Arial"/>
      <w:sz w:val="16"/>
      <w:szCs w:val="16"/>
      <w:lang w:val="es-ES" w:eastAsia="es-ES"/>
    </w:rPr>
  </w:style>
  <w:style w:type="paragraph" w:styleId="Textodeglobo">
    <w:name w:val="Balloon Text"/>
    <w:basedOn w:val="Normal"/>
    <w:link w:val="TextodegloboCar"/>
    <w:uiPriority w:val="99"/>
    <w:unhideWhenUsed/>
    <w:rsid w:val="00D725CE"/>
    <w:rPr>
      <w:rFonts w:ascii="Segoe UI" w:hAnsi="Segoe UI" w:cs="Segoe UI"/>
      <w:sz w:val="18"/>
      <w:szCs w:val="18"/>
    </w:rPr>
  </w:style>
  <w:style w:type="character" w:customStyle="1" w:styleId="TextodegloboCar">
    <w:name w:val="Texto de globo Car"/>
    <w:basedOn w:val="Fuentedeprrafopredeter"/>
    <w:link w:val="Textodeglobo"/>
    <w:uiPriority w:val="99"/>
    <w:rsid w:val="00D725CE"/>
    <w:rPr>
      <w:rFonts w:ascii="Segoe UI" w:eastAsia="Times New Roman" w:hAnsi="Segoe UI" w:cs="Segoe UI"/>
      <w:sz w:val="18"/>
      <w:szCs w:val="18"/>
      <w:lang w:val="es-ES" w:eastAsia="es-ES"/>
    </w:rPr>
  </w:style>
  <w:style w:type="character" w:styleId="Hipervnculo">
    <w:name w:val="Hyperlink"/>
    <w:basedOn w:val="Fuentedeprrafopredeter"/>
    <w:uiPriority w:val="99"/>
    <w:unhideWhenUsed/>
    <w:rsid w:val="00D725CE"/>
    <w:rPr>
      <w:color w:val="0563C1" w:themeColor="hyperlink"/>
      <w:u w:val="single"/>
    </w:rPr>
  </w:style>
  <w:style w:type="paragraph" w:customStyle="1" w:styleId="Textoindependiente32">
    <w:name w:val="Texto independiente 32"/>
    <w:basedOn w:val="Normal"/>
    <w:rsid w:val="00D725CE"/>
    <w:pPr>
      <w:jc w:val="both"/>
    </w:pPr>
    <w:rPr>
      <w:rFonts w:ascii="Tahoma" w:hAnsi="Tahoma" w:cs="Times New Roman"/>
      <w:sz w:val="20"/>
      <w:szCs w:val="20"/>
    </w:rPr>
  </w:style>
  <w:style w:type="character" w:customStyle="1" w:styleId="DescripcinCar">
    <w:name w:val="Descripción Car"/>
    <w:aliases w:val="TABLA Car,Epigrafe figuras y tablas Car,Epígrafe Car Car Car Car Car Car Car Car Car Car Car,Epígrafe1 Car Car,Epígrafe Car Car Car Car Car Car Car Car Car Car Car Car Car,Epígrafe Car Car Car Car Car Car Car Car Car Car1,Car Car"/>
    <w:link w:val="Descripcin"/>
    <w:locked/>
    <w:rsid w:val="00BD0EC7"/>
    <w:rPr>
      <w:rFonts w:ascii="Arial" w:eastAsia="Times New Roman" w:hAnsi="Arial" w:cs="Times New Roman"/>
      <w:b/>
      <w:bCs/>
      <w:color w:val="5B9BD5" w:themeColor="accent1"/>
      <w:sz w:val="18"/>
      <w:szCs w:val="18"/>
      <w:lang w:eastAsia="es-ES"/>
    </w:rPr>
  </w:style>
  <w:style w:type="paragraph" w:styleId="Descripcin">
    <w:name w:val="caption"/>
    <w:aliases w:val="TABLA,Epigrafe figuras y tablas,Epígrafe Car Car Car Car Car Car Car Car Car Car,Epígrafe1 Car,Epígrafe Car Car Car Car Car Car Car Car Car Car Car Car,Epígrafe Car Car Car Car Car Car Car Car Car,Epígrafe Car Car Car Car Car Car Car Car,Car"/>
    <w:basedOn w:val="Normal"/>
    <w:next w:val="Normal"/>
    <w:link w:val="DescripcinCar"/>
    <w:unhideWhenUsed/>
    <w:qFormat/>
    <w:rsid w:val="00BD0EC7"/>
    <w:pPr>
      <w:spacing w:after="200"/>
      <w:jc w:val="both"/>
    </w:pPr>
    <w:rPr>
      <w:rFonts w:cs="Times New Roman"/>
      <w:b/>
      <w:bCs/>
      <w:color w:val="5B9BD5" w:themeColor="accent1"/>
      <w:sz w:val="18"/>
      <w:szCs w:val="18"/>
      <w:lang w:val="es-CO"/>
    </w:rPr>
  </w:style>
  <w:style w:type="character" w:customStyle="1" w:styleId="Mencinsinresolver1">
    <w:name w:val="Mención sin resolver1"/>
    <w:basedOn w:val="Fuentedeprrafopredeter"/>
    <w:uiPriority w:val="99"/>
    <w:semiHidden/>
    <w:unhideWhenUsed/>
    <w:rsid w:val="00FE2E58"/>
    <w:rPr>
      <w:color w:val="605E5C"/>
      <w:shd w:val="clear" w:color="auto" w:fill="E1DFDD"/>
    </w:rPr>
  </w:style>
  <w:style w:type="paragraph" w:styleId="Sinespaciado">
    <w:name w:val="No Spacing"/>
    <w:aliases w:val="Cuerpo del texto,cuerpo del texto,Texto del cuerpo,Cuerpo del TEXTO,Cuerpo del Documento,Texto del Documento,Chulito,CHULITO,NN,VERIFI,TABLAS Y FIG,FUENTE,Segunda viñeta,Sin espaciado1"/>
    <w:link w:val="SinespaciadoCar"/>
    <w:uiPriority w:val="1"/>
    <w:qFormat/>
    <w:rsid w:val="0020338F"/>
    <w:rPr>
      <w:rFonts w:eastAsia="Times New Roman"/>
      <w:lang w:val="es-ES" w:eastAsia="es-ES"/>
    </w:rPr>
  </w:style>
  <w:style w:type="character" w:customStyle="1" w:styleId="Ttulo2Car">
    <w:name w:val="Título 2 Car"/>
    <w:basedOn w:val="Fuentedeprrafopredeter"/>
    <w:link w:val="Ttulo2"/>
    <w:rsid w:val="00612C49"/>
    <w:rPr>
      <w:rFonts w:ascii="Arial" w:eastAsia="Times New Roman" w:hAnsi="Arial" w:cs="Times New Roman"/>
      <w:szCs w:val="20"/>
      <w:lang w:val="es-ES" w:eastAsia="es-ES"/>
    </w:rPr>
  </w:style>
  <w:style w:type="character" w:customStyle="1" w:styleId="Ttulo3Car">
    <w:name w:val="Título 3 Car"/>
    <w:basedOn w:val="Fuentedeprrafopredeter"/>
    <w:link w:val="Ttulo3"/>
    <w:semiHidden/>
    <w:rsid w:val="00612C49"/>
    <w:rPr>
      <w:rFonts w:ascii="Arial" w:eastAsia="MS Gothic" w:hAnsi="Arial" w:cs="Times New Roman"/>
      <w:bCs/>
      <w:sz w:val="24"/>
      <w:szCs w:val="20"/>
      <w:lang w:val="es-ES_tradnl" w:eastAsia="es-ES"/>
    </w:rPr>
  </w:style>
  <w:style w:type="character" w:customStyle="1" w:styleId="Ttulo4Car">
    <w:name w:val="Título 4 Car"/>
    <w:basedOn w:val="Fuentedeprrafopredeter"/>
    <w:link w:val="Ttulo4"/>
    <w:semiHidden/>
    <w:rsid w:val="00612C49"/>
    <w:rPr>
      <w:rFonts w:ascii="Cambria" w:eastAsia="MS Gothic" w:hAnsi="Cambria" w:cs="Times New Roman"/>
      <w:b/>
      <w:bCs/>
      <w:i/>
      <w:iCs/>
      <w:color w:val="4F81BD"/>
      <w:sz w:val="24"/>
      <w:szCs w:val="20"/>
      <w:lang w:val="es-ES_tradnl" w:eastAsia="es-ES"/>
    </w:rPr>
  </w:style>
  <w:style w:type="character" w:customStyle="1" w:styleId="Ttulo6Car">
    <w:name w:val="Título 6 Car"/>
    <w:basedOn w:val="Fuentedeprrafopredeter"/>
    <w:link w:val="Ttulo6"/>
    <w:rsid w:val="00612C49"/>
    <w:rPr>
      <w:rFonts w:ascii="Arial" w:eastAsia="Times New Roman" w:hAnsi="Arial" w:cs="Times New Roman"/>
      <w:bCs/>
      <w:lang w:eastAsia="es-ES"/>
    </w:rPr>
  </w:style>
  <w:style w:type="paragraph" w:customStyle="1" w:styleId="Default">
    <w:name w:val="Default"/>
    <w:link w:val="DefaultCar"/>
    <w:rsid w:val="00612C49"/>
    <w:pPr>
      <w:autoSpaceDE w:val="0"/>
      <w:autoSpaceDN w:val="0"/>
      <w:adjustRightInd w:val="0"/>
    </w:pPr>
    <w:rPr>
      <w:rFonts w:eastAsia="Calibri"/>
      <w:color w:val="000000"/>
    </w:rPr>
  </w:style>
  <w:style w:type="character" w:customStyle="1" w:styleId="DefaultCar">
    <w:name w:val="Default Car"/>
    <w:link w:val="Default"/>
    <w:locked/>
    <w:rsid w:val="00612C49"/>
    <w:rPr>
      <w:rFonts w:ascii="Arial" w:eastAsia="Calibri" w:hAnsi="Arial" w:cs="Arial"/>
      <w:color w:val="000000"/>
      <w:sz w:val="24"/>
      <w:szCs w:val="24"/>
      <w:lang w:eastAsia="es-CO"/>
    </w:rPr>
  </w:style>
  <w:style w:type="table" w:customStyle="1" w:styleId="Petrominerales1">
    <w:name w:val="Petrominerales1"/>
    <w:basedOn w:val="Tablanormal"/>
    <w:next w:val="Tablaconcuadrcula"/>
    <w:qFormat/>
    <w:rsid w:val="00612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1">
    <w:name w:val="Título 11"/>
    <w:basedOn w:val="Normal"/>
    <w:next w:val="Normal"/>
    <w:qFormat/>
    <w:rsid w:val="00612C49"/>
    <w:pPr>
      <w:keepNext/>
      <w:keepLines/>
      <w:tabs>
        <w:tab w:val="num" w:pos="720"/>
      </w:tabs>
      <w:spacing w:before="480"/>
      <w:ind w:left="720" w:hanging="720"/>
      <w:jc w:val="center"/>
      <w:outlineLvl w:val="0"/>
    </w:pPr>
    <w:rPr>
      <w:rFonts w:eastAsia="MS Gothic" w:cs="Times New Roman"/>
      <w:bCs/>
      <w:sz w:val="22"/>
      <w:szCs w:val="28"/>
      <w:lang w:val="es-CO"/>
    </w:rPr>
  </w:style>
  <w:style w:type="paragraph" w:customStyle="1" w:styleId="Ttulo31">
    <w:name w:val="Título 31"/>
    <w:basedOn w:val="Normal"/>
    <w:next w:val="Normal"/>
    <w:unhideWhenUsed/>
    <w:qFormat/>
    <w:rsid w:val="00612C49"/>
    <w:pPr>
      <w:keepNext/>
      <w:keepLines/>
      <w:tabs>
        <w:tab w:val="num" w:pos="720"/>
      </w:tabs>
      <w:spacing w:before="200"/>
      <w:ind w:left="720" w:hanging="720"/>
      <w:jc w:val="both"/>
      <w:outlineLvl w:val="2"/>
    </w:pPr>
    <w:rPr>
      <w:rFonts w:eastAsia="MS Gothic" w:cs="Times New Roman"/>
      <w:bCs/>
      <w:sz w:val="22"/>
      <w:szCs w:val="20"/>
      <w:lang w:val="es-CO"/>
    </w:rPr>
  </w:style>
  <w:style w:type="paragraph" w:customStyle="1" w:styleId="Ttulo41">
    <w:name w:val="Título 41"/>
    <w:basedOn w:val="Normal"/>
    <w:next w:val="Normal"/>
    <w:semiHidden/>
    <w:unhideWhenUsed/>
    <w:qFormat/>
    <w:rsid w:val="00612C49"/>
    <w:pPr>
      <w:keepNext/>
      <w:keepLines/>
      <w:spacing w:before="200"/>
      <w:jc w:val="both"/>
      <w:outlineLvl w:val="3"/>
    </w:pPr>
    <w:rPr>
      <w:rFonts w:ascii="Cambria" w:eastAsia="MS Gothic" w:hAnsi="Cambria" w:cs="Times New Roman"/>
      <w:b/>
      <w:bCs/>
      <w:i/>
      <w:iCs/>
      <w:color w:val="4F81BD"/>
      <w:sz w:val="22"/>
      <w:szCs w:val="20"/>
      <w:lang w:val="es-CO"/>
    </w:rPr>
  </w:style>
  <w:style w:type="character" w:customStyle="1" w:styleId="Mencinsinresolver2">
    <w:name w:val="Mención sin resolver2"/>
    <w:basedOn w:val="Fuentedeprrafopredeter"/>
    <w:uiPriority w:val="99"/>
    <w:semiHidden/>
    <w:unhideWhenUsed/>
    <w:rsid w:val="001A3E92"/>
    <w:rPr>
      <w:color w:val="605E5C"/>
      <w:shd w:val="clear" w:color="auto" w:fill="E1DFDD"/>
    </w:rPr>
  </w:style>
  <w:style w:type="table" w:customStyle="1" w:styleId="Petrominerales2">
    <w:name w:val="Petrominerales2"/>
    <w:basedOn w:val="Tablanormal"/>
    <w:next w:val="Tablaconcuadrcula"/>
    <w:uiPriority w:val="39"/>
    <w:qFormat/>
    <w:rsid w:val="00612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612C49"/>
    <w:rPr>
      <w:rFonts w:ascii="Times New Roman" w:eastAsia="Times New Roman" w:hAnsi="Times New Roman" w:cs="Times New Roman"/>
      <w:sz w:val="20"/>
      <w:szCs w:val="20"/>
      <w:lang w:eastAsia="es-ES"/>
    </w:rPr>
  </w:style>
  <w:style w:type="paragraph" w:styleId="Sangradetextonormal">
    <w:name w:val="Body Text Indent"/>
    <w:basedOn w:val="Normal"/>
    <w:link w:val="SangradetextonormalCar"/>
    <w:rsid w:val="00612C49"/>
    <w:pPr>
      <w:spacing w:after="120"/>
      <w:ind w:left="283"/>
      <w:jc w:val="both"/>
    </w:pPr>
    <w:rPr>
      <w:rFonts w:cs="Times New Roman"/>
      <w:sz w:val="22"/>
      <w:szCs w:val="20"/>
    </w:rPr>
  </w:style>
  <w:style w:type="character" w:customStyle="1" w:styleId="SangradetextonormalCar">
    <w:name w:val="Sangría de texto normal Car"/>
    <w:basedOn w:val="Fuentedeprrafopredeter"/>
    <w:link w:val="Sangradetextonormal"/>
    <w:rsid w:val="00612C49"/>
    <w:rPr>
      <w:rFonts w:ascii="Arial" w:eastAsia="Times New Roman" w:hAnsi="Arial" w:cs="Times New Roman"/>
      <w:szCs w:val="20"/>
      <w:lang w:val="es-ES" w:eastAsia="es-ES"/>
    </w:rPr>
  </w:style>
  <w:style w:type="character" w:customStyle="1" w:styleId="SinespaciadoCar">
    <w:name w:val="Sin espaciado Car"/>
    <w:aliases w:val="Cuerpo del texto Car,cuerpo del texto Car,Texto del cuerpo Car,Cuerpo del TEXTO Car,Cuerpo del Documento Car,Texto del Documento Car,Chulito Car,CHULITO Car,NN Car,VERIFI Car,TABLAS Y FIG Car,FUENTE Car,Segunda viñeta Car"/>
    <w:link w:val="Sinespaciado"/>
    <w:uiPriority w:val="1"/>
    <w:locked/>
    <w:rsid w:val="00612C49"/>
    <w:rPr>
      <w:rFonts w:ascii="Arial" w:eastAsia="Times New Roman" w:hAnsi="Arial" w:cs="Arial"/>
      <w:sz w:val="24"/>
      <w:szCs w:val="24"/>
      <w:lang w:val="es-ES" w:eastAsia="es-ES"/>
    </w:rPr>
  </w:style>
  <w:style w:type="paragraph" w:customStyle="1" w:styleId="Car1">
    <w:name w:val="Car1"/>
    <w:basedOn w:val="Normal"/>
    <w:next w:val="Normal"/>
    <w:unhideWhenUsed/>
    <w:qFormat/>
    <w:rsid w:val="00612C49"/>
    <w:pPr>
      <w:spacing w:after="200"/>
      <w:jc w:val="both"/>
    </w:pPr>
    <w:rPr>
      <w:rFonts w:cs="Times New Roman"/>
      <w:b/>
      <w:bCs/>
      <w:color w:val="4F81BD"/>
      <w:sz w:val="18"/>
      <w:szCs w:val="18"/>
      <w:lang w:val="es-CO"/>
    </w:rPr>
  </w:style>
  <w:style w:type="character" w:customStyle="1" w:styleId="st">
    <w:name w:val="st"/>
    <w:basedOn w:val="Fuentedeprrafopredeter"/>
    <w:rsid w:val="00612C49"/>
  </w:style>
  <w:style w:type="character" w:styleId="nfasis">
    <w:name w:val="Emphasis"/>
    <w:basedOn w:val="Fuentedeprrafopredeter"/>
    <w:qFormat/>
    <w:rsid w:val="00612C49"/>
    <w:rPr>
      <w:i/>
      <w:iCs/>
    </w:rPr>
  </w:style>
  <w:style w:type="character" w:styleId="Refdecomentario">
    <w:name w:val="annotation reference"/>
    <w:basedOn w:val="Fuentedeprrafopredeter"/>
    <w:unhideWhenUsed/>
    <w:rsid w:val="00612C49"/>
    <w:rPr>
      <w:sz w:val="16"/>
      <w:szCs w:val="16"/>
    </w:rPr>
  </w:style>
  <w:style w:type="paragraph" w:styleId="Textocomentario">
    <w:name w:val="annotation text"/>
    <w:basedOn w:val="Normal"/>
    <w:link w:val="TextocomentarioCar"/>
    <w:unhideWhenUsed/>
    <w:rsid w:val="00612C49"/>
    <w:pPr>
      <w:jc w:val="both"/>
    </w:pPr>
    <w:rPr>
      <w:rFonts w:cs="Times New Roman"/>
      <w:sz w:val="20"/>
      <w:szCs w:val="20"/>
      <w:lang w:val="es-CO"/>
    </w:rPr>
  </w:style>
  <w:style w:type="character" w:customStyle="1" w:styleId="TextocomentarioCar">
    <w:name w:val="Texto comentario Car"/>
    <w:basedOn w:val="Fuentedeprrafopredeter"/>
    <w:link w:val="Textocomentario"/>
    <w:rsid w:val="00612C49"/>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nhideWhenUsed/>
    <w:rsid w:val="00612C49"/>
    <w:rPr>
      <w:b/>
      <w:bCs/>
    </w:rPr>
  </w:style>
  <w:style w:type="character" w:customStyle="1" w:styleId="AsuntodelcomentarioCar">
    <w:name w:val="Asunto del comentario Car"/>
    <w:basedOn w:val="TextocomentarioCar"/>
    <w:link w:val="Asuntodelcomentario"/>
    <w:rsid w:val="00612C49"/>
    <w:rPr>
      <w:rFonts w:ascii="Arial" w:eastAsia="Times New Roman" w:hAnsi="Arial" w:cs="Times New Roman"/>
      <w:b/>
      <w:bCs/>
      <w:sz w:val="20"/>
      <w:szCs w:val="20"/>
      <w:lang w:eastAsia="es-ES"/>
    </w:rPr>
  </w:style>
  <w:style w:type="table" w:customStyle="1" w:styleId="TableNormal0">
    <w:name w:val="Table Normal"/>
    <w:uiPriority w:val="2"/>
    <w:semiHidden/>
    <w:unhideWhenUsed/>
    <w:qFormat/>
    <w:rsid w:val="00612C49"/>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CUERPOTEXTO">
    <w:name w:val="CUERPO TEXTO"/>
    <w:basedOn w:val="Normal"/>
    <w:rsid w:val="00612C49"/>
    <w:pPr>
      <w:tabs>
        <w:tab w:val="center" w:pos="510"/>
        <w:tab w:val="left" w:pos="1134"/>
      </w:tabs>
      <w:autoSpaceDE w:val="0"/>
      <w:autoSpaceDN w:val="0"/>
      <w:adjustRightInd w:val="0"/>
      <w:spacing w:before="28" w:after="28" w:line="210" w:lineRule="atLeast"/>
      <w:ind w:firstLine="283"/>
      <w:jc w:val="both"/>
    </w:pPr>
    <w:rPr>
      <w:rFonts w:ascii="Times" w:hAnsi="Times" w:cs="Times New Roman"/>
      <w:color w:val="000000"/>
      <w:sz w:val="19"/>
      <w:szCs w:val="19"/>
      <w:lang w:val="en-US" w:eastAsia="en-US"/>
    </w:rPr>
  </w:style>
  <w:style w:type="paragraph" w:styleId="z-Finaldelformulario">
    <w:name w:val="HTML Bottom of Form"/>
    <w:basedOn w:val="Normal"/>
    <w:next w:val="Normal"/>
    <w:link w:val="z-FinaldelformularioCar"/>
    <w:hidden/>
    <w:rsid w:val="00612C49"/>
    <w:pPr>
      <w:pBdr>
        <w:top w:val="single" w:sz="6" w:space="1" w:color="auto"/>
      </w:pBdr>
      <w:jc w:val="center"/>
    </w:pPr>
    <w:rPr>
      <w:vanish/>
      <w:sz w:val="16"/>
      <w:szCs w:val="16"/>
      <w:lang w:val="en-US" w:eastAsia="en-US"/>
    </w:rPr>
  </w:style>
  <w:style w:type="character" w:customStyle="1" w:styleId="z-FinaldelformularioCar">
    <w:name w:val="z-Final del formulario Car"/>
    <w:basedOn w:val="Fuentedeprrafopredeter"/>
    <w:link w:val="z-Finaldelformulario"/>
    <w:rsid w:val="00612C49"/>
    <w:rPr>
      <w:rFonts w:ascii="Arial" w:eastAsia="Times New Roman" w:hAnsi="Arial" w:cs="Arial"/>
      <w:vanish/>
      <w:sz w:val="16"/>
      <w:szCs w:val="16"/>
      <w:lang w:val="en-US"/>
    </w:rPr>
  </w:style>
  <w:style w:type="paragraph" w:customStyle="1" w:styleId="ecmsonormal">
    <w:name w:val="ec_msonormal"/>
    <w:basedOn w:val="Normal"/>
    <w:rsid w:val="00612C49"/>
    <w:pPr>
      <w:shd w:val="clear" w:color="auto" w:fill="FFFFFF"/>
      <w:spacing w:before="100" w:beforeAutospacing="1" w:after="100" w:afterAutospacing="1"/>
      <w:jc w:val="both"/>
      <w:textAlignment w:val="top"/>
    </w:pPr>
    <w:rPr>
      <w:rFonts w:ascii="Verdana" w:hAnsi="Verdana" w:cs="Times New Roman"/>
      <w:sz w:val="22"/>
      <w:szCs w:val="20"/>
      <w:lang w:val="en-US" w:eastAsia="en-US"/>
    </w:rPr>
  </w:style>
  <w:style w:type="paragraph" w:customStyle="1" w:styleId="1">
    <w:name w:val="1"/>
    <w:basedOn w:val="Normal"/>
    <w:rsid w:val="00612C49"/>
    <w:pPr>
      <w:spacing w:after="160" w:line="240" w:lineRule="exact"/>
      <w:jc w:val="both"/>
    </w:pPr>
    <w:rPr>
      <w:rFonts w:ascii="Verdana" w:hAnsi="Verdana" w:cs="Times New Roman"/>
      <w:sz w:val="22"/>
      <w:szCs w:val="20"/>
      <w:lang w:val="en-US" w:eastAsia="en-US"/>
    </w:rPr>
  </w:style>
  <w:style w:type="paragraph" w:styleId="Textonotapie">
    <w:name w:val="footnote text"/>
    <w:basedOn w:val="Normal"/>
    <w:link w:val="TextonotapieCar"/>
    <w:semiHidden/>
    <w:rsid w:val="00612C49"/>
    <w:pPr>
      <w:jc w:val="both"/>
    </w:pPr>
    <w:rPr>
      <w:rFonts w:cs="Times New Roman"/>
      <w:sz w:val="22"/>
      <w:szCs w:val="20"/>
      <w:lang w:val="es-CO"/>
    </w:rPr>
  </w:style>
  <w:style w:type="character" w:customStyle="1" w:styleId="TextonotapieCar">
    <w:name w:val="Texto nota pie Car"/>
    <w:basedOn w:val="Fuentedeprrafopredeter"/>
    <w:link w:val="Textonotapie"/>
    <w:semiHidden/>
    <w:rsid w:val="00612C49"/>
    <w:rPr>
      <w:rFonts w:ascii="Arial" w:eastAsia="Times New Roman" w:hAnsi="Arial" w:cs="Times New Roman"/>
      <w:szCs w:val="20"/>
      <w:lang w:eastAsia="es-ES"/>
    </w:rPr>
  </w:style>
  <w:style w:type="character" w:styleId="Refdenotaalpie">
    <w:name w:val="footnote reference"/>
    <w:semiHidden/>
    <w:rsid w:val="00612C49"/>
    <w:rPr>
      <w:vertAlign w:val="superscript"/>
    </w:rPr>
  </w:style>
  <w:style w:type="paragraph" w:customStyle="1" w:styleId="CarCarCarCarCar1">
    <w:name w:val="Car Car Car Car Car1"/>
    <w:basedOn w:val="Normal"/>
    <w:rsid w:val="00612C49"/>
    <w:pPr>
      <w:spacing w:after="160" w:line="240" w:lineRule="exact"/>
      <w:jc w:val="both"/>
    </w:pPr>
    <w:rPr>
      <w:rFonts w:ascii="Verdana" w:hAnsi="Verdana" w:cs="Times New Roman"/>
      <w:sz w:val="22"/>
      <w:szCs w:val="20"/>
      <w:lang w:val="en-US" w:eastAsia="en-US"/>
    </w:rPr>
  </w:style>
  <w:style w:type="paragraph" w:customStyle="1" w:styleId="CarCar1">
    <w:name w:val="Car Car1"/>
    <w:basedOn w:val="Normal"/>
    <w:rsid w:val="00612C49"/>
    <w:pPr>
      <w:spacing w:after="160" w:line="240" w:lineRule="exact"/>
      <w:jc w:val="both"/>
    </w:pPr>
    <w:rPr>
      <w:rFonts w:ascii="Verdana" w:hAnsi="Verdana" w:cs="Times New Roman"/>
      <w:sz w:val="22"/>
      <w:szCs w:val="20"/>
      <w:lang w:val="en-US" w:eastAsia="en-US"/>
    </w:rPr>
  </w:style>
  <w:style w:type="character" w:customStyle="1" w:styleId="apple-converted-space">
    <w:name w:val="apple-converted-space"/>
    <w:basedOn w:val="Fuentedeprrafopredeter"/>
    <w:rsid w:val="00612C49"/>
  </w:style>
  <w:style w:type="table" w:styleId="Tablaweb2">
    <w:name w:val="Table Web 2"/>
    <w:aliases w:val="Tabla web 21"/>
    <w:basedOn w:val="Tablanormal"/>
    <w:rsid w:val="00612C49"/>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independiente3">
    <w:name w:val="Body Text 3"/>
    <w:basedOn w:val="Normal"/>
    <w:link w:val="Textoindependiente3Car"/>
    <w:rsid w:val="00612C49"/>
    <w:pPr>
      <w:spacing w:after="120"/>
      <w:jc w:val="both"/>
    </w:pPr>
    <w:rPr>
      <w:rFonts w:eastAsia="Calibri" w:cs="Times New Roman"/>
      <w:sz w:val="16"/>
      <w:szCs w:val="16"/>
      <w:lang w:val="es-CO"/>
    </w:rPr>
  </w:style>
  <w:style w:type="character" w:customStyle="1" w:styleId="Textoindependiente3Car">
    <w:name w:val="Texto independiente 3 Car"/>
    <w:basedOn w:val="Fuentedeprrafopredeter"/>
    <w:link w:val="Textoindependiente3"/>
    <w:rsid w:val="00612C49"/>
    <w:rPr>
      <w:rFonts w:ascii="Arial" w:eastAsia="Calibri" w:hAnsi="Arial" w:cs="Times New Roman"/>
      <w:sz w:val="16"/>
      <w:szCs w:val="16"/>
      <w:lang w:eastAsia="es-ES"/>
    </w:rPr>
  </w:style>
  <w:style w:type="character" w:customStyle="1" w:styleId="apple-style-span">
    <w:name w:val="apple-style-span"/>
    <w:rsid w:val="00612C49"/>
  </w:style>
  <w:style w:type="paragraph" w:styleId="Textoindependienteprimerasangra2">
    <w:name w:val="Body Text First Indent 2"/>
    <w:basedOn w:val="Sangradetextonormal"/>
    <w:link w:val="Textoindependienteprimerasangra2Car"/>
    <w:rsid w:val="00612C49"/>
    <w:pPr>
      <w:ind w:firstLine="210"/>
    </w:pPr>
    <w:rPr>
      <w:lang w:val="es-CO"/>
    </w:rPr>
  </w:style>
  <w:style w:type="character" w:customStyle="1" w:styleId="Textoindependienteprimerasangra2Car">
    <w:name w:val="Texto independiente primera sangría 2 Car"/>
    <w:basedOn w:val="SangradetextonormalCar"/>
    <w:link w:val="Textoindependienteprimerasangra2"/>
    <w:rsid w:val="00612C49"/>
    <w:rPr>
      <w:rFonts w:ascii="Arial" w:eastAsia="Times New Roman" w:hAnsi="Arial" w:cs="Times New Roman"/>
      <w:szCs w:val="20"/>
      <w:lang w:val="es-ES" w:eastAsia="es-ES"/>
    </w:rPr>
  </w:style>
  <w:style w:type="paragraph" w:customStyle="1" w:styleId="BodyText21">
    <w:name w:val="Body Text 21"/>
    <w:basedOn w:val="Normal"/>
    <w:rsid w:val="00612C49"/>
    <w:pPr>
      <w:spacing w:line="360" w:lineRule="auto"/>
      <w:jc w:val="both"/>
    </w:pPr>
    <w:rPr>
      <w:rFonts w:cs="Times New Roman"/>
      <w:spacing w:val="20"/>
      <w:kern w:val="16"/>
      <w:szCs w:val="20"/>
      <w:lang w:val="es-CO"/>
    </w:rPr>
  </w:style>
  <w:style w:type="table" w:styleId="Tablaelegante">
    <w:name w:val="Table Elegant"/>
    <w:basedOn w:val="Tablanormal"/>
    <w:rsid w:val="00612C49"/>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7">
    <w:name w:val="Table Grid 7"/>
    <w:basedOn w:val="Tablanormal"/>
    <w:rsid w:val="00612C49"/>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5">
    <w:name w:val="Table Grid 5"/>
    <w:basedOn w:val="Tablanormal"/>
    <w:rsid w:val="00612C49"/>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
    <w:name w:val="Estilo2"/>
    <w:basedOn w:val="Tablaelegante"/>
    <w:uiPriority w:val="99"/>
    <w:qFormat/>
    <w:rsid w:val="00612C49"/>
    <w:rPr>
      <w:rFonts w:ascii="Calibri" w:eastAsia="Calibri" w:hAnsi="Calibri"/>
      <w:sz w:val="22"/>
      <w:szCs w:val="22"/>
      <w:lang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BodyText22">
    <w:name w:val="Body Text 22"/>
    <w:basedOn w:val="Normal"/>
    <w:rsid w:val="00612C49"/>
    <w:pPr>
      <w:jc w:val="both"/>
    </w:pPr>
    <w:rPr>
      <w:rFonts w:ascii="Tahoma" w:hAnsi="Tahoma" w:cs="Times New Roman"/>
      <w:sz w:val="22"/>
      <w:szCs w:val="20"/>
      <w:lang w:val="es-ES_tradnl"/>
    </w:rPr>
  </w:style>
  <w:style w:type="paragraph" w:styleId="Lista">
    <w:name w:val="List"/>
    <w:basedOn w:val="Normal"/>
    <w:uiPriority w:val="99"/>
    <w:rsid w:val="00612C49"/>
    <w:pPr>
      <w:ind w:left="283" w:hanging="283"/>
      <w:contextualSpacing/>
      <w:jc w:val="both"/>
    </w:pPr>
    <w:rPr>
      <w:rFonts w:cs="Times New Roman"/>
      <w:sz w:val="22"/>
      <w:szCs w:val="20"/>
      <w:lang w:val="es-CO"/>
    </w:rPr>
  </w:style>
  <w:style w:type="paragraph" w:styleId="Listaconvietas2">
    <w:name w:val="List Bullet 2"/>
    <w:basedOn w:val="Normal"/>
    <w:rsid w:val="00612C49"/>
    <w:pPr>
      <w:tabs>
        <w:tab w:val="num" w:pos="720"/>
      </w:tabs>
      <w:ind w:left="720" w:hanging="720"/>
      <w:contextualSpacing/>
      <w:jc w:val="both"/>
    </w:pPr>
    <w:rPr>
      <w:rFonts w:cs="Times New Roman"/>
      <w:sz w:val="22"/>
      <w:szCs w:val="20"/>
      <w:lang w:val="es-CO"/>
    </w:rPr>
  </w:style>
  <w:style w:type="paragraph" w:styleId="Continuarlista">
    <w:name w:val="List Continue"/>
    <w:basedOn w:val="Normal"/>
    <w:rsid w:val="00612C49"/>
    <w:pPr>
      <w:spacing w:after="120"/>
      <w:ind w:left="283"/>
      <w:contextualSpacing/>
      <w:jc w:val="both"/>
    </w:pPr>
    <w:rPr>
      <w:rFonts w:cs="Times New Roman"/>
      <w:sz w:val="22"/>
      <w:szCs w:val="20"/>
      <w:lang w:val="es-CO"/>
    </w:rPr>
  </w:style>
  <w:style w:type="character" w:styleId="Nmerodepgina">
    <w:name w:val="page number"/>
    <w:rsid w:val="00612C49"/>
  </w:style>
  <w:style w:type="character" w:customStyle="1" w:styleId="nfasissutil1">
    <w:name w:val="Énfasis sutil1"/>
    <w:basedOn w:val="Fuentedeprrafopredeter"/>
    <w:uiPriority w:val="19"/>
    <w:qFormat/>
    <w:rsid w:val="00612C49"/>
    <w:rPr>
      <w:i/>
      <w:iCs/>
      <w:color w:val="808080"/>
    </w:rPr>
  </w:style>
  <w:style w:type="character" w:styleId="Textodelmarcadordeposicin">
    <w:name w:val="Placeholder Text"/>
    <w:basedOn w:val="Fuentedeprrafopredeter"/>
    <w:uiPriority w:val="99"/>
    <w:semiHidden/>
    <w:rsid w:val="00612C49"/>
    <w:rPr>
      <w:color w:val="808080"/>
    </w:rPr>
  </w:style>
  <w:style w:type="character" w:customStyle="1" w:styleId="regname">
    <w:name w:val="regname"/>
    <w:basedOn w:val="Fuentedeprrafopredeter"/>
    <w:rsid w:val="00612C49"/>
  </w:style>
  <w:style w:type="table" w:customStyle="1" w:styleId="Tablaconcuadrcula2">
    <w:name w:val="Tabla con cuadrícula2"/>
    <w:basedOn w:val="Tablanormal"/>
    <w:next w:val="Tablaconcuadrcula"/>
    <w:uiPriority w:val="59"/>
    <w:rsid w:val="00612C49"/>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Fuentedeprrafopredeter"/>
    <w:rsid w:val="00612C49"/>
  </w:style>
  <w:style w:type="character" w:styleId="Ttulodellibro">
    <w:name w:val="Book Title"/>
    <w:basedOn w:val="Fuentedeprrafopredeter"/>
    <w:uiPriority w:val="33"/>
    <w:qFormat/>
    <w:rsid w:val="00612C49"/>
    <w:rPr>
      <w:b/>
      <w:bCs/>
      <w:smallCaps/>
      <w:spacing w:val="5"/>
    </w:rPr>
  </w:style>
  <w:style w:type="paragraph" w:customStyle="1" w:styleId="Estilo1">
    <w:name w:val="Estilo1"/>
    <w:basedOn w:val="Ttulo3"/>
    <w:qFormat/>
    <w:rsid w:val="00612C49"/>
  </w:style>
  <w:style w:type="paragraph" w:customStyle="1" w:styleId="Estilo3">
    <w:name w:val="Estilo3"/>
    <w:basedOn w:val="Ttulo4"/>
    <w:next w:val="Ttulo4"/>
    <w:qFormat/>
    <w:rsid w:val="00612C49"/>
    <w:pPr>
      <w:numPr>
        <w:ilvl w:val="2"/>
        <w:numId w:val="5"/>
      </w:numPr>
      <w:ind w:left="0" w:firstLine="0"/>
    </w:pPr>
  </w:style>
  <w:style w:type="character" w:customStyle="1" w:styleId="Hipervnculovisitado1">
    <w:name w:val="Hipervínculo visitado1"/>
    <w:basedOn w:val="Fuentedeprrafopredeter"/>
    <w:semiHidden/>
    <w:unhideWhenUsed/>
    <w:rsid w:val="00612C49"/>
    <w:rPr>
      <w:color w:val="800080"/>
      <w:u w:val="single"/>
    </w:rPr>
  </w:style>
  <w:style w:type="paragraph" w:customStyle="1" w:styleId="xl78">
    <w:name w:val="xl78"/>
    <w:basedOn w:val="Normal"/>
    <w:rsid w:val="00612C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lang w:val="es-CO" w:eastAsia="es-CO"/>
    </w:rPr>
  </w:style>
  <w:style w:type="character" w:customStyle="1" w:styleId="Ttulo3Car1">
    <w:name w:val="Título 3 Car1"/>
    <w:basedOn w:val="Fuentedeprrafopredeter"/>
    <w:uiPriority w:val="9"/>
    <w:semiHidden/>
    <w:rsid w:val="00612C49"/>
    <w:rPr>
      <w:rFonts w:asciiTheme="majorHAnsi" w:eastAsiaTheme="majorEastAsia" w:hAnsiTheme="majorHAnsi" w:cstheme="majorBidi"/>
      <w:color w:val="1F4D78" w:themeColor="accent1" w:themeShade="7F"/>
    </w:rPr>
  </w:style>
  <w:style w:type="character" w:customStyle="1" w:styleId="Ttulo1Car1">
    <w:name w:val="Título 1 Car1"/>
    <w:basedOn w:val="Fuentedeprrafopredeter"/>
    <w:uiPriority w:val="9"/>
    <w:rsid w:val="00612C49"/>
    <w:rPr>
      <w:rFonts w:asciiTheme="majorHAnsi" w:eastAsiaTheme="majorEastAsia" w:hAnsiTheme="majorHAnsi" w:cstheme="majorBidi"/>
      <w:color w:val="2E74B5" w:themeColor="accent1" w:themeShade="BF"/>
      <w:sz w:val="32"/>
      <w:szCs w:val="32"/>
    </w:rPr>
  </w:style>
  <w:style w:type="character" w:customStyle="1" w:styleId="Ttulo4Car1">
    <w:name w:val="Título 4 Car1"/>
    <w:basedOn w:val="Fuentedeprrafopredeter"/>
    <w:uiPriority w:val="9"/>
    <w:semiHidden/>
    <w:rsid w:val="00612C49"/>
    <w:rPr>
      <w:rFonts w:asciiTheme="majorHAnsi" w:eastAsiaTheme="majorEastAsia" w:hAnsiTheme="majorHAnsi" w:cstheme="majorBidi"/>
      <w:i/>
      <w:iCs/>
      <w:color w:val="2E74B5" w:themeColor="accent1" w:themeShade="BF"/>
    </w:rPr>
  </w:style>
  <w:style w:type="character" w:styleId="nfasissutil">
    <w:name w:val="Subtle Emphasis"/>
    <w:basedOn w:val="Fuentedeprrafopredeter"/>
    <w:uiPriority w:val="19"/>
    <w:qFormat/>
    <w:rsid w:val="00612C49"/>
    <w:rPr>
      <w:i/>
      <w:iCs/>
      <w:color w:val="404040" w:themeColor="text1" w:themeTint="BF"/>
    </w:rPr>
  </w:style>
  <w:style w:type="character" w:styleId="Hipervnculovisitado">
    <w:name w:val="FollowedHyperlink"/>
    <w:basedOn w:val="Fuentedeprrafopredeter"/>
    <w:uiPriority w:val="99"/>
    <w:semiHidden/>
    <w:unhideWhenUsed/>
    <w:rsid w:val="00612C49"/>
    <w:rPr>
      <w:color w:val="954F72" w:themeColor="followedHyperlink"/>
      <w:u w:val="single"/>
    </w:rPr>
  </w:style>
  <w:style w:type="table" w:customStyle="1" w:styleId="Captulo1PMA1">
    <w:name w:val="Capítulo 1 PMA1"/>
    <w:basedOn w:val="Tablanormal"/>
    <w:next w:val="Tablaconcuadrcula"/>
    <w:uiPriority w:val="39"/>
    <w:qFormat/>
    <w:rsid w:val="00663138"/>
    <w:pPr>
      <w:widowControl w:val="0"/>
      <w:autoSpaceDE w:val="0"/>
      <w:autoSpaceDN w:val="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lcaldiabogota.gov.co/sisjur/normas/Norma1.jsp?i=683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6UEdTssNxWpDZQyOvLCV8gsPFA==">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1293</Words>
  <Characters>7113</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Kevin Andrés Ferrer Correa</cp:lastModifiedBy>
  <cp:revision>2</cp:revision>
  <dcterms:created xsi:type="dcterms:W3CDTF">2024-02-16T04:12:00Z</dcterms:created>
  <dcterms:modified xsi:type="dcterms:W3CDTF">2024-02-16T04:12:00Z</dcterms:modified>
</cp:coreProperties>
</file>