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AEA9" w14:textId="49C2BBEB" w:rsidR="00044879" w:rsidRPr="001923DB" w:rsidRDefault="001923DB">
      <w:pPr>
        <w:rPr>
          <w:rFonts w:ascii="Times New Roman" w:hAnsi="Times New Roman" w:cs="Times New Roman"/>
          <w:b/>
          <w:bCs/>
          <w:u w:val="single"/>
        </w:rPr>
      </w:pPr>
      <w:r w:rsidRPr="001923DB">
        <w:rPr>
          <w:rFonts w:ascii="Times New Roman" w:hAnsi="Times New Roman" w:cs="Times New Roman"/>
          <w:b/>
          <w:bCs/>
          <w:u w:val="single"/>
        </w:rPr>
        <w:t>Capítulo</w:t>
      </w:r>
      <w:r w:rsidR="00C10D1A" w:rsidRPr="001923DB">
        <w:rPr>
          <w:rFonts w:ascii="Times New Roman" w:hAnsi="Times New Roman" w:cs="Times New Roman"/>
          <w:b/>
          <w:bCs/>
          <w:u w:val="single"/>
        </w:rPr>
        <w:t xml:space="preserve"> 3 </w:t>
      </w:r>
    </w:p>
    <w:p w14:paraId="56A22E83" w14:textId="4ABA1919" w:rsidR="00C10D1A" w:rsidRPr="001923DB" w:rsidRDefault="00C10D1A">
      <w:pPr>
        <w:rPr>
          <w:rFonts w:ascii="Times New Roman" w:hAnsi="Times New Roman" w:cs="Times New Roman"/>
          <w:b/>
          <w:bCs/>
          <w:u w:val="single"/>
        </w:rPr>
      </w:pPr>
      <w:r w:rsidRPr="001923DB">
        <w:rPr>
          <w:rFonts w:ascii="Times New Roman" w:hAnsi="Times New Roman" w:cs="Times New Roman"/>
          <w:b/>
          <w:bCs/>
          <w:u w:val="single"/>
        </w:rPr>
        <w:t xml:space="preserve">Representación de algoritmos </w:t>
      </w:r>
    </w:p>
    <w:p w14:paraId="1FF2360B" w14:textId="06D99B62" w:rsidR="00C10D1A" w:rsidRPr="001923DB" w:rsidRDefault="00C10D1A" w:rsidP="00C10D1A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23DB">
        <w:rPr>
          <w:rFonts w:ascii="Times New Roman" w:hAnsi="Times New Roman" w:cs="Times New Roman"/>
        </w:rPr>
        <w:t>Diagrama de flujo</w:t>
      </w:r>
    </w:p>
    <w:p w14:paraId="34D89A17" w14:textId="2B988E9A" w:rsidR="00C10D1A" w:rsidRPr="001923DB" w:rsidRDefault="00C10D1A" w:rsidP="00C10D1A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23DB">
        <w:rPr>
          <w:rFonts w:ascii="Times New Roman" w:hAnsi="Times New Roman" w:cs="Times New Roman"/>
        </w:rPr>
        <w:t>Diagrama estructurado N-S (</w:t>
      </w:r>
      <w:proofErr w:type="spellStart"/>
      <w:r w:rsidRPr="001923DB">
        <w:rPr>
          <w:rFonts w:ascii="Times New Roman" w:hAnsi="Times New Roman" w:cs="Times New Roman"/>
        </w:rPr>
        <w:t>Nassi_Sc</w:t>
      </w:r>
      <w:r w:rsidR="006A4152" w:rsidRPr="001923DB">
        <w:rPr>
          <w:rFonts w:ascii="Times New Roman" w:hAnsi="Times New Roman" w:cs="Times New Roman"/>
        </w:rPr>
        <w:t>hneoderman</w:t>
      </w:r>
      <w:proofErr w:type="spellEnd"/>
      <w:r w:rsidR="006A4152" w:rsidRPr="001923DB">
        <w:rPr>
          <w:rFonts w:ascii="Times New Roman" w:hAnsi="Times New Roman" w:cs="Times New Roman"/>
        </w:rPr>
        <w:t>)</w:t>
      </w:r>
    </w:p>
    <w:p w14:paraId="1796A3A1" w14:textId="69BB1D1D" w:rsidR="006A4152" w:rsidRPr="001923DB" w:rsidRDefault="001923DB" w:rsidP="00C10D1A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23DB">
        <w:rPr>
          <w:rFonts w:ascii="Times New Roman" w:hAnsi="Times New Roman" w:cs="Times New Roman"/>
        </w:rPr>
        <w:t>Pseudocódigo</w:t>
      </w:r>
      <w:r w:rsidR="006A4152" w:rsidRPr="001923DB">
        <w:rPr>
          <w:rFonts w:ascii="Times New Roman" w:hAnsi="Times New Roman" w:cs="Times New Roman"/>
        </w:rPr>
        <w:t xml:space="preserve"> </w:t>
      </w:r>
    </w:p>
    <w:p w14:paraId="61C158C2" w14:textId="21E8E28A" w:rsidR="006A4152" w:rsidRPr="001923DB" w:rsidRDefault="007B1E41" w:rsidP="006A4152">
      <w:pPr>
        <w:rPr>
          <w:rFonts w:ascii="Times New Roman" w:hAnsi="Times New Roman" w:cs="Times New Roman"/>
          <w:b/>
          <w:bCs/>
          <w:u w:val="single"/>
        </w:rPr>
      </w:pPr>
      <w:r w:rsidRPr="001923DB">
        <w:rPr>
          <w:rFonts w:ascii="Times New Roman" w:hAnsi="Times New Roman" w:cs="Times New Roman"/>
          <w:b/>
          <w:bCs/>
          <w:u w:val="single"/>
        </w:rPr>
        <w:t xml:space="preserve">Diagrama de flujo </w:t>
      </w:r>
    </w:p>
    <w:p w14:paraId="1ADEB8FF" w14:textId="31A706BF" w:rsidR="007B1E41" w:rsidRPr="001923DB" w:rsidRDefault="007B1E41" w:rsidP="006A4152">
      <w:pPr>
        <w:rPr>
          <w:rFonts w:ascii="Times New Roman" w:hAnsi="Times New Roman" w:cs="Times New Roman"/>
        </w:rPr>
      </w:pPr>
      <w:r w:rsidRPr="001923DB">
        <w:rPr>
          <w:rFonts w:ascii="Times New Roman" w:hAnsi="Times New Roman" w:cs="Times New Roman"/>
        </w:rPr>
        <w:t xml:space="preserve">Un diagrama de flujo es una representación de </w:t>
      </w:r>
      <w:r w:rsidR="001923DB" w:rsidRPr="001923DB">
        <w:rPr>
          <w:rFonts w:ascii="Times New Roman" w:hAnsi="Times New Roman" w:cs="Times New Roman"/>
        </w:rPr>
        <w:t>gráficos</w:t>
      </w:r>
      <w:r w:rsidRPr="001923DB">
        <w:rPr>
          <w:rFonts w:ascii="Times New Roman" w:hAnsi="Times New Roman" w:cs="Times New Roman"/>
        </w:rPr>
        <w:t xml:space="preserve"> de algoritmo, que se representa detalladamente en forma de </w:t>
      </w:r>
      <w:r w:rsidR="001923DB" w:rsidRPr="001923DB">
        <w:rPr>
          <w:rFonts w:ascii="Times New Roman" w:hAnsi="Times New Roman" w:cs="Times New Roman"/>
        </w:rPr>
        <w:t>gráfico</w:t>
      </w:r>
      <w:r w:rsidRPr="001923DB">
        <w:rPr>
          <w:rFonts w:ascii="Times New Roman" w:hAnsi="Times New Roman" w:cs="Times New Roman"/>
        </w:rPr>
        <w:t xml:space="preserve">, se debe realizarse con pasos en la computadora para producir un resultado </w:t>
      </w:r>
    </w:p>
    <w:p w14:paraId="5B31C126" w14:textId="4F026070" w:rsidR="007B1E41" w:rsidRPr="001923DB" w:rsidRDefault="007B1E41" w:rsidP="006A4152">
      <w:pPr>
        <w:rPr>
          <w:rFonts w:ascii="Times New Roman" w:hAnsi="Times New Roman" w:cs="Times New Roman"/>
        </w:rPr>
      </w:pPr>
      <w:r w:rsidRPr="001923DB">
        <w:rPr>
          <w:rFonts w:ascii="Times New Roman" w:hAnsi="Times New Roman" w:cs="Times New Roman"/>
        </w:rPr>
        <w:t xml:space="preserve">Esta representación grafica se da </w:t>
      </w:r>
      <w:r w:rsidR="001923DB" w:rsidRPr="001923DB">
        <w:rPr>
          <w:rFonts w:ascii="Times New Roman" w:hAnsi="Times New Roman" w:cs="Times New Roman"/>
        </w:rPr>
        <w:t>cuando</w:t>
      </w:r>
      <w:r w:rsidRPr="001923DB">
        <w:rPr>
          <w:rFonts w:ascii="Times New Roman" w:hAnsi="Times New Roman" w:cs="Times New Roman"/>
        </w:rPr>
        <w:t xml:space="preserve"> varios símbolos se relacionan entre si mediante líneas que indican el orden en que se deben ejecutar los pasos </w:t>
      </w:r>
    </w:p>
    <w:p w14:paraId="206D59EE" w14:textId="6FBA91DE" w:rsidR="007B1E41" w:rsidRDefault="007B1E41" w:rsidP="006A4152"/>
    <w:sectPr w:rsidR="007B1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50BA1"/>
    <w:multiLevelType w:val="hybridMultilevel"/>
    <w:tmpl w:val="A2FABC3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25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1A"/>
    <w:rsid w:val="00044879"/>
    <w:rsid w:val="001923DB"/>
    <w:rsid w:val="004E43CC"/>
    <w:rsid w:val="00625910"/>
    <w:rsid w:val="006A4152"/>
    <w:rsid w:val="007B1E41"/>
    <w:rsid w:val="00C10D1A"/>
    <w:rsid w:val="00D15203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51D94"/>
  <w15:chartTrackingRefBased/>
  <w15:docId w15:val="{25C816D2-EFBD-44B5-99DD-A2FDF42B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D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D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D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D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D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D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D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D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D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D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1</cp:revision>
  <dcterms:created xsi:type="dcterms:W3CDTF">2026-03-20T13:13:00Z</dcterms:created>
  <dcterms:modified xsi:type="dcterms:W3CDTF">2026-03-20T14:14:00Z</dcterms:modified>
</cp:coreProperties>
</file>