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4879" w:rsidRPr="00D5277D" w:rsidRDefault="00A60383">
      <w:pPr>
        <w:rPr>
          <w:rFonts w:ascii="Times New Roman" w:hAnsi="Times New Roman" w:cs="Times New Roman"/>
          <w:b/>
          <w:bCs/>
          <w:u w:val="single"/>
        </w:rPr>
      </w:pPr>
      <w:r w:rsidRPr="00D5277D">
        <w:rPr>
          <w:rFonts w:ascii="Times New Roman" w:hAnsi="Times New Roman" w:cs="Times New Roman"/>
          <w:b/>
          <w:bCs/>
          <w:u w:val="single"/>
        </w:rPr>
        <w:t xml:space="preserve">Estructuras secuenciales </w:t>
      </w:r>
    </w:p>
    <w:p w:rsidR="00A60383" w:rsidRPr="00D5277D" w:rsidRDefault="00A60383">
      <w:pPr>
        <w:rPr>
          <w:rFonts w:ascii="Times New Roman" w:hAnsi="Times New Roman" w:cs="Times New Roman"/>
        </w:rPr>
      </w:pPr>
      <w:r w:rsidRPr="00D5277D">
        <w:rPr>
          <w:rFonts w:ascii="Times New Roman" w:hAnsi="Times New Roman" w:cs="Times New Roman"/>
        </w:rPr>
        <w:t xml:space="preserve">La estructura secuencial es </w:t>
      </w:r>
      <w:r w:rsidR="00D5277D" w:rsidRPr="00D5277D">
        <w:rPr>
          <w:rFonts w:ascii="Times New Roman" w:hAnsi="Times New Roman" w:cs="Times New Roman"/>
        </w:rPr>
        <w:t>aquella</w:t>
      </w:r>
      <w:r w:rsidRPr="00D5277D">
        <w:rPr>
          <w:rFonts w:ascii="Times New Roman" w:hAnsi="Times New Roman" w:cs="Times New Roman"/>
        </w:rPr>
        <w:t xml:space="preserve"> en la que una acción sigue a otra en secuencia, las tareas se suceden de tal modo que la salida de una es la entrada de la siguiente y asi sucesivamente hasta el fin del proceso, una estructura secuencial se representa de la siguiente manera </w:t>
      </w:r>
    </w:p>
    <w:p w:rsidR="00A60383" w:rsidRPr="00D5277D" w:rsidRDefault="00610B61">
      <w:pPr>
        <w:rPr>
          <w:rFonts w:ascii="Times New Roman" w:hAnsi="Times New Roman" w:cs="Times New Roman"/>
        </w:rPr>
      </w:pPr>
      <w:r w:rsidRPr="00D5277D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42909CFE">
            <wp:simplePos x="0" y="0"/>
            <wp:positionH relativeFrom="margin">
              <wp:align>left</wp:align>
            </wp:positionH>
            <wp:positionV relativeFrom="paragraph">
              <wp:posOffset>53644</wp:posOffset>
            </wp:positionV>
            <wp:extent cx="4298052" cy="2080440"/>
            <wp:effectExtent l="0" t="0" r="7620" b="0"/>
            <wp:wrapTight wrapText="bothSides">
              <wp:wrapPolygon edited="0">
                <wp:start x="0" y="0"/>
                <wp:lineTo x="0" y="21363"/>
                <wp:lineTo x="21543" y="21363"/>
                <wp:lineTo x="21543" y="0"/>
                <wp:lineTo x="0" y="0"/>
              </wp:wrapPolygon>
            </wp:wrapTight>
            <wp:docPr id="1939111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1115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0B61" w:rsidRPr="00D5277D" w:rsidRDefault="00610B61" w:rsidP="00610B61">
      <w:pPr>
        <w:rPr>
          <w:rFonts w:ascii="Times New Roman" w:hAnsi="Times New Roman" w:cs="Times New Roman"/>
        </w:rPr>
      </w:pPr>
    </w:p>
    <w:p w:rsidR="00610B61" w:rsidRPr="00D5277D" w:rsidRDefault="00610B61" w:rsidP="00610B61">
      <w:pPr>
        <w:rPr>
          <w:rFonts w:ascii="Times New Roman" w:hAnsi="Times New Roman" w:cs="Times New Roman"/>
        </w:rPr>
      </w:pPr>
    </w:p>
    <w:p w:rsidR="00610B61" w:rsidRPr="00D5277D" w:rsidRDefault="00610B61" w:rsidP="00610B61">
      <w:pPr>
        <w:rPr>
          <w:rFonts w:ascii="Times New Roman" w:hAnsi="Times New Roman" w:cs="Times New Roman"/>
        </w:rPr>
      </w:pPr>
    </w:p>
    <w:p w:rsidR="00610B61" w:rsidRPr="00D5277D" w:rsidRDefault="00610B61" w:rsidP="00610B61">
      <w:pPr>
        <w:rPr>
          <w:rFonts w:ascii="Times New Roman" w:hAnsi="Times New Roman" w:cs="Times New Roman"/>
        </w:rPr>
      </w:pPr>
    </w:p>
    <w:p w:rsidR="00610B61" w:rsidRPr="00D5277D" w:rsidRDefault="00610B61" w:rsidP="00610B61">
      <w:pPr>
        <w:jc w:val="center"/>
        <w:rPr>
          <w:rFonts w:ascii="Times New Roman" w:hAnsi="Times New Roman" w:cs="Times New Roman"/>
        </w:rPr>
      </w:pPr>
    </w:p>
    <w:p w:rsidR="00610B61" w:rsidRPr="00D5277D" w:rsidRDefault="00610B61" w:rsidP="00610B61">
      <w:pPr>
        <w:jc w:val="center"/>
        <w:rPr>
          <w:rFonts w:ascii="Times New Roman" w:hAnsi="Times New Roman" w:cs="Times New Roman"/>
        </w:rPr>
      </w:pPr>
    </w:p>
    <w:p w:rsidR="00610B61" w:rsidRPr="00D5277D" w:rsidRDefault="00610B61" w:rsidP="00610B61">
      <w:pPr>
        <w:jc w:val="center"/>
        <w:rPr>
          <w:rFonts w:ascii="Times New Roman" w:hAnsi="Times New Roman" w:cs="Times New Roman"/>
        </w:rPr>
      </w:pPr>
    </w:p>
    <w:p w:rsidR="00610B61" w:rsidRPr="00D5277D" w:rsidRDefault="00124DCC" w:rsidP="00610B61">
      <w:pPr>
        <w:rPr>
          <w:rFonts w:ascii="Times New Roman" w:hAnsi="Times New Roman" w:cs="Times New Roman"/>
        </w:rPr>
      </w:pPr>
      <w:proofErr w:type="spellStart"/>
      <w:r w:rsidRPr="00D5277D">
        <w:rPr>
          <w:rFonts w:ascii="Times New Roman" w:hAnsi="Times New Roman" w:cs="Times New Roman"/>
        </w:rPr>
        <w:t>Pseudocodigo</w:t>
      </w:r>
      <w:proofErr w:type="spellEnd"/>
      <w:r w:rsidRPr="00D5277D">
        <w:rPr>
          <w:rFonts w:ascii="Times New Roman" w:hAnsi="Times New Roman" w:cs="Times New Roman"/>
        </w:rPr>
        <w:t xml:space="preserve">                        diagrama de flujo               diagrama estructurado N-S</w:t>
      </w:r>
    </w:p>
    <w:p w:rsidR="00124DCC" w:rsidRPr="00D5277D" w:rsidRDefault="00AD383A" w:rsidP="00610B61">
      <w:pPr>
        <w:rPr>
          <w:rFonts w:ascii="Times New Roman" w:hAnsi="Times New Roman" w:cs="Times New Roman"/>
        </w:rPr>
      </w:pPr>
      <w:r w:rsidRPr="00D5277D">
        <w:rPr>
          <w:rFonts w:ascii="Times New Roman" w:hAnsi="Times New Roman" w:cs="Times New Roman"/>
        </w:rPr>
        <w:t>EJERCICIO 1:</w:t>
      </w:r>
    </w:p>
    <w:p w:rsidR="00AD383A" w:rsidRPr="00D5277D" w:rsidRDefault="00AD383A" w:rsidP="00610B61">
      <w:pPr>
        <w:rPr>
          <w:rFonts w:ascii="Times New Roman" w:hAnsi="Times New Roman" w:cs="Times New Roman"/>
        </w:rPr>
      </w:pPr>
      <w:r w:rsidRPr="00D5277D">
        <w:rPr>
          <w:rFonts w:ascii="Times New Roman" w:hAnsi="Times New Roman" w:cs="Times New Roman"/>
        </w:rPr>
        <w:t>Calcular la cantidad de segundos que están incluidos en el numero de horas, minutos y segundos ingresados por el usuario</w:t>
      </w:r>
    </w:p>
    <w:p w:rsidR="00AD383A" w:rsidRDefault="00AD383A" w:rsidP="00610B61">
      <w:r>
        <w:t xml:space="preserve"> </w:t>
      </w:r>
    </w:p>
    <w:p w:rsidR="00AD383A" w:rsidRDefault="00AD383A" w:rsidP="00610B61"/>
    <w:p w:rsidR="00124DCC" w:rsidRPr="00610B61" w:rsidRDefault="00124DCC" w:rsidP="00610B61"/>
    <w:sectPr w:rsidR="00124DCC" w:rsidRPr="00610B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83"/>
    <w:rsid w:val="00044879"/>
    <w:rsid w:val="00124DCC"/>
    <w:rsid w:val="004E43CC"/>
    <w:rsid w:val="00610B61"/>
    <w:rsid w:val="00764C1E"/>
    <w:rsid w:val="008850A4"/>
    <w:rsid w:val="00A60383"/>
    <w:rsid w:val="00AD383A"/>
    <w:rsid w:val="00D5277D"/>
    <w:rsid w:val="00DC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11816"/>
  <w15:chartTrackingRefBased/>
  <w15:docId w15:val="{2CE252C5-D1C2-42DC-9790-D0ADADB4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3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3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3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3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3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3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3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3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3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3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Vantuch</dc:creator>
  <cp:keywords/>
  <dc:description/>
  <cp:lastModifiedBy>Federico Vantuch</cp:lastModifiedBy>
  <cp:revision>2</cp:revision>
  <dcterms:created xsi:type="dcterms:W3CDTF">2026-03-20T15:43:00Z</dcterms:created>
  <dcterms:modified xsi:type="dcterms:W3CDTF">2026-03-20T15:58:00Z</dcterms:modified>
</cp:coreProperties>
</file>