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4E4B2FE9" w:rsidR="009D5E8A" w:rsidRDefault="00893F46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23.10.2025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3F7AE544" w14:textId="4FD4D9EE" w:rsidR="00893F46" w:rsidRPr="00893F46" w:rsidRDefault="00893F46" w:rsidP="00893F46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Revisión de los mockups finales del sistema.</w:t>
            </w:r>
          </w:p>
          <w:p w14:paraId="4C994903" w14:textId="33B96477" w:rsidR="00893F46" w:rsidRPr="00893F46" w:rsidRDefault="00893F46" w:rsidP="00893F46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Ajustes visuales solicitados en pantallas de agendamiento.</w:t>
            </w:r>
          </w:p>
          <w:p w14:paraId="2DEB7060" w14:textId="6A4FFD5F" w:rsidR="00893F46" w:rsidRPr="00893F46" w:rsidRDefault="00893F46" w:rsidP="00893F46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Presentación y validación de la estructura base del proyecto SmartFlow (ASP.NET Core 8 + SQL Server).</w:t>
            </w:r>
          </w:p>
          <w:p w14:paraId="6E85B9E4" w14:textId="19B8250B" w:rsidR="00893F46" w:rsidRPr="00893F46" w:rsidRDefault="00893F46" w:rsidP="00893F46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Configuración inicial de carpetas, modelos, rutas y páginas.</w:t>
            </w:r>
          </w:p>
          <w:p w14:paraId="584B142F" w14:textId="1B395757" w:rsidR="00DF6EA5" w:rsidRDefault="00893F46" w:rsidP="00893F4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 w:rsidRPr="00893F46">
              <w:rPr>
                <w:rFonts w:ascii="Tahoma" w:hAnsi="Tahoma"/>
              </w:rPr>
              <w:t>Discusión del inicio de codificación del módulo Estudiante.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57AAEAB2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Fecha: Jueves 20 de noviembre de 2025</w:t>
            </w:r>
          </w:p>
          <w:p w14:paraId="52FA823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Lugar: DUOC UC – Sala de reuniones virtual</w:t>
            </w:r>
          </w:p>
          <w:p w14:paraId="6F62196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1753858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8FF5D2A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7A5D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Asistentes:</w:t>
            </w:r>
          </w:p>
          <w:p w14:paraId="60F1862E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CB5701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lastRenderedPageBreak/>
              <w:t>Juan Castillo Loyola (Jefe de Proyecto)</w:t>
            </w:r>
          </w:p>
          <w:p w14:paraId="479948D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Mallely</w:t>
            </w:r>
            <w:proofErr w:type="spellEnd"/>
            <w:r w:rsidRPr="0024655F">
              <w:rPr>
                <w:rFonts w:ascii="Tahoma" w:hAnsi="Tahoma" w:cs="Tahoma"/>
              </w:rPr>
              <w:t xml:space="preserve"> </w:t>
            </w:r>
            <w:proofErr w:type="spellStart"/>
            <w:r w:rsidRPr="0024655F">
              <w:rPr>
                <w:rFonts w:ascii="Tahoma" w:hAnsi="Tahoma" w:cs="Tahoma"/>
              </w:rPr>
              <w:t>Calfilaf</w:t>
            </w:r>
            <w:proofErr w:type="spellEnd"/>
            <w:r w:rsidRPr="0024655F">
              <w:rPr>
                <w:rFonts w:ascii="Tahoma" w:hAnsi="Tahoma" w:cs="Tahoma"/>
              </w:rPr>
              <w:t xml:space="preserve"> Aguayo (Gerente de Proyecto)</w:t>
            </w:r>
          </w:p>
          <w:p w14:paraId="5E8B517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Duoc UC (Cliente)</w:t>
            </w:r>
          </w:p>
          <w:p w14:paraId="21C03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Banco Santander (Patrocinador Principal)</w:t>
            </w:r>
          </w:p>
          <w:p w14:paraId="66C63327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Victor</w:t>
            </w:r>
            <w:proofErr w:type="spellEnd"/>
            <w:r w:rsidRPr="0024655F">
              <w:rPr>
                <w:rFonts w:ascii="Tahoma" w:hAnsi="Tahoma" w:cs="Tahoma"/>
              </w:rPr>
              <w:t xml:space="preserve"> Godoy (patrocinador Secundario)</w:t>
            </w:r>
          </w:p>
          <w:p w14:paraId="66FDFC6F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38CA102E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El equipo presentó:</w:t>
            </w:r>
          </w:p>
          <w:p w14:paraId="3ADB9718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5C03BA1D" w14:textId="36603D35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Mockups definitivos del sistema SmartFlow</w:t>
            </w:r>
          </w:p>
          <w:p w14:paraId="47AE52E0" w14:textId="2518EFE6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Estructura inicial del proyecto en Visual Studio</w:t>
            </w:r>
          </w:p>
          <w:p w14:paraId="099515A0" w14:textId="48B815A2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 xml:space="preserve">Carpeta Pages, </w:t>
            </w:r>
            <w:proofErr w:type="spellStart"/>
            <w:r w:rsidRPr="00893F46">
              <w:rPr>
                <w:rFonts w:ascii="Tahoma" w:hAnsi="Tahoma" w:cs="Tahoma"/>
              </w:rPr>
              <w:t>Models</w:t>
            </w:r>
            <w:proofErr w:type="spellEnd"/>
            <w:r w:rsidRPr="00893F46">
              <w:rPr>
                <w:rFonts w:ascii="Tahoma" w:hAnsi="Tahoma" w:cs="Tahoma"/>
              </w:rPr>
              <w:t xml:space="preserve">, Data y </w:t>
            </w:r>
            <w:proofErr w:type="spellStart"/>
            <w:r w:rsidRPr="00893F46">
              <w:rPr>
                <w:rFonts w:ascii="Tahoma" w:hAnsi="Tahoma" w:cs="Tahoma"/>
              </w:rPr>
              <w:t>Services</w:t>
            </w:r>
            <w:proofErr w:type="spellEnd"/>
            <w:r w:rsidRPr="00893F46">
              <w:rPr>
                <w:rFonts w:ascii="Tahoma" w:hAnsi="Tahoma" w:cs="Tahoma"/>
              </w:rPr>
              <w:t xml:space="preserve"> configuradas</w:t>
            </w:r>
          </w:p>
          <w:p w14:paraId="2DC9B80E" w14:textId="5922C1D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Primeras vistas con esqueleto HTML y Bootstrap</w:t>
            </w:r>
          </w:p>
          <w:p w14:paraId="4C963C5E" w14:textId="257334B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Modelo Estudiante y Solicitud implementados</w:t>
            </w:r>
          </w:p>
          <w:p w14:paraId="3A96CAE6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 xml:space="preserve">El cliente aprobó el avance visual y técnico, indicando que el proyecto ya puede avanzar formalmente al desarrollo del </w:t>
            </w:r>
            <w:proofErr w:type="spellStart"/>
            <w:r w:rsidRPr="00893F46">
              <w:rPr>
                <w:rFonts w:ascii="Tahoma" w:hAnsi="Tahoma" w:cs="Tahoma"/>
              </w:rPr>
              <w:t>backend</w:t>
            </w:r>
            <w:proofErr w:type="spellEnd"/>
            <w:r w:rsidRPr="00893F46">
              <w:rPr>
                <w:rFonts w:ascii="Tahoma" w:hAnsi="Tahoma" w:cs="Tahoma"/>
              </w:rPr>
              <w:t>.</w:t>
            </w:r>
          </w:p>
          <w:p w14:paraId="45F2B0D9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0A773FC4" w14:textId="77777777" w:rsidR="00893F46" w:rsidRPr="00893F46" w:rsidRDefault="00893F46" w:rsidP="00893F46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Próxima reunión:</w:t>
            </w:r>
          </w:p>
          <w:p w14:paraId="443BAA62" w14:textId="1BD5E7E5" w:rsidR="0080324E" w:rsidRDefault="00893F46" w:rsidP="00893F46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Jueves 30/10/2025 → Revisión de modelos, migraciones y primer módulo funcional.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893F46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49A5CBE0" w:rsidR="00893F46" w:rsidRDefault="00893F46" w:rsidP="00893F46">
            <w:pPr>
              <w:pStyle w:val="Encabezado"/>
              <w:rPr>
                <w:rFonts w:ascii="Tahoma" w:hAnsi="Tahoma" w:cs="Tahoma"/>
              </w:rPr>
            </w:pPr>
            <w:r w:rsidRPr="008C2439">
              <w:t>Mockups finales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0F076456" w:rsidR="00893F46" w:rsidRDefault="00893F46" w:rsidP="00893F46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8C2439">
              <w:t>Aprobados sin observaciones adicionales.</w:t>
            </w:r>
          </w:p>
        </w:tc>
      </w:tr>
      <w:tr w:rsidR="00893F46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1CEC2B6F" w:rsidR="00893F46" w:rsidRDefault="00893F46" w:rsidP="00893F46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8C2439">
              <w:t>Arquitectura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605A97C" w:rsidR="00893F46" w:rsidRDefault="00893F46" w:rsidP="00893F46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8C2439">
              <w:t>Validada la estructura general del proyecto SmartFlow.</w:t>
            </w:r>
          </w:p>
        </w:tc>
      </w:tr>
      <w:tr w:rsidR="00893F46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159672FB" w:rsidR="00893F46" w:rsidRDefault="00893F46" w:rsidP="00893F46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8C2439">
              <w:t>Desarrollo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0A84F551" w:rsidR="00893F46" w:rsidRDefault="00893F46" w:rsidP="00893F46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8C2439">
              <w:t xml:space="preserve">Se inicia formalmente el </w:t>
            </w:r>
            <w:proofErr w:type="spellStart"/>
            <w:r w:rsidRPr="008C2439">
              <w:t>backend</w:t>
            </w:r>
            <w:proofErr w:type="spellEnd"/>
            <w:r w:rsidRPr="008C2439">
              <w:t>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893F46" w14:paraId="56EF3C38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9276EE" w14:textId="13A33243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Completar modelos principales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E988A9" w14:textId="0A0731E4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28/10/2025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2CB382" w14:textId="2EB497B3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Equipo Dev</w:t>
            </w:r>
          </w:p>
        </w:tc>
      </w:tr>
      <w:tr w:rsidR="00893F46" w14:paraId="0963C3C2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E620D0" w14:textId="001B12BA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Generar migraciones iniciales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8597B1" w14:textId="7E4BA57A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29/10/2025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1929C2" w14:textId="37D0D683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proofErr w:type="spellStart"/>
            <w:r w:rsidRPr="00CD6AE9">
              <w:t>Backend</w:t>
            </w:r>
            <w:proofErr w:type="spellEnd"/>
          </w:p>
        </w:tc>
      </w:tr>
      <w:tr w:rsidR="00893F46" w14:paraId="2EF1830A" w14:textId="77777777" w:rsidTr="00031BB1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599981" w14:textId="73A35CCF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Preparar primera demostración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2D443" w14:textId="0DEA6407" w:rsidR="00893F46" w:rsidRDefault="00893F46" w:rsidP="00893F46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CD6AE9">
              <w:t>30/10/2025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75E57A" w14:textId="0DA27E6A" w:rsidR="00893F46" w:rsidRDefault="00893F46" w:rsidP="00893F46">
            <w:pPr>
              <w:ind w:right="-15"/>
              <w:rPr>
                <w:rFonts w:ascii="Arial" w:eastAsia="Arial Unicode MS" w:hAnsi="Arial" w:cs="Arial"/>
              </w:rPr>
            </w:pPr>
            <w:r w:rsidRPr="00CD6AE9">
              <w:t>Jefe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lastRenderedPageBreak/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CDF14D8" w:rsidR="004D5823" w:rsidRPr="0099092B" w:rsidRDefault="00893F46" w:rsidP="0024655F">
            <w:pPr>
              <w:numPr>
                <w:ilvl w:val="0"/>
                <w:numId w:val="0"/>
              </w:numPr>
              <w:spacing w:after="120"/>
              <w:jc w:val="both"/>
              <w:rPr>
                <w:rFonts w:ascii="Tahoma" w:hAnsi="Tahoma" w:cs="Tahoma"/>
              </w:rPr>
            </w:pPr>
            <w:r w:rsidRPr="00893F46">
              <w:rPr>
                <w:rFonts w:ascii="Tahoma" w:hAnsi="Tahoma" w:cs="Tahoma"/>
              </w:rPr>
              <w:t>El cliente solicita priorizar el flujo estudiante–coordinador para tener una primera prueba funcional lo antes posible.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AFEF" w14:textId="77777777" w:rsidR="00DF2EBC" w:rsidRDefault="00DF2EBC">
      <w:r>
        <w:separator/>
      </w:r>
    </w:p>
  </w:endnote>
  <w:endnote w:type="continuationSeparator" w:id="0">
    <w:p w14:paraId="52295AA3" w14:textId="77777777" w:rsidR="00DF2EBC" w:rsidRDefault="00DF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970A" w14:textId="77777777" w:rsidR="00DF2EBC" w:rsidRDefault="00DF2EBC">
      <w:r>
        <w:separator/>
      </w:r>
    </w:p>
  </w:footnote>
  <w:footnote w:type="continuationSeparator" w:id="0">
    <w:p w14:paraId="357F910D" w14:textId="77777777" w:rsidR="00DF2EBC" w:rsidRDefault="00DF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4655F"/>
    <w:rsid w:val="002547F5"/>
    <w:rsid w:val="00265DF2"/>
    <w:rsid w:val="002D3E83"/>
    <w:rsid w:val="002E6099"/>
    <w:rsid w:val="002E7958"/>
    <w:rsid w:val="00317966"/>
    <w:rsid w:val="00321492"/>
    <w:rsid w:val="00394F5C"/>
    <w:rsid w:val="003B155E"/>
    <w:rsid w:val="003C7E3D"/>
    <w:rsid w:val="003F513C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44EE6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93F46"/>
    <w:rsid w:val="008E527E"/>
    <w:rsid w:val="008E7319"/>
    <w:rsid w:val="008F0915"/>
    <w:rsid w:val="008F1ABB"/>
    <w:rsid w:val="00910826"/>
    <w:rsid w:val="00933CEB"/>
    <w:rsid w:val="00953A7A"/>
    <w:rsid w:val="009776A1"/>
    <w:rsid w:val="0099092B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2EBC"/>
    <w:rsid w:val="00DF6EA5"/>
    <w:rsid w:val="00E326CC"/>
    <w:rsid w:val="00E405A6"/>
    <w:rsid w:val="00E40801"/>
    <w:rsid w:val="00E8799E"/>
    <w:rsid w:val="00ED3913"/>
    <w:rsid w:val="00EE60AB"/>
    <w:rsid w:val="00EF5C59"/>
    <w:rsid w:val="00F14498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31</TotalTime>
  <Pages>3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9</cp:revision>
  <cp:lastPrinted>2008-08-04T13:42:00Z</cp:lastPrinted>
  <dcterms:created xsi:type="dcterms:W3CDTF">2022-03-05T19:23:00Z</dcterms:created>
  <dcterms:modified xsi:type="dcterms:W3CDTF">2025-11-20T02:15:00Z</dcterms:modified>
</cp:coreProperties>
</file>