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EBE6C65" w14:textId="21A58D8D" w:rsidR="006A3F5E" w:rsidRPr="006A3F5E" w:rsidRDefault="006A3F5E" w:rsidP="006A3F5E">
            <w:pPr>
              <w:rPr>
                <w:rFonts w:eastAsiaTheme="majorEastAsia"/>
                <w:color w:val="767171" w:themeColor="background2" w:themeShade="80"/>
              </w:rPr>
            </w:pPr>
            <w:r w:rsidRPr="006A3F5E">
              <w:rPr>
                <w:rFonts w:eastAsiaTheme="majorEastAsia"/>
                <w:color w:val="767171" w:themeColor="background2" w:themeShade="80"/>
                <w:sz w:val="24"/>
                <w:szCs w:val="24"/>
              </w:rPr>
              <w:t>Las asignaturas que más me gustaron fueron Inteligencia de Negocios e Integración de Plataformas.</w:t>
            </w:r>
            <w:r w:rsidRPr="006A3F5E">
              <w:rPr>
                <w:rFonts w:ascii="Times New Roman" w:eastAsia="Times New Roman" w:hAnsi="Symbol" w:cs="Times New Roman"/>
                <w:sz w:val="24"/>
                <w:szCs w:val="24"/>
              </w:rPr>
              <w:t xml:space="preserve"> </w:t>
            </w:r>
            <w:r w:rsidRPr="006A3F5E">
              <w:rPr>
                <w:rFonts w:eastAsiaTheme="majorEastAsia"/>
                <w:color w:val="767171" w:themeColor="background2" w:themeShade="80"/>
              </w:rPr>
              <w:t>Inteligencia me gustó porque me permitió comprender cómo transformar datos en información útil para la toma de decisiones. Pude aplicar herramientas de análisis y visualización que ayudan a las empresas a identificar patrones y generar valor a partir de la información</w:t>
            </w:r>
            <w:r w:rsidRPr="006A3F5E">
              <w:rPr>
                <w:rFonts w:eastAsiaTheme="majorEastAsia"/>
                <w:color w:val="767171" w:themeColor="background2" w:themeShade="80"/>
              </w:rPr>
              <w:t xml:space="preserve">, Por otra parte, </w:t>
            </w:r>
            <w:proofErr w:type="spellStart"/>
            <w:r w:rsidRPr="006A3F5E">
              <w:rPr>
                <w:rFonts w:eastAsiaTheme="majorEastAsia"/>
                <w:color w:val="767171" w:themeColor="background2" w:themeShade="80"/>
              </w:rPr>
              <w:t>integracion</w:t>
            </w:r>
            <w:proofErr w:type="spellEnd"/>
            <w:r w:rsidRPr="006A3F5E">
              <w:rPr>
                <w:rFonts w:eastAsiaTheme="majorEastAsia"/>
                <w:color w:val="767171" w:themeColor="background2" w:themeShade="80"/>
                <w:sz w:val="24"/>
                <w:szCs w:val="24"/>
              </w:rPr>
              <w:t xml:space="preserve"> fue la asignatura que más disfruté, ya que me permitió poner en práctica la conexión de distintos sistemas y servicios, logrando soluciones más completas y escalables. Me gustó especialmente el enfoque práctico de trabajar con </w:t>
            </w:r>
            <w:proofErr w:type="spellStart"/>
            <w:r w:rsidRPr="006A3F5E">
              <w:rPr>
                <w:rFonts w:eastAsiaTheme="majorEastAsia"/>
                <w:color w:val="767171" w:themeColor="background2" w:themeShade="80"/>
                <w:sz w:val="24"/>
                <w:szCs w:val="24"/>
              </w:rPr>
              <w:t>APIs</w:t>
            </w:r>
            <w:proofErr w:type="spellEnd"/>
            <w:r w:rsidRPr="006A3F5E">
              <w:rPr>
                <w:rFonts w:eastAsiaTheme="majorEastAsia"/>
                <w:color w:val="767171" w:themeColor="background2" w:themeShade="80"/>
                <w:sz w:val="24"/>
                <w:szCs w:val="24"/>
              </w:rPr>
              <w:t xml:space="preserve"> y servicios externos, ya que esto se relaciona directamente con mis intereses profesionales en el desarrollo de sistemas web y soluciones tecnológicas aplicadas al mundo real.</w:t>
            </w:r>
            <w:r w:rsidRPr="006A3F5E">
              <w:t xml:space="preserve"> </w:t>
            </w:r>
            <w:r w:rsidRPr="006A3F5E">
              <w:rPr>
                <w:rFonts w:eastAsiaTheme="majorEastAsia"/>
                <w:color w:val="767171" w:themeColor="background2" w:themeShade="80"/>
                <w:sz w:val="24"/>
                <w:szCs w:val="24"/>
              </w:rPr>
              <w:t>Estas asignaturas se relacionan directamente con mis intereses profesionales porque me orientan hacia el desarrollo de soluciones tecnológicas que integren distintas plataformas y permitan aprovechar los datos para la toma de decisiones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A602F8D" w14:textId="78B81D48" w:rsidR="006A3F5E" w:rsidRDefault="006A3F5E" w:rsidP="2479F284">
            <w:pPr>
              <w:rPr>
                <w:rFonts w:eastAsiaTheme="majorEastAsia"/>
                <w:color w:val="767171" w:themeColor="background2" w:themeShade="80"/>
                <w:sz w:val="24"/>
                <w:szCs w:val="24"/>
              </w:rPr>
            </w:pPr>
            <w:r w:rsidRPr="006A3F5E">
              <w:rPr>
                <w:rFonts w:eastAsiaTheme="majorEastAsia"/>
                <w:color w:val="767171" w:themeColor="background2" w:themeShade="80"/>
                <w:sz w:val="24"/>
                <w:szCs w:val="24"/>
              </w:rPr>
              <w:t>Sí, las certificaciones obtenidas a lo largo de la carrera tienen un valor muy importante, ya que representan un respaldo formal de las competencias adquiridas durante mi formación. Estas certificaciones no solo validan los conocimientos teóricos, sino también las habilidades prácticas que son reconocidas por la industria.</w:t>
            </w:r>
            <w:r>
              <w:rPr>
                <w:rFonts w:eastAsiaTheme="majorEastAsia"/>
                <w:color w:val="767171" w:themeColor="background2" w:themeShade="80"/>
                <w:sz w:val="24"/>
                <w:szCs w:val="24"/>
              </w:rPr>
              <w:t xml:space="preserve"> Aparte, yo también pague suscripciones en otros sistemas como Udemy, el cual aumenta el valor.</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6A3F5E" w14:paraId="35231189" w14:textId="77777777" w:rsidTr="2479F284">
        <w:trPr>
          <w:trHeight w:val="1663"/>
        </w:trPr>
        <w:tc>
          <w:tcPr>
            <w:tcW w:w="10076" w:type="dxa"/>
            <w:shd w:val="clear" w:color="auto" w:fill="DEEAF6" w:themeFill="accent1" w:themeFillTint="33"/>
            <w:vAlign w:val="center"/>
          </w:tcPr>
          <w:p w14:paraId="2196E6DB" w14:textId="5031EA85" w:rsidR="006A3F5E" w:rsidRDefault="006A3F5E"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30AF3" w14:textId="77777777" w:rsidR="00047B7A" w:rsidRDefault="00047B7A" w:rsidP="00DF38AE">
      <w:pPr>
        <w:spacing w:after="0" w:line="240" w:lineRule="auto"/>
      </w:pPr>
      <w:r>
        <w:separator/>
      </w:r>
    </w:p>
  </w:endnote>
  <w:endnote w:type="continuationSeparator" w:id="0">
    <w:p w14:paraId="172E75DA" w14:textId="77777777" w:rsidR="00047B7A" w:rsidRDefault="00047B7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A4D08B" w14:textId="77777777" w:rsidR="00047B7A" w:rsidRDefault="00047B7A" w:rsidP="00DF38AE">
      <w:pPr>
        <w:spacing w:after="0" w:line="240" w:lineRule="auto"/>
      </w:pPr>
      <w:r>
        <w:separator/>
      </w:r>
    </w:p>
  </w:footnote>
  <w:footnote w:type="continuationSeparator" w:id="0">
    <w:p w14:paraId="25C84A6F" w14:textId="77777777" w:rsidR="00047B7A" w:rsidRDefault="00047B7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8"/>
  </w:num>
  <w:num w:numId="5" w16cid:durableId="1335108772">
    <w:abstractNumId w:val="30"/>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5"/>
  </w:num>
  <w:num w:numId="13" w16cid:durableId="551428264">
    <w:abstractNumId w:val="29"/>
  </w:num>
  <w:num w:numId="14" w16cid:durableId="315257663">
    <w:abstractNumId w:val="1"/>
  </w:num>
  <w:num w:numId="15" w16cid:durableId="1889292709">
    <w:abstractNumId w:val="36"/>
  </w:num>
  <w:num w:numId="16" w16cid:durableId="985209336">
    <w:abstractNumId w:val="21"/>
  </w:num>
  <w:num w:numId="17" w16cid:durableId="64304724">
    <w:abstractNumId w:val="17"/>
  </w:num>
  <w:num w:numId="18" w16cid:durableId="1730298232">
    <w:abstractNumId w:val="31"/>
  </w:num>
  <w:num w:numId="19" w16cid:durableId="1690645996">
    <w:abstractNumId w:val="10"/>
  </w:num>
  <w:num w:numId="20" w16cid:durableId="1845897119">
    <w:abstractNumId w:val="39"/>
  </w:num>
  <w:num w:numId="21" w16cid:durableId="790244406">
    <w:abstractNumId w:val="34"/>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2"/>
  </w:num>
  <w:num w:numId="34" w16cid:durableId="780759861">
    <w:abstractNumId w:val="38"/>
  </w:num>
  <w:num w:numId="35" w16cid:durableId="1055858362">
    <w:abstractNumId w:val="6"/>
  </w:num>
  <w:num w:numId="36" w16cid:durableId="1756898416">
    <w:abstractNumId w:val="25"/>
  </w:num>
  <w:num w:numId="37" w16cid:durableId="1340233545">
    <w:abstractNumId w:val="37"/>
  </w:num>
  <w:num w:numId="38" w16cid:durableId="252277118">
    <w:abstractNumId w:val="27"/>
  </w:num>
  <w:num w:numId="39" w16cid:durableId="620185792">
    <w:abstractNumId w:val="26"/>
  </w:num>
  <w:num w:numId="40" w16cid:durableId="9377561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7B7A"/>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2BEB"/>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3F5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Pages>
  <Words>634</Words>
  <Characters>3490</Characters>
  <Application>Microsoft Office Word</Application>
  <DocSecurity>0</DocSecurity>
  <Lines>29</Lines>
  <Paragraphs>8</Paragraphs>
  <ScaleCrop>false</ScaleCrop>
  <Company>Wal-Mart Stores, Inc.</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JOSUE CASTILLO LOYOLA</cp:lastModifiedBy>
  <cp:revision>42</cp:revision>
  <cp:lastPrinted>2019-12-16T20:10:00Z</cp:lastPrinted>
  <dcterms:created xsi:type="dcterms:W3CDTF">2021-12-31T12:50:00Z</dcterms:created>
  <dcterms:modified xsi:type="dcterms:W3CDTF">2025-08-21T22:12:00Z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