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121B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>RELATÓRIO DE ANÁLISE TÉCNICA E APLICAÇÃO DE DADOS</w:t>
      </w:r>
    </w:p>
    <w:p w14:paraId="735353FF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>1. INTRODUÇÃO E OBJETIVO</w:t>
      </w:r>
    </w:p>
    <w:p w14:paraId="5ECA54B2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 xml:space="preserve">O presente relatório detalha o estudo aprofundado de APIs STAC e WTSS, realizado com o propósito de viabilizar a aplicação estratégica de dados no </w:t>
      </w:r>
      <w:proofErr w:type="spellStart"/>
      <w:r w:rsidRPr="00657875">
        <w:rPr>
          <w:b/>
          <w:bCs/>
        </w:rPr>
        <w:t>MongoDB</w:t>
      </w:r>
      <w:proofErr w:type="spellEnd"/>
      <w:r w:rsidRPr="00657875">
        <w:rPr>
          <w:b/>
          <w:bCs/>
        </w:rPr>
        <w:t xml:space="preserve">, um banco de dados </w:t>
      </w:r>
      <w:proofErr w:type="spellStart"/>
      <w:r w:rsidRPr="00657875">
        <w:rPr>
          <w:b/>
          <w:bCs/>
        </w:rPr>
        <w:t>NoSQL</w:t>
      </w:r>
      <w:proofErr w:type="spellEnd"/>
      <w:r w:rsidRPr="00657875">
        <w:rPr>
          <w:b/>
          <w:bCs/>
        </w:rPr>
        <w:t xml:space="preserve">. A análise foi conduzida em alinhamento com os requisitos de suporte ao desenvolvimento </w:t>
      </w:r>
      <w:proofErr w:type="spellStart"/>
      <w:r w:rsidRPr="00657875">
        <w:rPr>
          <w:b/>
          <w:bCs/>
        </w:rPr>
        <w:t>backend</w:t>
      </w:r>
      <w:proofErr w:type="spellEnd"/>
      <w:r w:rsidRPr="00657875">
        <w:rPr>
          <w:b/>
          <w:bCs/>
        </w:rPr>
        <w:t>, visando a integração e a coerência dos dados consumidos.</w:t>
      </w:r>
    </w:p>
    <w:p w14:paraId="132022A2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>2. ANÁLISE DAS APIs</w:t>
      </w:r>
    </w:p>
    <w:p w14:paraId="52DD5EE4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>O estudo técnico concentrou-se na extração e compreensão dos dados fornecidos pelas APIs STAC e WTSS, cruciais para a aplicação futura em nosso sistema.</w:t>
      </w:r>
    </w:p>
    <w:p w14:paraId="118E39F5" w14:textId="77777777" w:rsidR="00657875" w:rsidRPr="00657875" w:rsidRDefault="00657875" w:rsidP="00657875">
      <w:pPr>
        <w:numPr>
          <w:ilvl w:val="0"/>
          <w:numId w:val="2"/>
        </w:numPr>
        <w:rPr>
          <w:b/>
          <w:bCs/>
        </w:rPr>
      </w:pPr>
      <w:r w:rsidRPr="00657875">
        <w:rPr>
          <w:b/>
          <w:bCs/>
        </w:rPr>
        <w:t>API STAC: Esta API foi identificada como a fonte principal de dados estruturados e de alta relevância. Ela fornece informações essenciais, como imagens de satélite, porcentagem de cobertura de nuvens, índice de vegetação normalizado (NDVI), que mede a qualidade e densidade da vegetação, e o índice de vegetação aprimorado (EVI), uma versão otimizada do NDVI. A riqueza e a organização desses dados simplificam a modelagem para o banco de dados.</w:t>
      </w:r>
    </w:p>
    <w:p w14:paraId="1852196A" w14:textId="77777777" w:rsidR="00657875" w:rsidRPr="00657875" w:rsidRDefault="00657875" w:rsidP="00657875">
      <w:pPr>
        <w:numPr>
          <w:ilvl w:val="0"/>
          <w:numId w:val="2"/>
        </w:numPr>
        <w:rPr>
          <w:b/>
          <w:bCs/>
        </w:rPr>
      </w:pPr>
      <w:r w:rsidRPr="00657875">
        <w:rPr>
          <w:b/>
          <w:bCs/>
        </w:rPr>
        <w:t>API WTSS: A análise desta API revelou sua capacidade de capturar séries temporais, fornecendo dados brutos de áreas específicas ao longo do tempo. Esse fluxo de dados é fundamental para análises históricas e monitoramento, complementando as informações detalhadas da API STAC.</w:t>
      </w:r>
    </w:p>
    <w:p w14:paraId="20A5ADD5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>3. ESTRATÉGIA DE APLICAÇÃO E SUPORTE</w:t>
      </w:r>
    </w:p>
    <w:p w14:paraId="0F0A924F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 xml:space="preserve">O próximo passo no projeto é a modelagem do banco de dados, com a divisão lógica de dados em coleções e documentos. Este processo assegura que a estrutura do </w:t>
      </w:r>
      <w:proofErr w:type="spellStart"/>
      <w:r w:rsidRPr="00657875">
        <w:rPr>
          <w:b/>
          <w:bCs/>
        </w:rPr>
        <w:t>MongoDB</w:t>
      </w:r>
      <w:proofErr w:type="spellEnd"/>
      <w:r w:rsidRPr="00657875">
        <w:rPr>
          <w:b/>
          <w:bCs/>
        </w:rPr>
        <w:t xml:space="preserve"> seja otimizada para o consumo eficiente das APIs, promovendo uma arquitetura de dados robusta e escalável.</w:t>
      </w:r>
    </w:p>
    <w:p w14:paraId="239B9095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 xml:space="preserve">Posteriormente, o foco se voltará para o suporte direto à equipe de desenvolvimento </w:t>
      </w:r>
      <w:proofErr w:type="spellStart"/>
      <w:r w:rsidRPr="00657875">
        <w:rPr>
          <w:b/>
          <w:bCs/>
        </w:rPr>
        <w:t>backend</w:t>
      </w:r>
      <w:proofErr w:type="spellEnd"/>
      <w:r w:rsidRPr="00657875">
        <w:rPr>
          <w:b/>
          <w:bCs/>
        </w:rPr>
        <w:t>. Através de uma colaboração próxima, o objetivo é garantir que a compreensão técnica das APIs seja compartilhada de forma clara. Isso permitirá que os dados consumidos e aplicados no sistema mantenham sua coerência e precisão, fundamentais para o sucesso da aplicação. A colaboração humana e a comunicação eficiente são vistas como pilares para o êxito desta etapa.</w:t>
      </w:r>
    </w:p>
    <w:p w14:paraId="22065A3B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pict w14:anchorId="0E92DA5E">
          <v:rect id="_x0000_i1043" style="width:0;height:1.5pt" o:hralign="center" o:hrstd="t" o:hr="t" fillcolor="#a0a0a0" stroked="f"/>
        </w:pict>
      </w:r>
    </w:p>
    <w:p w14:paraId="68C04274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>Conclusão</w:t>
      </w:r>
    </w:p>
    <w:p w14:paraId="32C23EBF" w14:textId="77777777" w:rsidR="00657875" w:rsidRPr="00657875" w:rsidRDefault="00657875" w:rsidP="00657875">
      <w:pPr>
        <w:rPr>
          <w:b/>
          <w:bCs/>
        </w:rPr>
      </w:pPr>
      <w:r w:rsidRPr="00657875">
        <w:rPr>
          <w:b/>
          <w:bCs/>
        </w:rPr>
        <w:t>Este estudo demonstra que a análise técnica das APIs é o alicerce para uma aplicação de dados bem-sucedida e para um suporte eficaz à equipe de desenvolvimento. O planejamento atual visa garantir a integridade dos dados, otimizar a estrutura do banco e, acima de tudo, facilitar o trabalho da equipe, promovendo um ambiente de desenvolvimento coeso e produtivo.</w:t>
      </w:r>
    </w:p>
    <w:p w14:paraId="1672D85D" w14:textId="142E98CA" w:rsidR="00245837" w:rsidRPr="00657875" w:rsidRDefault="00245837" w:rsidP="00657875"/>
    <w:sectPr w:rsidR="00245837" w:rsidRPr="00657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3AC5"/>
    <w:multiLevelType w:val="multilevel"/>
    <w:tmpl w:val="C300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40B80"/>
    <w:multiLevelType w:val="multilevel"/>
    <w:tmpl w:val="981C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06503">
    <w:abstractNumId w:val="0"/>
  </w:num>
  <w:num w:numId="2" w16cid:durableId="200882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32"/>
    <w:rsid w:val="00245837"/>
    <w:rsid w:val="0031402E"/>
    <w:rsid w:val="00347CFE"/>
    <w:rsid w:val="00657875"/>
    <w:rsid w:val="00827932"/>
    <w:rsid w:val="00BA49E3"/>
    <w:rsid w:val="00C961CC"/>
    <w:rsid w:val="00F9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681A"/>
  <w15:chartTrackingRefBased/>
  <w15:docId w15:val="{12904A76-8819-4755-912B-348DBAFF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7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7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7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7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7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7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7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7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7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7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7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7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79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79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79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79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79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79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7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7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7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7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7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79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79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79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7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79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79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SOUZA CRUZ</dc:creator>
  <cp:keywords/>
  <dc:description/>
  <cp:lastModifiedBy>STEFAN SOUZA CRUZ</cp:lastModifiedBy>
  <cp:revision>1</cp:revision>
  <dcterms:created xsi:type="dcterms:W3CDTF">2025-09-19T01:28:00Z</dcterms:created>
  <dcterms:modified xsi:type="dcterms:W3CDTF">2025-09-19T01:56:00Z</dcterms:modified>
</cp:coreProperties>
</file>