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5D651A" w:rsidRDefault="00A66797" w:rsidP="005D651A">
      <w:pPr>
        <w:ind w:firstLine="720"/>
      </w:pPr>
      <w:r>
        <w:t xml:space="preserve">In this paper I </w:t>
      </w:r>
      <w:r w:rsidR="005D651A">
        <w:t xml:space="preserve">will try to describe my </w:t>
      </w:r>
      <w:r>
        <w:t xml:space="preserve">understanding of my </w:t>
      </w:r>
      <w:r w:rsidR="005D651A">
        <w:t xml:space="preserve">work </w:t>
      </w:r>
      <w:r>
        <w:t xml:space="preserve">with Dr. </w:t>
      </w:r>
      <w:proofErr w:type="spellStart"/>
      <w:r>
        <w:t>Lun</w:t>
      </w:r>
      <w:proofErr w:type="spellEnd"/>
      <w:r>
        <w:t xml:space="preserve"> </w:t>
      </w:r>
      <w:r w:rsidR="005D651A">
        <w:t>thus far in a top-do</w:t>
      </w:r>
      <w:r>
        <w:t>wn manner</w:t>
      </w:r>
      <w:r w:rsidR="005D651A">
        <w:t>…</w:t>
      </w:r>
    </w:p>
    <w:p w:rsidR="00AE4A8A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is a set of</w:t>
      </w:r>
      <w:r w:rsidR="00AD29C9">
        <w:t xml:space="preserve"> all</w:t>
      </w:r>
      <w:r w:rsidR="004D5FAF">
        <w:t xml:space="preserve"> genes</w:t>
      </w:r>
      <w:r w:rsidR="00AD29C9">
        <w:t xml:space="preserve"> in the network</w:t>
      </w:r>
      <w:r w:rsidR="004D5FAF">
        <w:t xml:space="preserve">, arbitrarily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in which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As such, the expression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5FAF">
        <w:t xml:space="preserve"> directly affects the expression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5FAF">
        <w:t xml:space="preserve">. </w:t>
      </w:r>
      <w:r w:rsidR="00AE4A8A">
        <w:t xml:space="preserve">These expression levels can be described as a set of functions, so for clarity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AE4A8A">
        <w:t xml:space="preserve"> is a function </w:t>
      </w:r>
      <m:oMath>
        <m: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: i≠j</m:t>
        </m:r>
      </m:oMath>
      <w:r w:rsidR="00AE4A8A">
        <w:t>.</w:t>
      </w:r>
    </w:p>
    <w:p w:rsidR="008E2463" w:rsidRDefault="00D00938" w:rsidP="008E2463">
      <w:pPr>
        <w:ind w:firstLine="720"/>
      </w:pPr>
      <w:r>
        <w:t>A steady state of</w:t>
      </w:r>
      <w:r w:rsidR="00AE4A8A">
        <w:t xml:space="preserve"> </w:t>
      </w:r>
      <w:r w:rsidR="001123CE">
        <w:t xml:space="preserve">any </w:t>
      </w:r>
      <w:r w:rsidR="00AE4A8A">
        <w:t xml:space="preserve">such network that is strictly a linear system of equations can be expressed </w:t>
      </w:r>
      <w:r w:rsidR="005B6882">
        <w:t>as a dot product</w:t>
      </w:r>
      <w:r>
        <w:t xml:space="preserve"> </w:t>
      </w:r>
      <w:r w:rsidR="005B6882">
        <w:t>between an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="00AE4A8A">
        <w:t xml:space="preserve"> dependency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E4A8A">
        <w:t xml:space="preserve"> </w:t>
      </w:r>
      <w:r>
        <w:t xml:space="preserve">in which </w:t>
      </w:r>
      <m:oMath>
        <m:r>
          <w:rPr>
            <w:rFonts w:ascii="Cambria Math" w:hAnsi="Cambria Math"/>
          </w:rPr>
          <m:t>n=|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|</m:t>
        </m:r>
      </m:oMath>
      <w:r w:rsidR="005B6882">
        <w:t>, and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5B6882">
        <w:t>,</w:t>
      </w:r>
      <w:r w:rsidR="001123CE">
        <w:t xml:space="preserve"> so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5B6882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5B6882">
        <w:t xml:space="preserve">.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B6882">
        <w:t xml:space="preserve"> indicates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6882">
        <w:t xml:space="preserve">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E2463">
        <w:t xml:space="preserve">. The following linear algebra can be performed to find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871618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71618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95F53" w:rsidRDefault="00895F53" w:rsidP="008E2463">
      <w:r>
        <w:tab/>
        <w:t xml:space="preserve">Moreover, if the dependency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is unknown for the linear system of equations </w:t>
      </w:r>
      <w:proofErr w:type="gramStart"/>
      <w:r>
        <w:t xml:space="preserve">for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, one can be calculated by performing perturbations </w:t>
      </w:r>
      <w:r w:rsidR="00A73467">
        <w:t>onto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73467">
        <w:t xml:space="preserve">. To do this, we use </w:t>
      </w:r>
      <w:proofErr w:type="gramStart"/>
      <w:r w:rsidR="00A73467">
        <w:t>an</w:t>
      </w:r>
      <w:proofErr w:type="gramEnd"/>
      <w:r w:rsidR="00A73467">
        <w:t xml:space="preserve">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G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sub>
            </m:sSub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∀ j,i</m:t>
        </m:r>
      </m:oMath>
      <w:r w:rsidR="0093427A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D0033A">
        <w:t xml:space="preserve"> is the initial steady state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sub>
        </m:sSub>
      </m:oMath>
      <w:r w:rsidR="00D0033A">
        <w:t xml:space="preserve"> is the steady state after perturbing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033A">
        <w:t xml:space="preserve">. </w:t>
      </w:r>
    </w:p>
    <w:p w:rsidR="00E32B08" w:rsidRDefault="00AD29C9" w:rsidP="008E2463">
      <w:r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described the </w:t>
      </w:r>
      <w:r w:rsidR="00343BE4">
        <w:t>steady state</w:t>
      </w:r>
      <w:r w:rsidR="00E32B08">
        <w:t xml:space="preserve"> </w:t>
      </w:r>
      <w:proofErr w:type="gramStart"/>
      <w:r w:rsidR="00E32B08"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E32B08">
        <w:t>.</w:t>
      </w:r>
    </w:p>
    <w:p w:rsidR="00E32B08" w:rsidRDefault="00E32B08" w:rsidP="008E2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E32B08" w:rsidRPr="00E32B08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is 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E219CD">
        <w:t xml:space="preserve"> of the dependency </w:t>
      </w:r>
      <w:proofErr w:type="gramStart"/>
      <w:r w:rsidR="00E219CD"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is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 is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F53">
        <w:t xml:space="preserve">, </w:t>
      </w:r>
      <w:r w:rsidR="00E219CD">
        <w:t xml:space="preserve">and </w:t>
      </w:r>
      <w:r w:rsidR="00895F53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uniformly generated [0,1] matrix, and N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constant matrix. Their values correspond to the dissociation constants and Hill </w:t>
      </w:r>
      <w:r w:rsidR="00817006">
        <w:lastRenderedPageBreak/>
        <w:t xml:space="preserve">coefficients, respectively (as per the research paper). </w:t>
      </w:r>
      <w:r w:rsidR="00D0033A">
        <w:t xml:space="preserve">For this nonlinear system, </w:t>
      </w:r>
      <w:r w:rsidR="00A1018E">
        <w:t xml:space="preserve">a steady state </w:t>
      </w:r>
      <w:r w:rsidR="008A2E54">
        <w:t xml:space="preserve">can be found </w:t>
      </w:r>
      <w:r w:rsidR="00080ACA">
        <w:t xml:space="preserve">by using the property: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acc>
          </m:e>
        </m:func>
      </m:oMath>
      <w:r w:rsidR="00080ACA">
        <w:t xml:space="preserve"> </w:t>
      </w:r>
      <w:r w:rsidR="008A2E54">
        <w:t xml:space="preserve"> </w:t>
      </w:r>
      <w:r w:rsidR="00080ACA">
        <w:t>w</w:t>
      </w:r>
      <w:r w:rsidR="00AF486E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1018E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018E">
        <w:t xml:space="preserve"> </w:t>
      </w:r>
      <w:r w:rsidR="00080ACA">
        <w:t xml:space="preserve">has the function layout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0ACA">
        <w:t xml:space="preserve"> </w:t>
      </w:r>
      <w:r w:rsidR="00AF486E">
        <w:t xml:space="preserve">(as shown initially) </w:t>
      </w:r>
      <w:r w:rsidR="00080ACA">
        <w:t xml:space="preserve">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AF486E">
        <w:t xml:space="preserve"> is an initial state of an arbitrary </w:t>
      </w:r>
      <w:r w:rsidR="00080ACA">
        <w:t>vector.</w:t>
      </w:r>
      <w:r w:rsidR="00AF486E">
        <w:t xml:space="preserve"> This way,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</m:oMath>
      <w:r w:rsidR="00AF486E">
        <w:t xml:space="preserve"> will converge toward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AF486E">
        <w:t xml:space="preserve"> </w:t>
      </w:r>
      <w:proofErr w:type="gramStart"/>
      <w:r w:rsidR="00AF486E">
        <w:t>with each successive iteration</w:t>
      </w:r>
      <w:proofErr w:type="gramEnd"/>
      <w:r w:rsidR="00AF486E">
        <w:t>.</w:t>
      </w:r>
      <w:bookmarkStart w:id="0" w:name="_GoBack"/>
      <w:bookmarkEnd w:id="0"/>
    </w:p>
    <w:sectPr w:rsidR="00E32B08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1123CE"/>
    <w:rsid w:val="00343BE4"/>
    <w:rsid w:val="00402661"/>
    <w:rsid w:val="004D5FAF"/>
    <w:rsid w:val="005B6882"/>
    <w:rsid w:val="005D651A"/>
    <w:rsid w:val="00817006"/>
    <w:rsid w:val="00835622"/>
    <w:rsid w:val="00871618"/>
    <w:rsid w:val="00895F53"/>
    <w:rsid w:val="008A2E54"/>
    <w:rsid w:val="008E2463"/>
    <w:rsid w:val="008E3867"/>
    <w:rsid w:val="0093427A"/>
    <w:rsid w:val="009A2AB1"/>
    <w:rsid w:val="00A1018E"/>
    <w:rsid w:val="00A66797"/>
    <w:rsid w:val="00A73467"/>
    <w:rsid w:val="00AB1899"/>
    <w:rsid w:val="00AD29C9"/>
    <w:rsid w:val="00AE4A8A"/>
    <w:rsid w:val="00AF486E"/>
    <w:rsid w:val="00C21713"/>
    <w:rsid w:val="00D0033A"/>
    <w:rsid w:val="00D00938"/>
    <w:rsid w:val="00E219CD"/>
    <w:rsid w:val="00E32B08"/>
    <w:rsid w:val="00E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B2CB1F3-DAF1-447E-A646-CA6264A6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3</cp:revision>
  <dcterms:created xsi:type="dcterms:W3CDTF">2015-03-27T00:08:00Z</dcterms:created>
  <dcterms:modified xsi:type="dcterms:W3CDTF">2015-03-27T05:58:00Z</dcterms:modified>
</cp:coreProperties>
</file>