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0F9F" w14:textId="492A9E5D" w:rsidR="00FB6D31" w:rsidRDefault="00FB6D31"/>
    <w:p w14:paraId="030A2F41" w14:textId="38C37F72" w:rsidR="00DC2660" w:rsidRDefault="00DC2660"/>
    <w:p w14:paraId="38449E5B" w14:textId="77777777" w:rsidR="00DC2660" w:rsidRDefault="00DC2660" w:rsidP="00DC26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Hello Everyone, </w:t>
      </w:r>
    </w:p>
    <w:p w14:paraId="3B7BE1C6" w14:textId="0615E912" w:rsidR="00DC2660" w:rsidRDefault="00DC2660" w:rsidP="00DC26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My topic for classification</w:t>
      </w:r>
      <w:r w:rsidR="00846746">
        <w:rPr>
          <w:rFonts w:ascii="AppleSystemUIFont" w:hAnsi="AppleSystemUIFont" w:cs="AppleSystemUIFont"/>
          <w:sz w:val="26"/>
          <w:szCs w:val="26"/>
        </w:rPr>
        <w:t xml:space="preserve"> module</w:t>
      </w:r>
      <w:r>
        <w:rPr>
          <w:rFonts w:ascii="AppleSystemUIFont" w:hAnsi="AppleSystemUIFont" w:cs="AppleSystemUIFont"/>
          <w:sz w:val="26"/>
          <w:szCs w:val="26"/>
        </w:rPr>
        <w:t xml:space="preserve"> is company bankruptcy prediction </w:t>
      </w:r>
    </w:p>
    <w:p w14:paraId="1A91452B" w14:textId="77777777" w:rsidR="00DC2660" w:rsidRDefault="00DC2660" w:rsidP="00DC26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2174D19" w14:textId="691A7A0F" w:rsidR="00DC2660" w:rsidRDefault="00DC2660" w:rsidP="00DC26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The goal of this project is use financial ratios to </w:t>
      </w:r>
      <w:r w:rsidR="00624369">
        <w:rPr>
          <w:rFonts w:ascii="AppleSystemUIFont" w:hAnsi="AppleSystemUIFont" w:cs="AppleSystemUIFont"/>
          <w:sz w:val="26"/>
          <w:szCs w:val="26"/>
        </w:rPr>
        <w:t>predict bankruptcy</w:t>
      </w:r>
      <w:r>
        <w:rPr>
          <w:rFonts w:ascii="AppleSystemUIFont" w:hAnsi="AppleSystemUIFont" w:cs="AppleSystemUIFont"/>
          <w:sz w:val="26"/>
          <w:szCs w:val="26"/>
        </w:rPr>
        <w:t xml:space="preserve"> risk or potential financial distress of public companies</w:t>
      </w:r>
    </w:p>
    <w:p w14:paraId="62F5A70D" w14:textId="77777777" w:rsidR="00DC2660" w:rsidRDefault="00DC2660" w:rsidP="00DC26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51677F1" w14:textId="6EFF591C" w:rsidR="00DC2660" w:rsidRDefault="00DC2660" w:rsidP="00DC26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The target users of this project </w:t>
      </w:r>
      <w:r w:rsidR="00846746">
        <w:rPr>
          <w:rFonts w:ascii="AppleSystemUIFont" w:hAnsi="AppleSystemUIFont" w:cs="AppleSystemUIFont"/>
          <w:sz w:val="26"/>
          <w:szCs w:val="26"/>
        </w:rPr>
        <w:t>are</w:t>
      </w:r>
      <w:r>
        <w:rPr>
          <w:rFonts w:ascii="AppleSystemUIFont" w:hAnsi="AppleSystemUIFont" w:cs="AppleSystemUIFont"/>
          <w:sz w:val="26"/>
          <w:szCs w:val="26"/>
        </w:rPr>
        <w:t xml:space="preserve"> bank creditors or investors. </w:t>
      </w:r>
    </w:p>
    <w:p w14:paraId="4A040056" w14:textId="4F714AC3" w:rsidR="00DC2660" w:rsidRDefault="00846746" w:rsidP="00DC26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It is important for them to know</w:t>
      </w:r>
      <w:r w:rsidR="00DC2660">
        <w:rPr>
          <w:rFonts w:ascii="AppleSystemUIFont" w:hAnsi="AppleSystemUIFont" w:cs="AppleSystemUIFont"/>
          <w:sz w:val="26"/>
          <w:szCs w:val="26"/>
        </w:rPr>
        <w:t xml:space="preserve"> a company’s financial distress or bankruptcy risk before  make the decision of granting a loan or investing of a company</w:t>
      </w:r>
    </w:p>
    <w:p w14:paraId="168DCE64" w14:textId="77777777" w:rsidR="00DC2660" w:rsidRDefault="00DC2660" w:rsidP="00DC26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933A26D" w14:textId="77777777" w:rsidR="00DC2660" w:rsidRDefault="00DC2660" w:rsidP="00DC26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CEB101B" w14:textId="77777777" w:rsidR="00DC2660" w:rsidRDefault="00DC2660" w:rsidP="00DC26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Here is a quick overview of the data and methodology</w:t>
      </w:r>
    </w:p>
    <w:p w14:paraId="50D5B3D9" w14:textId="19D3ECB4" w:rsidR="00DC2660" w:rsidRDefault="00DC2660" w:rsidP="00DC26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The data used for training</w:t>
      </w:r>
      <w:r w:rsidR="00846746">
        <w:rPr>
          <w:rFonts w:ascii="AppleSystemUIFont" w:hAnsi="AppleSystemUIFont" w:cs="AppleSystemUIFont"/>
          <w:sz w:val="26"/>
          <w:szCs w:val="26"/>
        </w:rPr>
        <w:t xml:space="preserve"> and testing</w:t>
      </w:r>
      <w:r>
        <w:rPr>
          <w:rFonts w:ascii="AppleSystemUIFont" w:hAnsi="AppleSystemUIFont" w:cs="AppleSystemUIFont"/>
          <w:sz w:val="26"/>
          <w:szCs w:val="26"/>
        </w:rPr>
        <w:t xml:space="preserve"> the classification model is from Taiwan Journal Economics. </w:t>
      </w:r>
    </w:p>
    <w:p w14:paraId="02FBCCD7" w14:textId="7B89B977" w:rsidR="00DC2660" w:rsidRDefault="00DC2660" w:rsidP="00DC26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It contains financial ratios of 800 - 900 listed companies from 1999 to 2009</w:t>
      </w:r>
      <w:r w:rsidR="00846746">
        <w:rPr>
          <w:rFonts w:ascii="AppleSystemUIFont" w:hAnsi="AppleSystemUIFont" w:cs="AppleSystemUIFont"/>
          <w:sz w:val="26"/>
          <w:szCs w:val="26"/>
        </w:rPr>
        <w:t xml:space="preserve"> w</w:t>
      </w:r>
      <w:r>
        <w:rPr>
          <w:rFonts w:ascii="AppleSystemUIFont" w:hAnsi="AppleSystemUIFont" w:cs="AppleSystemUIFont"/>
          <w:sz w:val="26"/>
          <w:szCs w:val="26"/>
        </w:rPr>
        <w:t xml:space="preserve">ith nearly 7000 rows and 96 features. </w:t>
      </w:r>
    </w:p>
    <w:p w14:paraId="10EDF2FB" w14:textId="77777777" w:rsidR="00DC2660" w:rsidRDefault="00DC2660" w:rsidP="00DC26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83A0852" w14:textId="77777777" w:rsidR="000634D9" w:rsidRDefault="000634D9" w:rsidP="000634D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The data was trained and compared through different machine learning classification models. </w:t>
      </w:r>
    </w:p>
    <w:p w14:paraId="40CA3402" w14:textId="77777777" w:rsidR="000634D9" w:rsidRDefault="000634D9" w:rsidP="00DC26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38F345F" w14:textId="193F477F" w:rsidR="00DC2660" w:rsidRDefault="000634D9" w:rsidP="00DC26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After building the model</w:t>
      </w:r>
      <w:r w:rsidR="00DC2660">
        <w:rPr>
          <w:rFonts w:ascii="AppleSystemUIFont" w:hAnsi="AppleSystemUIFont" w:cs="AppleSystemUIFont"/>
          <w:sz w:val="26"/>
          <w:szCs w:val="26"/>
        </w:rPr>
        <w:t xml:space="preserve">, I interested in applying the model on the SP500 companies and predicting what companies has higher risk of </w:t>
      </w:r>
      <w:r>
        <w:rPr>
          <w:rFonts w:ascii="AppleSystemUIFont" w:hAnsi="AppleSystemUIFont" w:cs="AppleSystemUIFont"/>
          <w:sz w:val="26"/>
          <w:szCs w:val="26"/>
        </w:rPr>
        <w:t>bankruptcy in the most recent three years</w:t>
      </w:r>
      <w:r w:rsidR="00DC2660">
        <w:rPr>
          <w:rFonts w:ascii="AppleSystemUIFont" w:hAnsi="AppleSystemUIFont" w:cs="AppleSystemUIFont"/>
          <w:sz w:val="26"/>
          <w:szCs w:val="26"/>
        </w:rPr>
        <w:t xml:space="preserve">. I collected the SP500 </w:t>
      </w:r>
      <w:r w:rsidR="00846746">
        <w:rPr>
          <w:rFonts w:ascii="AppleSystemUIFont" w:hAnsi="AppleSystemUIFont" w:cs="AppleSystemUIFont"/>
          <w:sz w:val="26"/>
          <w:szCs w:val="26"/>
        </w:rPr>
        <w:t>from M</w:t>
      </w:r>
      <w:r w:rsidR="00DC2660">
        <w:rPr>
          <w:rFonts w:ascii="AppleSystemUIFont" w:hAnsi="AppleSystemUIFont" w:cs="AppleSystemUIFont"/>
          <w:sz w:val="26"/>
          <w:szCs w:val="26"/>
        </w:rPr>
        <w:t xml:space="preserve">erging online database with financial ratios from 2018 to 2020 </w:t>
      </w:r>
    </w:p>
    <w:p w14:paraId="77D8D8EE" w14:textId="77777777" w:rsidR="00DC2660" w:rsidRDefault="00DC2660" w:rsidP="00DC26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C7F144E" w14:textId="77777777" w:rsidR="00DC2660" w:rsidRDefault="00DC2660" w:rsidP="00DC26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23AB4EE" w14:textId="318B4AC8" w:rsidR="00DC2660" w:rsidRDefault="00DC2660" w:rsidP="00DC26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Next, we can see </w:t>
      </w:r>
      <w:r w:rsidR="00846746">
        <w:rPr>
          <w:rFonts w:ascii="AppleSystemUIFont" w:hAnsi="AppleSystemUIFont" w:cs="AppleSystemUIFont"/>
          <w:sz w:val="26"/>
          <w:szCs w:val="26"/>
        </w:rPr>
        <w:t xml:space="preserve">that </w:t>
      </w:r>
      <w:r>
        <w:rPr>
          <w:rFonts w:ascii="AppleSystemUIFont" w:hAnsi="AppleSystemUIFont" w:cs="AppleSystemUIFont"/>
          <w:sz w:val="26"/>
          <w:szCs w:val="26"/>
        </w:rPr>
        <w:t xml:space="preserve">the data is highly imbalanced </w:t>
      </w:r>
    </w:p>
    <w:p w14:paraId="213BB19B" w14:textId="77777777" w:rsidR="00DC2660" w:rsidRDefault="00DC2660" w:rsidP="00DC26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True class indicating: bankrupt</w:t>
      </w:r>
    </w:p>
    <w:p w14:paraId="0A19420F" w14:textId="77777777" w:rsidR="00DC2660" w:rsidRDefault="00DC2660" w:rsidP="00DC26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False class indicating No bankrupt </w:t>
      </w:r>
    </w:p>
    <w:p w14:paraId="0607ED27" w14:textId="77777777" w:rsidR="00DC2660" w:rsidRDefault="00DC2660" w:rsidP="00DC26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921B161" w14:textId="6AF3FE0E" w:rsidR="00DC2660" w:rsidRDefault="009C3F49" w:rsidP="00DC26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From the</w:t>
      </w:r>
      <w:r w:rsidR="00DC2660">
        <w:rPr>
          <w:rFonts w:ascii="AppleSystemUIFont" w:hAnsi="AppleSystemUIFont" w:cs="AppleSystemUIFont"/>
          <w:sz w:val="26"/>
          <w:szCs w:val="26"/>
        </w:rPr>
        <w:t xml:space="preserve"> creditor or bank point of view, they don't want to suffer </w:t>
      </w:r>
      <w:r w:rsidR="00BB3A3C">
        <w:rPr>
          <w:rFonts w:ascii="AppleSystemUIFont" w:hAnsi="AppleSystemUIFont" w:cs="AppleSystemUIFont"/>
          <w:sz w:val="26"/>
          <w:szCs w:val="26"/>
        </w:rPr>
        <w:t xml:space="preserve">much risk </w:t>
      </w:r>
      <w:r w:rsidR="00DC2660">
        <w:rPr>
          <w:rFonts w:ascii="AppleSystemUIFont" w:hAnsi="AppleSystemUIFont" w:cs="AppleSystemUIFont"/>
          <w:sz w:val="26"/>
          <w:szCs w:val="26"/>
        </w:rPr>
        <w:t>from</w:t>
      </w:r>
      <w:r w:rsidR="00BB3A3C">
        <w:rPr>
          <w:rFonts w:ascii="AppleSystemUIFont" w:hAnsi="AppleSystemUIFont" w:cs="AppleSystemUIFont"/>
          <w:sz w:val="26"/>
          <w:szCs w:val="26"/>
        </w:rPr>
        <w:t xml:space="preserve"> giving money</w:t>
      </w:r>
      <w:r w:rsidR="00DC2660">
        <w:rPr>
          <w:rFonts w:ascii="AppleSystemUIFont" w:hAnsi="AppleSystemUIFont" w:cs="AppleSystemUIFont"/>
          <w:sz w:val="26"/>
          <w:szCs w:val="26"/>
        </w:rPr>
        <w:t xml:space="preserve"> to a company that has high bankruptcy risk. </w:t>
      </w:r>
    </w:p>
    <w:p w14:paraId="1C9EC9A1" w14:textId="49ADDA31" w:rsidR="00DC2660" w:rsidRDefault="00DC2660" w:rsidP="00DC26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That means </w:t>
      </w:r>
      <w:r w:rsidR="000634D9">
        <w:rPr>
          <w:rFonts w:ascii="AppleSystemUIFont" w:hAnsi="AppleSystemUIFont" w:cs="AppleSystemUIFont"/>
          <w:sz w:val="26"/>
          <w:szCs w:val="26"/>
        </w:rPr>
        <w:t xml:space="preserve">the users of the model has </w:t>
      </w:r>
      <w:r>
        <w:rPr>
          <w:rFonts w:ascii="AppleSystemUIFont" w:hAnsi="AppleSystemUIFont" w:cs="AppleSystemUIFont"/>
          <w:sz w:val="26"/>
          <w:szCs w:val="26"/>
        </w:rPr>
        <w:t xml:space="preserve">low tolerance to high False Negative, </w:t>
      </w:r>
      <w:r w:rsidR="005F53B3">
        <w:rPr>
          <w:rFonts w:ascii="AppleSystemUIFont" w:hAnsi="AppleSystemUIFont" w:cs="AppleSystemUIFont"/>
          <w:sz w:val="26"/>
          <w:szCs w:val="26"/>
        </w:rPr>
        <w:t>and relatively higher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r w:rsidR="005F53B3">
        <w:rPr>
          <w:rFonts w:ascii="AppleSystemUIFont" w:hAnsi="AppleSystemUIFont" w:cs="AppleSystemUIFont"/>
          <w:sz w:val="26"/>
          <w:szCs w:val="26"/>
        </w:rPr>
        <w:t>high</w:t>
      </w:r>
      <w:r>
        <w:rPr>
          <w:rFonts w:ascii="AppleSystemUIFont" w:hAnsi="AppleSystemUIFont" w:cs="AppleSystemUIFont"/>
          <w:sz w:val="26"/>
          <w:szCs w:val="26"/>
        </w:rPr>
        <w:t xml:space="preserve"> tolerance on False Positive.</w:t>
      </w:r>
    </w:p>
    <w:p w14:paraId="12A9F4D7" w14:textId="77777777" w:rsidR="00DC2660" w:rsidRDefault="00DC2660" w:rsidP="00DC26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EFD000C" w14:textId="18069784" w:rsidR="00DC2660" w:rsidRPr="009C3F49" w:rsidRDefault="00DC2660" w:rsidP="009C3F49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Therefore,</w:t>
      </w:r>
      <w:r w:rsidR="009D53E4">
        <w:rPr>
          <w:rFonts w:ascii="AppleSystemUIFont" w:hAnsi="AppleSystemUIFont" w:cs="AppleSystemUIFont"/>
          <w:sz w:val="26"/>
          <w:szCs w:val="26"/>
        </w:rPr>
        <w:t xml:space="preserve"> I choose </w:t>
      </w:r>
      <w:r w:rsidR="009C3F49">
        <w:rPr>
          <w:rFonts w:ascii="AppleSystemUIFont" w:hAnsi="AppleSystemUIFont" w:cs="AppleSystemUIFont"/>
          <w:sz w:val="26"/>
          <w:szCs w:val="26"/>
        </w:rPr>
        <w:t>R</w:t>
      </w:r>
      <w:r w:rsidR="009D53E4">
        <w:rPr>
          <w:rFonts w:ascii="AppleSystemUIFont" w:hAnsi="AppleSystemUIFont" w:cs="AppleSystemUIFont"/>
          <w:sz w:val="26"/>
          <w:szCs w:val="26"/>
        </w:rPr>
        <w:t>ecall and roc_auc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r w:rsidR="009D53E4">
        <w:rPr>
          <w:rFonts w:ascii="AppleSystemUIFont" w:hAnsi="AppleSystemUIFont" w:cs="AppleSystemUIFont"/>
          <w:sz w:val="26"/>
          <w:szCs w:val="26"/>
        </w:rPr>
        <w:t>as</w:t>
      </w:r>
      <w:r>
        <w:rPr>
          <w:rFonts w:ascii="AppleSystemUIFont" w:hAnsi="AppleSystemUIFont" w:cs="AppleSystemUIFont"/>
          <w:sz w:val="26"/>
          <w:szCs w:val="26"/>
        </w:rPr>
        <w:t xml:space="preserve"> evaluation metrics for selecting and training </w:t>
      </w:r>
      <w:r w:rsidR="009D53E4">
        <w:rPr>
          <w:rFonts w:ascii="AppleSystemUIFont" w:hAnsi="AppleSystemUIFont" w:cs="AppleSystemUIFont"/>
          <w:sz w:val="26"/>
          <w:szCs w:val="26"/>
        </w:rPr>
        <w:t>the models</w:t>
      </w:r>
      <w:r w:rsidR="009C3F49">
        <w:rPr>
          <w:rFonts w:ascii="AppleSystemUIFont" w:hAnsi="AppleSystemUIFont" w:cs="AppleSystemUIFont"/>
          <w:sz w:val="26"/>
          <w:szCs w:val="26"/>
        </w:rPr>
        <w:t xml:space="preserve"> (ROC:</w:t>
      </w:r>
      <w:r w:rsidR="009C3F49" w:rsidRPr="009C3F49">
        <w:rPr>
          <w:rFonts w:ascii="AppleSystemUIFont" w:hAnsi="AppleSystemUIFont" w:cs="AppleSystemUIFont"/>
          <w:sz w:val="26"/>
          <w:szCs w:val="26"/>
        </w:rPr>
        <w:t xml:space="preserve"> </w:t>
      </w:r>
      <w:r w:rsidR="009C3F49" w:rsidRPr="009C3F49">
        <w:rPr>
          <w:rFonts w:ascii="AppleSystemUIFont" w:hAnsi="AppleSystemUIFont" w:cs="AppleSystemUIFont"/>
          <w:sz w:val="26"/>
          <w:szCs w:val="26"/>
        </w:rPr>
        <w:t>Receiver operating characteristic</w:t>
      </w:r>
      <w:r w:rsidR="009C3F49" w:rsidRPr="009C3F49">
        <w:rPr>
          <w:rFonts w:ascii="AppleSystemUIFont" w:hAnsi="AppleSystemUIFont" w:cs="AppleSystemUIFont"/>
          <w:sz w:val="26"/>
          <w:szCs w:val="26"/>
        </w:rPr>
        <w:t>)</w:t>
      </w:r>
    </w:p>
    <w:sectPr w:rsidR="00DC2660" w:rsidRPr="009C3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60"/>
    <w:rsid w:val="000634D9"/>
    <w:rsid w:val="004F02D0"/>
    <w:rsid w:val="005F53B3"/>
    <w:rsid w:val="00624369"/>
    <w:rsid w:val="00846746"/>
    <w:rsid w:val="009C3F49"/>
    <w:rsid w:val="009D53E4"/>
    <w:rsid w:val="00BB3A3C"/>
    <w:rsid w:val="00DC2660"/>
    <w:rsid w:val="00EE2A18"/>
    <w:rsid w:val="00FB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1E3FE"/>
  <w15:chartTrackingRefBased/>
  <w15:docId w15:val="{B995CAE5-44EF-FF46-BA39-D189BA34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Peichun Su</dc:creator>
  <cp:keywords/>
  <dc:description/>
  <cp:lastModifiedBy>Peichun Su</cp:lastModifiedBy>
  <cp:revision>9</cp:revision>
  <cp:lastPrinted>2021-10-29T16:53:00Z</cp:lastPrinted>
  <dcterms:created xsi:type="dcterms:W3CDTF">2021-10-29T16:18:00Z</dcterms:created>
  <dcterms:modified xsi:type="dcterms:W3CDTF">2021-10-29T17:06:00Z</dcterms:modified>
</cp:coreProperties>
</file>