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A8" w:rsidRPr="00961EA0" w:rsidRDefault="00F257A8" w:rsidP="00F257A8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 w:eastAsia="ru-RU"/>
        </w:rPr>
      </w:pPr>
      <w:proofErr w:type="spellStart"/>
      <w:r w:rsidRPr="00961EA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 w:eastAsia="ru-RU"/>
        </w:rPr>
        <w:t>Django</w:t>
      </w:r>
      <w:proofErr w:type="spellEnd"/>
      <w:r w:rsidRPr="00961EA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 w:eastAsia="ru-RU"/>
        </w:rPr>
        <w:t>. Создание первого проекта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Крупные ко</w:t>
      </w:r>
      <w:bookmarkStart w:id="0" w:name="_GoBack"/>
      <w:bookmarkEnd w:id="0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мпании и амбициозные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стартапы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часто выбирают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фреймворк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для своих продуктов и сервисов из-за его широких возможностей и высокой скорости работы, а разработчики на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востребованы на рынке труда.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Вместе с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fullstack-разработчицей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Анной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Агабекян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и программистом из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Amazon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Андреем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Берендой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разберемся, в чем секрет популярности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и напишем серверную часть простого блога.</w:t>
      </w:r>
    </w:p>
    <w:p w:rsidR="00F257A8" w:rsidRPr="00961EA0" w:rsidRDefault="00F257A8" w:rsidP="00F257A8">
      <w:pPr>
        <w:pStyle w:val="a4"/>
        <w:jc w:val="both"/>
        <w:rPr>
          <w:rFonts w:ascii="Times New Roman" w:hAnsi="Times New Roman" w:cs="Times New Roman"/>
          <w:b/>
          <w:bCs/>
          <w:color w:val="181818"/>
          <w:sz w:val="28"/>
          <w:szCs w:val="28"/>
          <w:lang w:val="ru-RU"/>
        </w:rPr>
      </w:pPr>
    </w:p>
    <w:p w:rsidR="00F257A8" w:rsidRPr="00961EA0" w:rsidRDefault="00F257A8" w:rsidP="00F257A8">
      <w:pPr>
        <w:pStyle w:val="a4"/>
        <w:jc w:val="center"/>
        <w:rPr>
          <w:rFonts w:ascii="Times New Roman" w:hAnsi="Times New Roman" w:cs="Times New Roman"/>
          <w:color w:val="181818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b/>
          <w:bCs/>
          <w:color w:val="181818"/>
          <w:sz w:val="28"/>
          <w:szCs w:val="28"/>
          <w:lang w:val="ru-RU"/>
        </w:rPr>
        <w:t xml:space="preserve">Что такое </w:t>
      </w:r>
      <w:r w:rsidRPr="00961EA0">
        <w:rPr>
          <w:rFonts w:ascii="Times New Roman" w:hAnsi="Times New Roman" w:cs="Times New Roman"/>
          <w:b/>
          <w:bCs/>
          <w:color w:val="181818"/>
          <w:sz w:val="28"/>
          <w:szCs w:val="28"/>
        </w:rPr>
        <w:t>Django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 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— бесплатный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 </w:t>
      </w:r>
      <w:hyperlink r:id="rId5" w:tgtFrame="_blank" w:history="1">
        <w:proofErr w:type="spellStart"/>
        <w:r w:rsidRPr="00961EA0">
          <w:rPr>
            <w:rStyle w:val="a3"/>
            <w:rFonts w:ascii="Times New Roman" w:hAnsi="Times New Roman" w:cs="Times New Roman"/>
            <w:color w:val="181818"/>
            <w:sz w:val="28"/>
            <w:szCs w:val="28"/>
            <w:lang w:val="ru-RU"/>
          </w:rPr>
          <w:t>фреймворк</w:t>
        </w:r>
        <w:proofErr w:type="spellEnd"/>
      </w:hyperlink>
      <w:r w:rsidRPr="00961EA0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для разработки веб-приложений на языке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 Python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.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С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его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помощью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можно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быстро создавать безопасные сайты, которые легко поддерживать в дальнейшем. 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Практически каждый сайт состоит из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фронтенда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, который пользователь видит каждый раз при переходе по ссылке, и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бэкенда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— скрытой части, которая работает на стороне сервера.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Эта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часть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хранит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в себе данные пользователей, обрабатывает контент и связывается со сторонними службами. Фреймворк позволяет упростить, ускорить и стандартизировать разработку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бэкенда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В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есть множество шаблонов веб-разработки, а значит, в процессе не придется заново писать код часто используемых модулей — к примеру, компонентов панели управления сайтом, инструментов аутентификации пользователей, хранения данных и отправки форм.</w:t>
      </w:r>
    </w:p>
    <w:p w:rsidR="00F257A8" w:rsidRPr="00961EA0" w:rsidRDefault="00F257A8" w:rsidP="00F257A8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57A8" w:rsidRPr="00961EA0" w:rsidRDefault="00F257A8" w:rsidP="00F257A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hyperlink r:id="rId6" w:tgtFrame="_blank" w:history="1">
        <w:proofErr w:type="spellStart"/>
        <w:r w:rsidRPr="00961EA0">
          <w:rPr>
            <w:rStyle w:val="a3"/>
            <w:rFonts w:ascii="Times New Roman" w:hAnsi="Times New Roman" w:cs="Times New Roman"/>
            <w:b/>
            <w:color w:val="181818"/>
            <w:sz w:val="28"/>
            <w:szCs w:val="28"/>
          </w:rPr>
          <w:t>Fullstack</w:t>
        </w:r>
        <w:proofErr w:type="spellEnd"/>
        <w:r w:rsidRPr="00961EA0">
          <w:rPr>
            <w:rStyle w:val="a3"/>
            <w:rFonts w:ascii="Times New Roman" w:hAnsi="Times New Roman" w:cs="Times New Roman"/>
            <w:b/>
            <w:color w:val="181818"/>
            <w:sz w:val="28"/>
            <w:szCs w:val="28"/>
            <w:lang w:val="ru-RU"/>
          </w:rPr>
          <w:t xml:space="preserve">-разработчик на </w:t>
        </w:r>
        <w:r w:rsidRPr="00961EA0">
          <w:rPr>
            <w:rStyle w:val="a3"/>
            <w:rFonts w:ascii="Times New Roman" w:hAnsi="Times New Roman" w:cs="Times New Roman"/>
            <w:b/>
            <w:color w:val="181818"/>
            <w:sz w:val="28"/>
            <w:szCs w:val="28"/>
          </w:rPr>
          <w:t>Python</w:t>
        </w:r>
      </w:hyperlink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Первая версия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вышла в 2005 году, и до сих пор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фреймворк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остается популярным.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Среди плюсов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— частый выход обновлений и подробная документация. Также у него большое и активное сообщество, которое всегда готово помочь новичкам. Кроме того, у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фреймворка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есть много обучающих материалов, курсов и книг, часть из которых полностью бесплатна. </w:t>
      </w:r>
    </w:p>
    <w:p w:rsidR="00F257A8" w:rsidRPr="00961EA0" w:rsidRDefault="00F257A8" w:rsidP="00F257A8">
      <w:pPr>
        <w:pStyle w:val="a4"/>
        <w:jc w:val="both"/>
        <w:rPr>
          <w:rFonts w:ascii="Times New Roman" w:hAnsi="Times New Roman" w:cs="Times New Roman"/>
          <w:b/>
          <w:bCs/>
          <w:color w:val="181818"/>
          <w:sz w:val="28"/>
          <w:szCs w:val="28"/>
        </w:rPr>
      </w:pPr>
    </w:p>
    <w:p w:rsidR="00F257A8" w:rsidRPr="00961EA0" w:rsidRDefault="00F257A8" w:rsidP="00F257A8">
      <w:pPr>
        <w:pStyle w:val="a4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proofErr w:type="spellStart"/>
      <w:r w:rsidRPr="00961EA0">
        <w:rPr>
          <w:rFonts w:ascii="Times New Roman" w:hAnsi="Times New Roman" w:cs="Times New Roman"/>
          <w:b/>
          <w:bCs/>
          <w:color w:val="181818"/>
          <w:sz w:val="28"/>
          <w:szCs w:val="28"/>
        </w:rPr>
        <w:t>Где</w:t>
      </w:r>
      <w:proofErr w:type="spellEnd"/>
      <w:r w:rsidRPr="00961EA0">
        <w:rPr>
          <w:rFonts w:ascii="Times New Roman" w:hAnsi="Times New Roman" w:cs="Times New Roman"/>
          <w:b/>
          <w:bCs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b/>
          <w:bCs/>
          <w:color w:val="181818"/>
          <w:sz w:val="28"/>
          <w:szCs w:val="28"/>
        </w:rPr>
        <w:t>используют</w:t>
      </w:r>
      <w:proofErr w:type="spellEnd"/>
      <w:r w:rsidRPr="00961EA0">
        <w:rPr>
          <w:rFonts w:ascii="Times New Roman" w:hAnsi="Times New Roman" w:cs="Times New Roman"/>
          <w:b/>
          <w:bCs/>
          <w:color w:val="181818"/>
          <w:sz w:val="28"/>
          <w:szCs w:val="28"/>
        </w:rPr>
        <w:t xml:space="preserve"> Django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используют не только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стартапы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и любители, но и крупные компании.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Благодаря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скорости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работы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и удобству его применяют в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Spotify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YouTube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Reddit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, поиске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Google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DropBox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Pinterest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Разработчики на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 востребованы на рынке труда и могут найти предложения о работе в мировых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IT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-компаниях.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В зависимости от направления бизнеса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>-разработчик может быть: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br/>
        <w:t>— 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fldChar w:fldCharType="begin"/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instrText xml:space="preserve"> HYPERLINK "https://blog.skillfactory.ru/kak-stat-fullstack-razrabotchikom/" \t "_blank" </w:instrTex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fldChar w:fldCharType="separate"/>
      </w:r>
      <w:r w:rsidRPr="00961EA0">
        <w:rPr>
          <w:rStyle w:val="a3"/>
          <w:rFonts w:ascii="Times New Roman" w:hAnsi="Times New Roman" w:cs="Times New Roman"/>
          <w:color w:val="181818"/>
          <w:sz w:val="28"/>
          <w:szCs w:val="28"/>
        </w:rPr>
        <w:t>Fullstack</w:t>
      </w:r>
      <w:proofErr w:type="spellEnd"/>
      <w:r w:rsidRPr="00961EA0">
        <w:rPr>
          <w:rStyle w:val="a3"/>
          <w:rFonts w:ascii="Times New Roman" w:hAnsi="Times New Roman" w:cs="Times New Roman"/>
          <w:color w:val="181818"/>
          <w:sz w:val="28"/>
          <w:szCs w:val="28"/>
        </w:rPr>
        <w:t>-разработчиком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fldChar w:fldCharType="end"/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;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br/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lastRenderedPageBreak/>
        <w:t>— 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fldChar w:fldCharType="begin"/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instrText xml:space="preserve"> HYPERLINK "https://blog.skillfactory.ru/chto-nuzhno-znat-chtoby-nachat-rabotat-backend-razrabotchikom/" \t "_blank" </w:instrTex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fldChar w:fldCharType="separate"/>
      </w:r>
      <w:r w:rsidRPr="00961EA0">
        <w:rPr>
          <w:rStyle w:val="a3"/>
          <w:rFonts w:ascii="Times New Roman" w:hAnsi="Times New Roman" w:cs="Times New Roman"/>
          <w:color w:val="181818"/>
          <w:sz w:val="28"/>
          <w:szCs w:val="28"/>
        </w:rPr>
        <w:t>Backend</w:t>
      </w:r>
      <w:proofErr w:type="spellEnd"/>
      <w:r w:rsidRPr="00961EA0">
        <w:rPr>
          <w:rStyle w:val="a3"/>
          <w:rFonts w:ascii="Times New Roman" w:hAnsi="Times New Roman" w:cs="Times New Roman"/>
          <w:color w:val="181818"/>
          <w:sz w:val="28"/>
          <w:szCs w:val="28"/>
        </w:rPr>
        <w:t>-разработчиком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fldChar w:fldCharType="end"/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;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br/>
        <w:t>— Разработчиком </w:t>
      </w:r>
      <w:hyperlink r:id="rId7" w:tgtFrame="_blank" w:history="1">
        <w:r w:rsidRPr="00961EA0">
          <w:rPr>
            <w:rStyle w:val="a3"/>
            <w:rFonts w:ascii="Times New Roman" w:hAnsi="Times New Roman" w:cs="Times New Roman"/>
            <w:color w:val="181818"/>
            <w:sz w:val="28"/>
            <w:szCs w:val="28"/>
          </w:rPr>
          <w:t>API</w:t>
        </w:r>
      </w:hyperlink>
      <w:r w:rsidRPr="00961EA0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:rsidR="00F257A8" w:rsidRPr="00961EA0" w:rsidRDefault="00F257A8" w:rsidP="00F257A8">
      <w:pPr>
        <w:pStyle w:val="a4"/>
        <w:ind w:firstLine="720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В США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>-разработчик с опытом работы от 1 до 3 лет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> </w:t>
      </w:r>
      <w:hyperlink r:id="rId8" w:tgtFrame="_blank" w:history="1">
        <w:r w:rsidRPr="00961EA0">
          <w:rPr>
            <w:rStyle w:val="a3"/>
            <w:rFonts w:ascii="Times New Roman" w:hAnsi="Times New Roman" w:cs="Times New Roman"/>
            <w:color w:val="181818"/>
            <w:sz w:val="28"/>
            <w:szCs w:val="28"/>
            <w:lang w:val="ru-RU"/>
          </w:rPr>
          <w:t>может претендовать</w:t>
        </w:r>
      </w:hyperlink>
      <w:r w:rsidRPr="00961EA0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Pr="00961EA0">
        <w:rPr>
          <w:rFonts w:ascii="Times New Roman" w:hAnsi="Times New Roman" w:cs="Times New Roman"/>
          <w:color w:val="181818"/>
          <w:sz w:val="28"/>
          <w:szCs w:val="28"/>
          <w:lang w:val="ru-RU"/>
        </w:rPr>
        <w:t xml:space="preserve">на 79 000 долларов в год, а зарплаты высококвалифицированных программистов с богатым опытом доходят до 160 000 долларов в год. </w:t>
      </w:r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В России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Django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>-разработчикам </w:t>
      </w:r>
      <w:hyperlink r:id="rId9" w:tgtFrame="_blank" w:history="1">
        <w:r w:rsidRPr="00961EA0">
          <w:rPr>
            <w:rStyle w:val="a3"/>
            <w:rFonts w:ascii="Times New Roman" w:hAnsi="Times New Roman" w:cs="Times New Roman"/>
            <w:color w:val="181818"/>
            <w:sz w:val="28"/>
            <w:szCs w:val="28"/>
          </w:rPr>
          <w:t>предлагают</w:t>
        </w:r>
      </w:hyperlink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 от 60 000 рублей на позиции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Junior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 xml:space="preserve"> до 450 000 для </w:t>
      </w:r>
      <w:proofErr w:type="spellStart"/>
      <w:r w:rsidRPr="00961EA0">
        <w:rPr>
          <w:rFonts w:ascii="Times New Roman" w:hAnsi="Times New Roman" w:cs="Times New Roman"/>
          <w:color w:val="181818"/>
          <w:sz w:val="28"/>
          <w:szCs w:val="28"/>
        </w:rPr>
        <w:t>Senior</w:t>
      </w:r>
      <w:proofErr w:type="spellEnd"/>
      <w:r w:rsidRPr="00961EA0">
        <w:rPr>
          <w:rFonts w:ascii="Times New Roman" w:hAnsi="Times New Roman" w:cs="Times New Roman"/>
          <w:color w:val="181818"/>
          <w:sz w:val="28"/>
          <w:szCs w:val="28"/>
        </w:rPr>
        <w:t>-специалистов.</w:t>
      </w:r>
    </w:p>
    <w:p w:rsidR="00F257A8" w:rsidRPr="00961EA0" w:rsidRDefault="00F257A8" w:rsidP="00F257A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D56DB" w:rsidRPr="00961EA0" w:rsidRDefault="007D56DB" w:rsidP="007D56DB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Является ли </w:t>
      </w:r>
      <w:r w:rsidRPr="00961EA0">
        <w:rPr>
          <w:rFonts w:ascii="Times New Roman" w:hAnsi="Times New Roman" w:cs="Times New Roman"/>
          <w:b/>
          <w:sz w:val="28"/>
          <w:szCs w:val="28"/>
        </w:rPr>
        <w:t>Django</w:t>
      </w:r>
      <w:r w:rsidRPr="00961E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гибким?</w:t>
      </w:r>
    </w:p>
    <w:p w:rsidR="007D56DB" w:rsidRPr="00961EA0" w:rsidRDefault="007D56DB" w:rsidP="007D56DB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часто можно поделить на "гибкие" и "негибкие".</w:t>
      </w:r>
    </w:p>
    <w:p w:rsidR="007D56DB" w:rsidRPr="00961EA0" w:rsidRDefault="007D56DB" w:rsidP="007D56DB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Негибкие - это те, у которых есть "правильный путь" для решения какой-либо конкретной задачи.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поддерживают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быстрое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развёртывание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961EA0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определённой</w:t>
      </w:r>
      <w:proofErr w:type="spellEnd"/>
      <w:r w:rsidRPr="00961EA0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961EA0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области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проблем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определённого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потому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что-либо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хорошо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понимается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хорошо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документируется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гибкими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решении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проблем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пределами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сферы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правило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предлагают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вариантов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подходы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Напротив, у гибких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гораздо меньше ограничений на лучший способ склеивания компонентов для достижения цели или даже того, какие компоненты следует использовать.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облегчают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разработчикам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подходящих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конкретной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счёт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самим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найти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«умеренно гибкий» и, следовательно, обеспечивает «лучшее из обоих миров».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большинства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веб-разработки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предпочтительных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способа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такая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Django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можете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выбирать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опций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добавлять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совершенно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D56DB" w:rsidRPr="00961EA0" w:rsidRDefault="007D56DB" w:rsidP="007D56D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10" w:anchor="%D0%BA%D0%B0%D0%BA_%D0%B2%D1%8B%D0%B3%D0%BB%D1%8F%D0%B4%D0%B8%D1%82_%D0%BA%D0%BE%D0%B4_django" w:history="1">
        <w:proofErr w:type="spellStart"/>
        <w:r w:rsidRPr="00961EA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Как</w:t>
        </w:r>
        <w:proofErr w:type="spellEnd"/>
        <w:r w:rsidRPr="00961EA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961EA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выглядит</w:t>
        </w:r>
        <w:proofErr w:type="spellEnd"/>
        <w:r w:rsidRPr="00961EA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961EA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код</w:t>
        </w:r>
        <w:proofErr w:type="spellEnd"/>
        <w:r w:rsidRPr="00961EA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Django?</w:t>
        </w:r>
      </w:hyperlink>
    </w:p>
    <w:p w:rsidR="007D56DB" w:rsidRPr="00961EA0" w:rsidRDefault="007D56DB" w:rsidP="007D56DB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На традиционном информационном веб-сайте веб-приложение ожидает </w:t>
      </w:r>
      <w:r w:rsidRPr="00961EA0">
        <w:rPr>
          <w:rFonts w:ascii="Times New Roman" w:hAnsi="Times New Roman" w:cs="Times New Roman"/>
          <w:sz w:val="28"/>
          <w:szCs w:val="28"/>
        </w:rPr>
        <w:t>HTTP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-запросы от веб-браузера (или другого клиента).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получен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разрабатывает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URL-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 </w:t>
      </w:r>
      <w:r w:rsidRPr="00961EA0">
        <w:rPr>
          <w:rStyle w:val="HTML"/>
          <w:rFonts w:ascii="Times New Roman" w:eastAsiaTheme="minorHAnsi" w:hAnsi="Times New Roman" w:cs="Times New Roman"/>
          <w:sz w:val="28"/>
          <w:szCs w:val="28"/>
        </w:rPr>
        <w:t>POST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Style w:val="HTML"/>
          <w:rFonts w:ascii="Times New Roman" w:eastAsiaTheme="minorHAnsi" w:hAnsi="Times New Roman" w:cs="Times New Roman"/>
          <w:sz w:val="28"/>
          <w:szCs w:val="28"/>
        </w:rPr>
        <w:t>GET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запросах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читать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записывать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вернёт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веб-браузеру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создавая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страницу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браузере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вставляя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HTML-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</w:rPr>
        <w:lastRenderedPageBreak/>
        <w:t>Веб-приложения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написанные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Django,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группируют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шагов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отдельные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:</w:t>
      </w:r>
    </w:p>
    <w:p w:rsidR="00F62CA8" w:rsidRPr="00961EA0" w:rsidRDefault="007D56DB" w:rsidP="007D56D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76700" cy="2876550"/>
            <wp:effectExtent l="0" t="0" r="0" b="0"/>
            <wp:docPr id="2" name="Рисунок 2" descr="C:\Users\coola\OneDrive\Рабочий стол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a\OneDrive\Рабочий стол\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DB" w:rsidRPr="00961EA0" w:rsidRDefault="007D56DB" w:rsidP="007D56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URLs: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URL-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гораздо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удобнее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отдельную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 URL-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маршрутизатор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перенаправления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соответствующее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представление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URL-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, URL-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маршрутизатор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извлекать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URL-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шаблоном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передавать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соответствующую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(view)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аргументов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View: View (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отображение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») —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обработчика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ответы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необходимым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делегирует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ответы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шаблоны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Models: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представляют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определяют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предоставляют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механизмы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базу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7D56DB" w:rsidRPr="00961EA0" w:rsidRDefault="007D56DB" w:rsidP="007D56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Templates: Template (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») —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текстовый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определяющий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разметку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), с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полями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подстановки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актуального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содержимого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 View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шаблоны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заполняя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(model).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использован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любых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обязательно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HTML.</w:t>
      </w:r>
    </w:p>
    <w:p w:rsidR="007D56DB" w:rsidRPr="00961EA0" w:rsidRDefault="007D56DB" w:rsidP="007D56DB">
      <w:pPr>
        <w:pStyle w:val="a4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lastRenderedPageBreak/>
        <w:t>Примечание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: Django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реализует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уровневую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архитектуру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"Model View Template (MVT)".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Она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имеет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много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общего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с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более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известной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i/>
          <w:sz w:val="28"/>
          <w:szCs w:val="28"/>
        </w:rPr>
        <w:t>архитектурой</w:t>
      </w:r>
      <w:proofErr w:type="spellEnd"/>
      <w:r w:rsidRPr="00961EA0">
        <w:rPr>
          <w:rFonts w:ascii="Times New Roman" w:hAnsi="Times New Roman" w:cs="Times New Roman"/>
          <w:i/>
          <w:sz w:val="28"/>
          <w:szCs w:val="28"/>
        </w:rPr>
        <w:t> </w:t>
      </w:r>
      <w:hyperlink r:id="rId12" w:tooltip="This is a link to an unwritten page" w:history="1">
        <w:r w:rsidRPr="00961EA0">
          <w:rPr>
            <w:rFonts w:ascii="Times New Roman" w:hAnsi="Times New Roman" w:cs="Times New Roman"/>
            <w:i/>
            <w:sz w:val="28"/>
            <w:szCs w:val="28"/>
          </w:rPr>
          <w:t>Model View Controller</w:t>
        </w:r>
      </w:hyperlink>
      <w:r w:rsidRPr="00961EA0">
        <w:rPr>
          <w:rFonts w:ascii="Times New Roman" w:hAnsi="Times New Roman" w:cs="Times New Roman"/>
          <w:i/>
          <w:sz w:val="28"/>
          <w:szCs w:val="28"/>
        </w:rPr>
        <w:t>.</w:t>
      </w:r>
    </w:p>
    <w:p w:rsidR="007D56DB" w:rsidRPr="00961EA0" w:rsidRDefault="007D56DB" w:rsidP="007D56DB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разделы дадут вам понимание того, как выглядят основные части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(мы их изучим более детально чуть позже на курсе, когда будет настраивать окружение разработчика).</w:t>
      </w:r>
    </w:p>
    <w:p w:rsidR="007D56DB" w:rsidRPr="00961EA0" w:rsidRDefault="007D56DB" w:rsidP="007D5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86937" w:rsidRPr="00961EA0" w:rsidRDefault="00C86937" w:rsidP="00C86937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создания и запуска </w:t>
      </w:r>
      <w:proofErr w:type="spellStart"/>
      <w:r w:rsidRPr="00961EA0">
        <w:rPr>
          <w:rFonts w:ascii="Times New Roman" w:hAnsi="Times New Roman" w:cs="Times New Roman"/>
          <w:b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:rsidR="00C76253" w:rsidRPr="00961EA0" w:rsidRDefault="00C76253" w:rsidP="00C76253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и запуска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с использованием виртуальной среды в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C54" w:rsidRPr="00961EA0" w:rsidRDefault="00C76253" w:rsidP="00210C5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10C54"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Шаг 1. Откройте терминал в VS </w:t>
      </w:r>
      <w:proofErr w:type="spellStart"/>
      <w:r w:rsidR="00210C54" w:rsidRPr="00961EA0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210C54"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6253" w:rsidRPr="00961EA0" w:rsidRDefault="00C76253" w:rsidP="00C7625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DC7352" wp14:editId="266D3BF6">
            <wp:extent cx="4438650" cy="43218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462" b="36716"/>
                    <a:stretch/>
                  </pic:blipFill>
                  <pic:spPr bwMode="auto">
                    <a:xfrm>
                      <a:off x="0" y="0"/>
                      <a:ext cx="4458373" cy="434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C54" w:rsidRPr="00961EA0" w:rsidRDefault="00210C54" w:rsidP="00210C5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Перейдите на диск D:</w:t>
      </w:r>
    </w:p>
    <w:p w:rsidR="00210C54" w:rsidRPr="00961EA0" w:rsidRDefault="00210C54" w:rsidP="00210C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</w:rPr>
        <w:t>cd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D:</w:t>
      </w:r>
    </w:p>
    <w:p w:rsidR="00210C54" w:rsidRPr="00961EA0" w:rsidRDefault="00210C54" w:rsidP="00210C5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новую папку с названием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myFirstDjangoApp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C54" w:rsidRPr="00961EA0" w:rsidRDefault="00210C54" w:rsidP="00210C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mkdir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myFirstDjangoApp</w:t>
      </w:r>
      <w:proofErr w:type="spellEnd"/>
    </w:p>
    <w:p w:rsidR="00210C54" w:rsidRPr="00961EA0" w:rsidRDefault="00210C54" w:rsidP="00210C5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Перейти в созданную папку:</w:t>
      </w:r>
    </w:p>
    <w:p w:rsidR="00210C54" w:rsidRPr="00961EA0" w:rsidRDefault="00210C54" w:rsidP="00210C54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myFirstDjangoApp</w:t>
      </w:r>
      <w:proofErr w:type="spellEnd"/>
    </w:p>
    <w:p w:rsidR="00210C54" w:rsidRPr="00961EA0" w:rsidRDefault="00210C54" w:rsidP="00210C5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Откройте эту папку в VS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C54" w:rsidRPr="00961EA0" w:rsidRDefault="00210C54" w:rsidP="00210C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61EA0">
        <w:rPr>
          <w:rFonts w:ascii="Times New Roman" w:hAnsi="Times New Roman" w:cs="Times New Roman"/>
          <w:sz w:val="28"/>
          <w:szCs w:val="28"/>
          <w:lang w:val="ru-RU"/>
        </w:rPr>
        <w:lastRenderedPageBreak/>
        <w:t>code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210C54" w:rsidRPr="00961EA0" w:rsidRDefault="00210C54" w:rsidP="00210C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9EDC36" wp14:editId="55F43FAF">
            <wp:extent cx="495300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4" w:rsidRPr="00961EA0" w:rsidRDefault="00210C54" w:rsidP="00210C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A3F4CC" wp14:editId="2F9BFF8D">
            <wp:extent cx="42481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53" w:rsidRPr="00961EA0" w:rsidRDefault="00210C54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Шаг 2</w:t>
      </w:r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Установка </w:t>
      </w:r>
      <w:proofErr w:type="spellStart"/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и создание виртуальной среды</w:t>
      </w:r>
    </w:p>
    <w:p w:rsidR="00C76253" w:rsidRPr="00961EA0" w:rsidRDefault="00C76253" w:rsidP="00210C54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Убедитесь, что у вас установлен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и инструмент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virtualenv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. Если нет, установите их с помощью следующих команд:</w:t>
      </w:r>
    </w:p>
    <w:p w:rsidR="00C76253" w:rsidRPr="00961EA0" w:rsidRDefault="00C76253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C76253" w:rsidRPr="00961EA0" w:rsidRDefault="00C76253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virtualenv</w:t>
      </w:r>
      <w:proofErr w:type="spellEnd"/>
    </w:p>
    <w:p w:rsidR="00210C54" w:rsidRPr="00961EA0" w:rsidRDefault="00210C54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54AD8B" wp14:editId="604FE94E">
            <wp:extent cx="3886200" cy="60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4" w:rsidRPr="00961EA0" w:rsidRDefault="00210C54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C88AF2" wp14:editId="5B616C37">
            <wp:extent cx="320040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 w:rsidR="00210C54" w:rsidRPr="00961EA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: Создание виртуальной среды и активация</w:t>
      </w:r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Откройте терминал в VS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, перейдите в папку, где будет расположен ваш проект, и создайте виртуальную среду:</w:t>
      </w:r>
    </w:p>
    <w:p w:rsidR="00C76253" w:rsidRPr="00961EA0" w:rsidRDefault="00C76253" w:rsidP="00210C54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virtualenv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venv</w:t>
      </w:r>
      <w:proofErr w:type="spellEnd"/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Активируйте виртуальную среду:</w:t>
      </w:r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61EA0">
        <w:rPr>
          <w:rFonts w:ascii="Times New Roman" w:hAnsi="Times New Roman" w:cs="Times New Roman"/>
          <w:sz w:val="28"/>
          <w:szCs w:val="28"/>
        </w:rPr>
        <w:t xml:space="preserve"> Windows:</w:t>
      </w:r>
    </w:p>
    <w:p w:rsidR="00C76253" w:rsidRPr="00961EA0" w:rsidRDefault="00C76253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\Scripts\activate</w:t>
      </w:r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61EA0">
        <w:rPr>
          <w:rFonts w:ascii="Times New Roman" w:hAnsi="Times New Roman" w:cs="Times New Roman"/>
          <w:sz w:val="28"/>
          <w:szCs w:val="28"/>
        </w:rPr>
        <w:t xml:space="preserve"> Linux:</w:t>
      </w:r>
    </w:p>
    <w:p w:rsidR="00C76253" w:rsidRPr="00961EA0" w:rsidRDefault="00C76253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/bin/activate</w:t>
      </w:r>
    </w:p>
    <w:p w:rsidR="000812EC" w:rsidRPr="00961EA0" w:rsidRDefault="000812EC" w:rsidP="000812EC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Шаг 4: Установка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в виртуальной среде</w:t>
      </w:r>
    </w:p>
    <w:p w:rsidR="000812EC" w:rsidRPr="00961EA0" w:rsidRDefault="000812EC" w:rsidP="000812EC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Установите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в вашу виртуальную среду:</w:t>
      </w:r>
    </w:p>
    <w:p w:rsidR="000812EC" w:rsidRPr="00961EA0" w:rsidRDefault="000812EC" w:rsidP="000812EC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</w:rPr>
        <w:t>pip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install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="000812EC"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проекта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961EA0">
        <w:rPr>
          <w:rFonts w:ascii="Times New Roman" w:hAnsi="Times New Roman" w:cs="Times New Roman"/>
          <w:sz w:val="28"/>
          <w:szCs w:val="28"/>
        </w:rPr>
        <w:t xml:space="preserve"> Django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той</w:t>
      </w:r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Pr="00961EA0">
        <w:rPr>
          <w:rFonts w:ascii="Times New Roman" w:hAnsi="Times New Roman" w:cs="Times New Roman"/>
          <w:sz w:val="28"/>
          <w:szCs w:val="28"/>
        </w:rPr>
        <w:t>:</w:t>
      </w:r>
    </w:p>
    <w:p w:rsidR="00C76253" w:rsidRPr="00961EA0" w:rsidRDefault="00C76253" w:rsidP="00210C5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:rsidR="00210C54" w:rsidRPr="00961EA0" w:rsidRDefault="00210C54" w:rsidP="00210C54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CCC2A4" wp14:editId="627EFEFA">
            <wp:extent cx="472440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59" w:rsidRPr="00961EA0" w:rsidRDefault="00F01659" w:rsidP="00F01659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Созданный каталог (проекта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) будет состоять из следующих элементов: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manage</w:t>
      </w:r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: выполняет различные команды проекта, например, создает и запускает приложение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1EA0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- собственно папка проекта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, которая содержит следующие файлы: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__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init</w:t>
      </w:r>
      <w:proofErr w:type="spellEnd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__.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данный файл указывает, что папка, в которой он находится, будет рассматриваться как модуль.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стандартный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Python.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settings</w:t>
      </w:r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: содержит настройки конфигурации проекта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urls</w:t>
      </w:r>
      <w:proofErr w:type="spellEnd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содержит шаблоны </w:t>
      </w:r>
      <w:r w:rsidRPr="00961EA0">
        <w:rPr>
          <w:rFonts w:ascii="Times New Roman" w:hAnsi="Times New Roman" w:cs="Times New Roman"/>
          <w:sz w:val="28"/>
          <w:szCs w:val="28"/>
        </w:rPr>
        <w:t>URL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-адресов, по сути определяет систему маршрутизации проекта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wsgi</w:t>
      </w:r>
      <w:proofErr w:type="spellEnd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содержит свойства конфигурации </w:t>
      </w:r>
      <w:r w:rsidRPr="00961EA0">
        <w:rPr>
          <w:rFonts w:ascii="Times New Roman" w:hAnsi="Times New Roman" w:cs="Times New Roman"/>
          <w:sz w:val="28"/>
          <w:szCs w:val="28"/>
        </w:rPr>
        <w:t>WSGI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61EA0">
        <w:rPr>
          <w:rFonts w:ascii="Times New Roman" w:hAnsi="Times New Roman" w:cs="Times New Roman"/>
          <w:sz w:val="28"/>
          <w:szCs w:val="28"/>
        </w:rPr>
        <w:t>Web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Server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Gateway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Inerface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развертывании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F01659" w:rsidRPr="00961EA0" w:rsidRDefault="00F01659" w:rsidP="00F01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asgi</w:t>
      </w:r>
      <w:proofErr w:type="spellEnd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proofErr w:type="spellStart"/>
      <w:r w:rsidRPr="00961EA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название файла представляет сокращение от </w:t>
      </w:r>
      <w:r w:rsidRPr="00961EA0">
        <w:rPr>
          <w:rFonts w:ascii="Times New Roman" w:hAnsi="Times New Roman" w:cs="Times New Roman"/>
          <w:sz w:val="28"/>
          <w:szCs w:val="28"/>
        </w:rPr>
        <w:t>Asynchronous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Server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Gateway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Interface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и расширяет возможности </w:t>
      </w:r>
      <w:r w:rsidRPr="00961EA0">
        <w:rPr>
          <w:rFonts w:ascii="Times New Roman" w:hAnsi="Times New Roman" w:cs="Times New Roman"/>
          <w:sz w:val="28"/>
          <w:szCs w:val="28"/>
        </w:rPr>
        <w:t>WSGI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, добавляя поддержку для взаимодействия между асинхронными веб-серверами и приложениями.</w:t>
      </w:r>
    </w:p>
    <w:p w:rsidR="00C76253" w:rsidRPr="00961EA0" w:rsidRDefault="000812EC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Шаг 6</w:t>
      </w:r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приложения </w:t>
      </w:r>
      <w:proofErr w:type="spellStart"/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</w:p>
    <w:p w:rsidR="00C76253" w:rsidRPr="00961EA0" w:rsidRDefault="00C76253" w:rsidP="00210C5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Перейдите в папку проекта и создайте новое приложение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6253" w:rsidRPr="00961EA0" w:rsidRDefault="00C76253" w:rsidP="000812E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:rsidR="00C76253" w:rsidRPr="00961EA0" w:rsidRDefault="00C76253" w:rsidP="000812E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C76253" w:rsidRPr="00961EA0" w:rsidRDefault="000812EC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Шаг 7</w:t>
      </w:r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>: Запуск сервера разработки</w:t>
      </w:r>
    </w:p>
    <w:p w:rsidR="00C76253" w:rsidRPr="00961EA0" w:rsidRDefault="00C76253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сервер разработки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следующей команды:</w:t>
      </w:r>
    </w:p>
    <w:p w:rsidR="00C76253" w:rsidRPr="00961EA0" w:rsidRDefault="00C76253" w:rsidP="000812E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python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manage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0812EC" w:rsidRPr="00961EA0" w:rsidRDefault="000812EC" w:rsidP="000812EC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3F98BF" wp14:editId="76B7890D">
            <wp:extent cx="5943600" cy="13754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EC" w:rsidRPr="00961EA0" w:rsidRDefault="000812EC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 8: Миграция </w:t>
      </w:r>
    </w:p>
    <w:p w:rsidR="000812EC" w:rsidRPr="00961EA0" w:rsidRDefault="000812EC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Из шага видно, что наш сервер разработки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успешно запущен и работает на адресе http://127.0.0.1:8000/. Однако, вам рекомендуется применить все накопленные миграции для приложений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, чтобы ваше приложение работало правильно.</w:t>
      </w:r>
    </w:p>
    <w:p w:rsidR="000812EC" w:rsidRPr="00961EA0" w:rsidRDefault="000812EC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Для применения накопленных миграций выполните следующую команду в терминале, находясь в директории вашего проекта:</w:t>
      </w:r>
    </w:p>
    <w:p w:rsidR="000812EC" w:rsidRPr="00961EA0" w:rsidRDefault="000812EC" w:rsidP="000812E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0812EC" w:rsidRPr="00961EA0" w:rsidRDefault="000812EC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применит все накопленные миграции для приложений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auth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contenttypes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sessions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, и ваше приложение будет готово к использованию без проблем.</w:t>
      </w:r>
    </w:p>
    <w:p w:rsidR="00C76253" w:rsidRPr="00961EA0" w:rsidRDefault="000812EC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Шаг 9</w:t>
      </w:r>
      <w:r w:rsidR="00C76253" w:rsidRPr="00961EA0">
        <w:rPr>
          <w:rFonts w:ascii="Times New Roman" w:hAnsi="Times New Roman" w:cs="Times New Roman"/>
          <w:sz w:val="28"/>
          <w:szCs w:val="28"/>
          <w:lang w:val="ru-RU"/>
        </w:rPr>
        <w:t>: Просмотр приложения в браузере</w:t>
      </w:r>
    </w:p>
    <w:p w:rsidR="00C76253" w:rsidRPr="00961EA0" w:rsidRDefault="00C76253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Откройте браузер и перейдите по адресу http://127.0.0.1:8000/, чтобы увидеть ваше новое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приложение.</w:t>
      </w:r>
    </w:p>
    <w:p w:rsidR="000812EC" w:rsidRPr="00961EA0" w:rsidRDefault="000812EC" w:rsidP="000812EC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C459CD" wp14:editId="77164F67">
            <wp:extent cx="5943600" cy="26054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37" w:rsidRPr="00961EA0" w:rsidRDefault="00C76253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Теперь у вас есть базовое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созданное и запущенное с использованием виртуальной среды в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3FF7" w:rsidRPr="00961EA0" w:rsidRDefault="00503FF7" w:rsidP="000812E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03FF7" w:rsidRPr="00961EA0" w:rsidRDefault="00503FF7" w:rsidP="00503FF7">
      <w:pPr>
        <w:pStyle w:val="2"/>
        <w:spacing w:befor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Настройка входа администратора</w:t>
      </w:r>
    </w:p>
    <w:p w:rsidR="00503FF7" w:rsidRPr="00961EA0" w:rsidRDefault="00503FF7" w:rsidP="00503F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поставляется с готовой панелью администратора, которую вы можете использовать.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Он находится по адресу </w:t>
      </w:r>
      <w:r w:rsidRPr="00961EA0">
        <w:rPr>
          <w:rFonts w:ascii="Times New Roman" w:hAnsi="Times New Roman" w:cs="Times New Roman"/>
          <w:sz w:val="28"/>
          <w:szCs w:val="28"/>
        </w:rPr>
        <w:t>http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://127.0.0.1:8000/</w:t>
      </w:r>
      <w:r w:rsidRPr="00961EA0">
        <w:rPr>
          <w:rFonts w:ascii="Times New Roman" w:hAnsi="Times New Roman" w:cs="Times New Roman"/>
          <w:sz w:val="28"/>
          <w:szCs w:val="28"/>
        </w:rPr>
        <w:t>admin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и выглядит примерно так:</w:t>
      </w:r>
    </w:p>
    <w:p w:rsidR="00503FF7" w:rsidRPr="00961EA0" w:rsidRDefault="00503FF7" w:rsidP="00503F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B8A01D" wp14:editId="6CE36C12">
            <wp:extent cx="2533650" cy="1722932"/>
            <wp:effectExtent l="19050" t="19050" r="19050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2" t="37729"/>
                    <a:stretch/>
                  </pic:blipFill>
                  <pic:spPr bwMode="auto">
                    <a:xfrm>
                      <a:off x="0" y="0"/>
                      <a:ext cx="2552138" cy="173550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FF7" w:rsidRPr="00961EA0" w:rsidRDefault="00503FF7" w:rsidP="00503F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команду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, чтобы создать нового пользователя для вашего приложения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Вот команда для него: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096"/>
      </w:tblGrid>
      <w:tr w:rsidR="00503FF7" w:rsidRPr="00961EA0" w:rsidTr="00233F8E">
        <w:trPr>
          <w:jc w:val="center"/>
        </w:trPr>
        <w:tc>
          <w:tcPr>
            <w:tcW w:w="0" w:type="auto"/>
          </w:tcPr>
          <w:p w:rsidR="00503FF7" w:rsidRPr="00961EA0" w:rsidRDefault="00503FF7" w:rsidP="00233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1EA0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961EA0">
              <w:rPr>
                <w:rFonts w:ascii="Times New Roman" w:hAnsi="Times New Roman" w:cs="Times New Roman"/>
                <w:sz w:val="28"/>
                <w:szCs w:val="28"/>
              </w:rPr>
              <w:t xml:space="preserve"> manage.py </w:t>
            </w:r>
            <w:proofErr w:type="spellStart"/>
            <w:r w:rsidRPr="00961EA0">
              <w:rPr>
                <w:rFonts w:ascii="Times New Roman" w:hAnsi="Times New Roman" w:cs="Times New Roman"/>
                <w:sz w:val="28"/>
                <w:szCs w:val="28"/>
              </w:rPr>
              <w:t>createsuperuser</w:t>
            </w:r>
            <w:proofErr w:type="spellEnd"/>
          </w:p>
        </w:tc>
      </w:tr>
    </w:tbl>
    <w:p w:rsidR="00503FF7" w:rsidRPr="00961EA0" w:rsidRDefault="00503FF7" w:rsidP="00503F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>В командной строке вы можете ввести свое имя пользователя, адрес электронной почты, а затем пароль.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Так как это на вашем локальном компьютере, вы можете использовать слабый пароль, который выдаст слишком распространенное сообщение о пароле.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Вы можете обойти это, набрав </w:t>
      </w:r>
      <w:r w:rsidRPr="00961EA0">
        <w:rPr>
          <w:rFonts w:ascii="Times New Roman" w:hAnsi="Times New Roman" w:cs="Times New Roman"/>
          <w:sz w:val="28"/>
          <w:szCs w:val="28"/>
        </w:rPr>
        <w:t>y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при появлении запроса.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Как только это будет завершено, вы успешно создадите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/>
        </w:rPr>
        <w:t>суперпользователя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.</w:t>
      </w:r>
    </w:p>
    <w:p w:rsidR="00503FF7" w:rsidRPr="00961EA0" w:rsidRDefault="00233F8E" w:rsidP="00503F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0EBE7F" wp14:editId="5080BA1A">
            <wp:extent cx="5391150" cy="2181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F7" w:rsidRPr="00961EA0" w:rsidRDefault="00503FF7" w:rsidP="00503F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Теперь вы можете снова запустить сервер, используя </w:t>
      </w:r>
      <w:r w:rsidRPr="00961EA0">
        <w:rPr>
          <w:rFonts w:ascii="Times New Roman" w:hAnsi="Times New Roman" w:cs="Times New Roman"/>
          <w:sz w:val="28"/>
          <w:szCs w:val="28"/>
        </w:rPr>
        <w:t>python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manage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Обновите браузер, и вы сможете войти в систему, используя свои учетные данные.</w:t>
      </w:r>
      <w:r w:rsidRPr="00961E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зарегистрированного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администратора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:</w:t>
      </w:r>
    </w:p>
    <w:p w:rsidR="00233F8E" w:rsidRPr="00961EA0" w:rsidRDefault="00233F8E" w:rsidP="00233F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50CD08F" wp14:editId="1C901E41">
            <wp:extent cx="5943600" cy="23387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F7" w:rsidRPr="00961EA0" w:rsidRDefault="00503FF7" w:rsidP="00233F8E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F8E" w:rsidRPr="00961EA0" w:rsidRDefault="00233F8E" w:rsidP="00233F8E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61EA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Создание первого приложения</w:t>
      </w:r>
    </w:p>
    <w:p w:rsidR="00233F8E" w:rsidRPr="00961EA0" w:rsidRDefault="00233F8E" w:rsidP="00233F8E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Веб-приложение или проект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Django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состоит из отдельных приложений. Вместе они образуют полноценное веб-приложение. Каждое приложение представляет какую-то определенную функциональность или группу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функциональностей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Один проект может включать множество приложений. Это позволяет выделить группу задач в отдельный модуль и разрабатывать их относительно независимо от других. Кроме того, мы можем переносить приложение из одного проекта в другой независимо от другой функциональности проекта.</w:t>
      </w:r>
    </w:p>
    <w:p w:rsidR="00233F8E" w:rsidRPr="00961EA0" w:rsidRDefault="00233F8E" w:rsidP="00233F8E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создании проекта он уже содержит несколько приложений по умолчанию.</w:t>
      </w:r>
    </w:p>
    <w:p w:rsidR="00233F8E" w:rsidRPr="00961EA0" w:rsidRDefault="00233F8E" w:rsidP="00233F8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django.contrib</w:t>
      </w:r>
      <w:proofErr w:type="gramEnd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.admin</w:t>
      </w:r>
      <w:proofErr w:type="spellEnd"/>
    </w:p>
    <w:p w:rsidR="00233F8E" w:rsidRPr="00961EA0" w:rsidRDefault="00233F8E" w:rsidP="00233F8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django.contrib</w:t>
      </w:r>
      <w:proofErr w:type="gramEnd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.auth</w:t>
      </w:r>
      <w:proofErr w:type="spellEnd"/>
    </w:p>
    <w:p w:rsidR="00233F8E" w:rsidRPr="00961EA0" w:rsidRDefault="00233F8E" w:rsidP="00233F8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django.contrib</w:t>
      </w:r>
      <w:proofErr w:type="gramEnd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.contenttypes</w:t>
      </w:r>
      <w:proofErr w:type="spellEnd"/>
    </w:p>
    <w:p w:rsidR="00233F8E" w:rsidRPr="00961EA0" w:rsidRDefault="00233F8E" w:rsidP="00233F8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django.contrib</w:t>
      </w:r>
      <w:proofErr w:type="gramEnd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.sessions</w:t>
      </w:r>
      <w:proofErr w:type="spellEnd"/>
    </w:p>
    <w:p w:rsidR="00233F8E" w:rsidRPr="00961EA0" w:rsidRDefault="00233F8E" w:rsidP="00233F8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django.contrib</w:t>
      </w:r>
      <w:proofErr w:type="gramEnd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.messages</w:t>
      </w:r>
      <w:proofErr w:type="spellEnd"/>
    </w:p>
    <w:p w:rsidR="00233F8E" w:rsidRPr="00961EA0" w:rsidRDefault="00233F8E" w:rsidP="00233F8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django.contrib</w:t>
      </w:r>
      <w:proofErr w:type="gramEnd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.staticfiles</w:t>
      </w:r>
      <w:proofErr w:type="spellEnd"/>
    </w:p>
    <w:p w:rsidR="00233F8E" w:rsidRPr="00961EA0" w:rsidRDefault="00233F8E" w:rsidP="00233F8E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Список всех приложений можно найти в проекте в файле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settings.py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в переменной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INSTALLED_APPS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778"/>
      </w:tblGrid>
      <w:tr w:rsidR="00233F8E" w:rsidRPr="00961EA0" w:rsidTr="00233F8E">
        <w:trPr>
          <w:jc w:val="center"/>
        </w:trPr>
        <w:tc>
          <w:tcPr>
            <w:tcW w:w="0" w:type="auto"/>
            <w:hideMark/>
          </w:tcPr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INSTALLED_APPS = [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.admin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',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.auth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',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.contenttypes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',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.sessions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',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.messages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',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.staticfiles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233F8E" w:rsidRPr="00961EA0" w:rsidRDefault="00233F8E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</w:tr>
    </w:tbl>
    <w:p w:rsidR="00233F8E" w:rsidRPr="00961EA0" w:rsidRDefault="00233F8E" w:rsidP="00233F8E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И, конечно, мы можем создавать свои приложения, которые реализуют определенный функционал. Для создания приложения в проекте применяется команда</w:t>
      </w:r>
    </w:p>
    <w:p w:rsidR="00233F8E" w:rsidRPr="00961EA0" w:rsidRDefault="00233F8E" w:rsidP="00233F8E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manage.py </w:t>
      </w:r>
      <w:proofErr w:type="spellStart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startapp</w:t>
      </w:r>
      <w:proofErr w:type="spellEnd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название_приложения</w:t>
      </w:r>
      <w:proofErr w:type="spellEnd"/>
    </w:p>
    <w:p w:rsidR="00233F8E" w:rsidRPr="00961EA0" w:rsidRDefault="00233F8E" w:rsidP="00233F8E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Так, создадим в проекте, созданном в прошлой теме или новом, первое приложение,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>которое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>будет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>называться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 hello.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>Для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>этого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>выполним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терминале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следующую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команду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:</w:t>
      </w:r>
    </w:p>
    <w:p w:rsidR="008120F8" w:rsidRPr="00961EA0" w:rsidRDefault="00233F8E" w:rsidP="008120F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w:t>python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manage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EA0">
        <w:rPr>
          <w:rFonts w:ascii="Times New Roman" w:hAnsi="Times New Roman" w:cs="Times New Roman"/>
          <w:sz w:val="28"/>
          <w:szCs w:val="28"/>
        </w:rPr>
        <w:t>hello</w:t>
      </w:r>
    </w:p>
    <w:p w:rsidR="00CC3035" w:rsidRPr="00961EA0" w:rsidRDefault="00CC3035" w:rsidP="00CC303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E455F1" wp14:editId="0DA03A92">
            <wp:extent cx="5467350" cy="390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E" w:rsidRPr="00961EA0" w:rsidRDefault="00233F8E" w:rsidP="008120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результате в проекте </w:t>
      </w:r>
      <w:r w:rsidRPr="00961EA0">
        <w:rPr>
          <w:rFonts w:ascii="Times New Roman" w:hAnsi="Times New Roman" w:cs="Times New Roman"/>
          <w:sz w:val="28"/>
          <w:szCs w:val="28"/>
        </w:rPr>
        <w:t>Django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 будет создано приложение </w:t>
      </w:r>
      <w:r w:rsidRPr="00961EA0">
        <w:rPr>
          <w:rFonts w:ascii="Times New Roman" w:hAnsi="Times New Roman" w:cs="Times New Roman"/>
          <w:sz w:val="28"/>
          <w:szCs w:val="28"/>
        </w:rPr>
        <w:t>hello</w:t>
      </w:r>
      <w:r w:rsidRPr="00961E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61EA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увидим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проекте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новую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созданного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EA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61EA0">
        <w:rPr>
          <w:rFonts w:ascii="Times New Roman" w:hAnsi="Times New Roman" w:cs="Times New Roman"/>
          <w:sz w:val="28"/>
          <w:szCs w:val="28"/>
        </w:rPr>
        <w:t>:</w:t>
      </w:r>
    </w:p>
    <w:p w:rsidR="00233F8E" w:rsidRPr="00961EA0" w:rsidRDefault="00233F8E" w:rsidP="00C7333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1EA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031704AF" wp14:editId="251B68D8">
                <wp:extent cx="304800" cy="304800"/>
                <wp:effectExtent l="0" t="0" r="0" b="0"/>
                <wp:docPr id="17" name="Прямоугольник 17" descr="Hello World в Djan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90B41" id="Прямоугольник 17" o:spid="_x0000_s1026" alt="Hello World в Djan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8Fqq+8CAADo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C7333F"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8CB94E" wp14:editId="218C7092">
            <wp:extent cx="2505075" cy="2181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E" w:rsidRPr="00961EA0" w:rsidRDefault="00233F8E" w:rsidP="00C7333F">
      <w:pPr>
        <w:pStyle w:val="a4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Рассмотрим вкратце его структуру: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папка </w:t>
      </w:r>
      <w:proofErr w:type="spell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migrations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предназначена для хранения миграций - скриптов, которые позволяют синхронизировать структуру базы данных с определением моделей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__init__.py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указывает интерпретатору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python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что текущий каталог будет рассматриваться в качестве пакета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admin.py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предназначен для административных функций, в частности, здесь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призводится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регистрация моделей, которые используются в интерфейсе администратора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apps.py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определяет конфигурацию приложения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models.py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хранит определение моделей, которые описывают используемые в приложении данные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tests.py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хранит тесты приложения</w:t>
      </w:r>
    </w:p>
    <w:p w:rsidR="00233F8E" w:rsidRPr="00961EA0" w:rsidRDefault="00233F8E" w:rsidP="008120F8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views.py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определяет функции, которые получают запросы пользователей, обрабатывают их и возвращают ответ</w:t>
      </w:r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Но пока приложение никак не задействуется. Его надо зарегистрировать в проекте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Django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Для этого откроем файл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settings.py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 добавим в конец массива INSTALLED_APPS наше приложение: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778"/>
      </w:tblGrid>
      <w:tr w:rsidR="008120F8" w:rsidRPr="00961EA0" w:rsidTr="008120F8">
        <w:trPr>
          <w:jc w:val="center"/>
        </w:trPr>
        <w:tc>
          <w:tcPr>
            <w:tcW w:w="0" w:type="auto"/>
            <w:hideMark/>
          </w:tcPr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INSTALLED_APPS = [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.admin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.auth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.contenttypes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.sessions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.messages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.staticfiles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'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hello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</w:tr>
    </w:tbl>
    <w:p w:rsidR="00C7333F" w:rsidRPr="00961EA0" w:rsidRDefault="00C7333F" w:rsidP="00C7333F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D94392" wp14:editId="2BEEF605">
            <wp:extent cx="5943600" cy="33572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E" w:rsidRPr="00961EA0" w:rsidRDefault="00233F8E" w:rsidP="00C7333F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проекте может быть несколько приложений, и каждое из них надо добавлять таким вот образом.</w:t>
      </w:r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Теперь определим какие-нибудь простейшие действия, которые будет выполнять данное приложение, например, отправлять в ответ пользователю строку "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Hello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World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".</w:t>
      </w:r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этого перейдем в проекте приложения </w:t>
      </w:r>
      <w:proofErr w:type="spell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hello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к файлу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views.py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который по умолчанию должен выглядеть следующим образом: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76"/>
      </w:tblGrid>
      <w:tr w:rsidR="008120F8" w:rsidRPr="00961EA0" w:rsidTr="008120F8">
        <w:trPr>
          <w:jc w:val="center"/>
        </w:trPr>
        <w:tc>
          <w:tcPr>
            <w:tcW w:w="0" w:type="auto"/>
            <w:hideMark/>
          </w:tcPr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django.shortcuts</w:t>
            </w:r>
            <w:proofErr w:type="spellEnd"/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render</w:t>
            </w:r>
            <w:proofErr w:type="spellEnd"/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 Create your views here.</w:t>
            </w:r>
          </w:p>
        </w:tc>
      </w:tr>
    </w:tbl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Изменим код следующим образом: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722"/>
      </w:tblGrid>
      <w:tr w:rsidR="008120F8" w:rsidRPr="00961EA0" w:rsidTr="008120F8">
        <w:trPr>
          <w:jc w:val="center"/>
        </w:trPr>
        <w:tc>
          <w:tcPr>
            <w:tcW w:w="0" w:type="auto"/>
            <w:hideMark/>
          </w:tcPr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django.http</w:t>
            </w:r>
            <w:proofErr w:type="spellEnd"/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HttpResponse</w:t>
            </w:r>
            <w:proofErr w:type="spellEnd"/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 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index(request):</w:t>
            </w:r>
          </w:p>
          <w:p w:rsidR="008120F8" w:rsidRPr="00961EA0" w:rsidRDefault="008120F8" w:rsidP="008120F8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  return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HttpResponse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("Hello World!")</w:t>
            </w:r>
          </w:p>
        </w:tc>
      </w:tr>
    </w:tbl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В данном случае мы импортируем класс </w:t>
      </w:r>
      <w:proofErr w:type="spell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HttpResponse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из стандартного пакета 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django.http</w:t>
      </w:r>
      <w:proofErr w:type="spellEnd"/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Затем определяется функция 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index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), которая в качестве параметра получает объект запроса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request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Класс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HttpResponse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предназначен для создания ответа, который отправляется пользователю. И с помощью выражения 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return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HttpResponse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Hello</w:t>
      </w:r>
      <w:proofErr w:type="spellEnd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120F8" w:rsidRPr="00961EA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") мы отправляем пользователю строку "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Hello</w:t>
      </w:r>
      <w:proofErr w:type="spellEnd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120F8" w:rsidRPr="00961EA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</w:t>
      </w:r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Теперь также в основном проекте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Django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откроем файл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urls.py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который позволяет сопоставить маршруты с представлениями, которые будут обрабатывать запрос по этим маршрутам. По умолчанию этот файл выглядит следующим образом: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042"/>
      </w:tblGrid>
      <w:tr w:rsidR="008120F8" w:rsidRPr="00961EA0" w:rsidTr="008120F8">
        <w:trPr>
          <w:jc w:val="center"/>
        </w:trPr>
        <w:tc>
          <w:tcPr>
            <w:tcW w:w="0" w:type="auto"/>
            <w:hideMark/>
          </w:tcPr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django.contrib</w:t>
            </w:r>
            <w:proofErr w:type="spellEnd"/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admin</w:t>
            </w:r>
            <w:proofErr w:type="spellEnd"/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from 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django.urls</w:t>
            </w:r>
            <w:proofErr w:type="spellEnd"/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import path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urlpatterns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[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path(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'admin/',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admin.site.urls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</w:tr>
    </w:tbl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Первой строкой из модуля 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django.contrib</w:t>
      </w:r>
      <w:proofErr w:type="spellEnd"/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импортируется класс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AdminSite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который предоставляет возможности работы с интерфейсом администратора. Второй строкой из модуля 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django.urls</w:t>
      </w:r>
      <w:proofErr w:type="spellEnd"/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импортируется функция </w:t>
      </w:r>
      <w:proofErr w:type="spellStart"/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path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Эта функция задает сопоставление определенного маршрута с функцией обработки. Так, в данном случае маршрут "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admin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/" будет обрабатываться методом 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admin.site</w:t>
      </w:r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.urls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Но выше мы определили функцию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index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файле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views.py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который возвращает пользователю строку 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</w:t>
      </w:r>
      <w:proofErr w:type="spellStart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Hello</w:t>
      </w:r>
      <w:proofErr w:type="spellEnd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120F8" w:rsidRPr="00961EA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Поэтому изменим файл </w:t>
      </w:r>
      <w:r w:rsidRPr="00961E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urls.py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следующим образом: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448"/>
      </w:tblGrid>
      <w:tr w:rsidR="008120F8" w:rsidRPr="00961EA0" w:rsidTr="008120F8">
        <w:trPr>
          <w:jc w:val="center"/>
        </w:trPr>
        <w:tc>
          <w:tcPr>
            <w:tcW w:w="0" w:type="auto"/>
            <w:hideMark/>
          </w:tcPr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django.urls</w:t>
            </w:r>
            <w:proofErr w:type="spellEnd"/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path</w:t>
            </w:r>
            <w:proofErr w:type="spellEnd"/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 hello import views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urlpatterns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[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gram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path(</w:t>
            </w:r>
            <w:proofErr w:type="gram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'', </w:t>
            </w:r>
            <w:proofErr w:type="spellStart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views.index</w:t>
            </w:r>
            <w:proofErr w:type="spellEnd"/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name='home'),</w:t>
            </w:r>
          </w:p>
          <w:p w:rsidR="008120F8" w:rsidRPr="00961EA0" w:rsidRDefault="008120F8" w:rsidP="00233F8E">
            <w:pPr>
              <w:pStyle w:val="a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E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</w:tr>
    </w:tbl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Чтобы использовать функцию 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views.index</w:t>
      </w:r>
      <w:proofErr w:type="spellEnd"/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вначале импортируем модуль 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views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Затем определяем сопоставление маршрута ' ' и функции </w:t>
      </w:r>
      <w:proofErr w:type="spellStart"/>
      <w:proofErr w:type="gram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views.index</w:t>
      </w:r>
      <w:proofErr w:type="spellEnd"/>
      <w:proofErr w:type="gram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 также дополнительно имя для маршрута: 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name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='</w:t>
      </w:r>
      <w:proofErr w:type="spellStart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home</w:t>
      </w:r>
      <w:proofErr w:type="spellEnd"/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'. По сути маршрут ' ' будет сопоставляться с запросом к корню приложения.</w:t>
      </w:r>
    </w:p>
    <w:p w:rsidR="00C7333F" w:rsidRPr="00961EA0" w:rsidRDefault="00C7333F" w:rsidP="00C7333F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157B27" wp14:editId="15505A27">
            <wp:extent cx="5943600" cy="24441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Теперь снова запустим приложение командой</w:t>
      </w:r>
    </w:p>
    <w:p w:rsidR="00233F8E" w:rsidRPr="00961EA0" w:rsidRDefault="00233F8E" w:rsidP="008120F8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manage.py </w:t>
      </w:r>
      <w:proofErr w:type="spellStart"/>
      <w:r w:rsidRPr="00961E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runserver</w:t>
      </w:r>
      <w:proofErr w:type="spellEnd"/>
    </w:p>
    <w:p w:rsidR="00233F8E" w:rsidRPr="00961EA0" w:rsidRDefault="00233F8E" w:rsidP="008120F8">
      <w:pPr>
        <w:pStyle w:val="a4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вновь перейдем в браузере по адресу </w:t>
      </w:r>
      <w:r w:rsidRPr="00961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http://127.0.0.1:8000/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и браузер нам отобразит строку 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</w:t>
      </w:r>
      <w:proofErr w:type="spellStart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Hello</w:t>
      </w:r>
      <w:proofErr w:type="spellEnd"/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120F8" w:rsidRPr="00961EA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r w:rsidR="008120F8"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!"</w:t>
      </w:r>
      <w:r w:rsidRPr="00961E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C7333F" w:rsidRPr="00961EA0" w:rsidRDefault="00C7333F" w:rsidP="00C7333F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61E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6E62B08" wp14:editId="330E882E">
            <wp:extent cx="4133850" cy="1190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E" w:rsidRPr="00961EA0" w:rsidRDefault="00233F8E" w:rsidP="00C76253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3F8E" w:rsidRPr="0096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BD9"/>
    <w:multiLevelType w:val="multilevel"/>
    <w:tmpl w:val="2A7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11AAE"/>
    <w:multiLevelType w:val="multilevel"/>
    <w:tmpl w:val="54D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E5A82"/>
    <w:multiLevelType w:val="multilevel"/>
    <w:tmpl w:val="09E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60849"/>
    <w:multiLevelType w:val="hybridMultilevel"/>
    <w:tmpl w:val="1A187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15EAA"/>
    <w:multiLevelType w:val="hybridMultilevel"/>
    <w:tmpl w:val="BBFA0F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26F6A"/>
    <w:multiLevelType w:val="hybridMultilevel"/>
    <w:tmpl w:val="F3AA8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46480"/>
    <w:multiLevelType w:val="hybridMultilevel"/>
    <w:tmpl w:val="7D7A4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364DF"/>
    <w:multiLevelType w:val="multilevel"/>
    <w:tmpl w:val="F1B2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A8"/>
    <w:rsid w:val="000812EC"/>
    <w:rsid w:val="00210C54"/>
    <w:rsid w:val="00233F8E"/>
    <w:rsid w:val="004F2EEF"/>
    <w:rsid w:val="00503FF7"/>
    <w:rsid w:val="007D56DB"/>
    <w:rsid w:val="008120F8"/>
    <w:rsid w:val="008A2721"/>
    <w:rsid w:val="00961EA0"/>
    <w:rsid w:val="00C7333F"/>
    <w:rsid w:val="00C76253"/>
    <w:rsid w:val="00C86937"/>
    <w:rsid w:val="00CC3035"/>
    <w:rsid w:val="00F01659"/>
    <w:rsid w:val="00F257A8"/>
    <w:rsid w:val="00F6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ECB7"/>
  <w15:chartTrackingRefBased/>
  <w15:docId w15:val="{85E884BF-E8DE-44CD-ACAD-140F9E7A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C5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5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7A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F257A8"/>
    <w:rPr>
      <w:color w:val="0000FF"/>
      <w:u w:val="single"/>
    </w:rPr>
  </w:style>
  <w:style w:type="paragraph" w:styleId="a4">
    <w:name w:val="No Spacing"/>
    <w:uiPriority w:val="1"/>
    <w:qFormat/>
    <w:rsid w:val="00F257A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F25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2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ubtitle-span">
    <w:name w:val="subtitle-span"/>
    <w:basedOn w:val="a0"/>
    <w:rsid w:val="00F257A8"/>
  </w:style>
  <w:style w:type="paragraph" w:customStyle="1" w:styleId="description-banner-right">
    <w:name w:val="description-banner-right"/>
    <w:basedOn w:val="a"/>
    <w:rsid w:val="00F2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ew-price">
    <w:name w:val="new-price"/>
    <w:basedOn w:val="a"/>
    <w:rsid w:val="00F2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tn-course-banner">
    <w:name w:val="btn-course-banner"/>
    <w:basedOn w:val="a0"/>
    <w:rsid w:val="00F257A8"/>
  </w:style>
  <w:style w:type="character" w:styleId="a6">
    <w:name w:val="Emphasis"/>
    <w:basedOn w:val="a0"/>
    <w:uiPriority w:val="20"/>
    <w:qFormat/>
    <w:rsid w:val="007D56DB"/>
    <w:rPr>
      <w:i/>
      <w:iCs/>
    </w:rPr>
  </w:style>
  <w:style w:type="character" w:styleId="HTML">
    <w:name w:val="HTML Code"/>
    <w:basedOn w:val="a0"/>
    <w:uiPriority w:val="99"/>
    <w:semiHidden/>
    <w:unhideWhenUsed/>
    <w:rsid w:val="007D56DB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7D56DB"/>
    <w:rPr>
      <w:b/>
      <w:bCs/>
    </w:rPr>
  </w:style>
  <w:style w:type="character" w:customStyle="1" w:styleId="b">
    <w:name w:val="b"/>
    <w:basedOn w:val="a0"/>
    <w:rsid w:val="00F01659"/>
  </w:style>
  <w:style w:type="table" w:styleId="a8">
    <w:name w:val="Table Grid"/>
    <w:basedOn w:val="a1"/>
    <w:uiPriority w:val="39"/>
    <w:rsid w:val="00503F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233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3F8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ii">
    <w:name w:val="ii"/>
    <w:basedOn w:val="a0"/>
    <w:rsid w:val="0023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687">
              <w:marLeft w:val="1260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560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39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2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03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35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87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10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Salaries/django-developer-salary-SRCH_KO0,16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log.skillfactory.ru/glossary/api/" TargetMode="External"/><Relationship Id="rId12" Type="http://schemas.openxmlformats.org/officeDocument/2006/relationships/hyperlink" Target="https://developer.mozilla.org/ru/docs/Web/Apps/Fundamentals/Modern_web_app_architecture/MVC_architectur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illfactory.ru/python-fullstack-web-developer?utm_source=blog&amp;utm_medium=knowledge-base&amp;utm_campaign=none_coding_fpw_blog_knowledge-base_course_none_none_all_sf_django-s-chego-nachat-obychenie_sidebanner_picture_fix&amp;utm_content=django-s-chego-nachat-obychenie&amp;utm_term=sidebanner_picture_fix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hyperlink" Target="https://blog.skillfactory.ru/glossary/framework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developer.mozilla.org/ru/docs/Learn/Server-side/Django/Introduction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hh.ru/search/vacancy?area=113&amp;search_field=name&amp;enable_snippets=true&amp;text=Django&amp;ored_clusters=true&amp;order_by=salary_des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4</cp:revision>
  <dcterms:created xsi:type="dcterms:W3CDTF">2024-03-08T15:58:00Z</dcterms:created>
  <dcterms:modified xsi:type="dcterms:W3CDTF">2024-03-08T16:08:00Z</dcterms:modified>
</cp:coreProperties>
</file>