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РК 1 — ответы на вопросы по лекциям</w:t>
      </w:r>
    </w:p>
    <w:p>
      <w:pPr/>
      <w:r>
        <w:t xml:space="preserve">Oct 23, 2026</w:t>
      </w:r>
      <w:r>
        <w:t xml:space="preserve"> · </w:t>
      </w:r>
      <w:r>
        <w:t xml:space="preserve">@devowt</w:t>
      </w:r>
    </w:p>
    <w:p>
      <w:pPr/>
      <w:r>
        <w:t xml:space="preserve">Ответы на 27 вопросов РК 1 собраны только из текста и схем лекций (темы 1–4 и 8), формулировки лекций не изменены.</w:t>
      </w:r>
    </w:p>
    <w:p>
      <w:pPr>
        <w:pStyle w:val="Heading2"/>
      </w:pPr>
      <w:r>
        <w:t xml:space="preserve">Вопрос 1</w:t>
      </w:r>
    </w:p>
    <w:p>
      <w:pPr>
        <w:pStyle w:val="Heading3"/>
      </w:pPr>
      <w:r>
        <w:t xml:space="preserve">1.1. Процесс разработки баз данных и уровни моделирования информационных систем. Моделирование данных. Модель «сущность-связь» и ее основные элементы (сущность, связь, атрибуты).</w:t>
      </w:r>
    </w:p>
    <w:p>
      <w:pPr/>
      <w:r>
        <w:rPr>
          <w:i/>
        </w:rPr>
        <w:t xml:space="preserve">Источник: Тема 2 «Моделирование данных. Модель сущность-связь».</w:t>
      </w:r>
    </w:p>
    <w:p>
      <w:pPr/>
      <w:r>
        <w:rPr>
          <w:b/>
        </w:rPr>
        <w:t xml:space="preserve">Процесс разработки БД</w:t>
      </w:r>
    </w:p>
    <w:p>
      <w:pPr>
        <w:pStyle w:val="ListParagraph"/>
        <w:numPr>
          <w:ilvl w:val="0"/>
          <w:numId w:val="2"/>
        </w:numPr>
      </w:pPr>
      <w:r>
        <w:t xml:space="preserve">общие стратегии</w:t>
      </w:r>
    </w:p>
    <w:p>
      <w:pPr>
        <w:pStyle w:val="ListParagraph"/>
        <w:numPr>
          <w:ilvl w:val="1"/>
          <w:numId w:val="3"/>
        </w:numPr>
      </w:pPr>
      <w:r>
        <w:t xml:space="preserve">разработка сверху вниз (top-down database development)</w:t>
      </w:r>
    </w:p>
    <w:p>
      <w:pPr>
        <w:pStyle w:val="ListParagraph"/>
        <w:numPr>
          <w:ilvl w:val="2"/>
          <w:numId w:val="4"/>
        </w:numPr>
      </w:pPr>
      <w:r>
        <w:t xml:space="preserve">получение абстрактной модели данных исходя из анализа стратегических целей организации, способов их достижения, а также информации и способов ее представления, которые необходимы для достижения этих целей;</w:t>
      </w:r>
    </w:p>
    <w:p>
      <w:pPr>
        <w:pStyle w:val="ListParagraph"/>
        <w:numPr>
          <w:ilvl w:val="2"/>
          <w:numId w:val="4"/>
        </w:numPr>
      </w:pPr>
      <w:r>
        <w:t xml:space="preserve">лучшее взаимодействие подсистем, глобальный охват;</w:t>
      </w:r>
    </w:p>
    <w:p>
      <w:pPr>
        <w:pStyle w:val="ListParagraph"/>
        <w:numPr>
          <w:ilvl w:val="1"/>
          <w:numId w:val="3"/>
        </w:numPr>
      </w:pPr>
      <w:r>
        <w:t xml:space="preserve">разработка снизу вверх (bottom-up database development)</w:t>
      </w:r>
    </w:p>
    <w:p>
      <w:pPr>
        <w:pStyle w:val="ListParagraph"/>
        <w:numPr>
          <w:ilvl w:val="2"/>
          <w:numId w:val="5"/>
        </w:numPr>
      </w:pPr>
      <w:r>
        <w:t xml:space="preserve">для разработки выбирается конкретная система, которая выполняет только часть функций предприятия;</w:t>
      </w:r>
    </w:p>
    <w:p>
      <w:pPr>
        <w:pStyle w:val="ListParagraph"/>
        <w:numPr>
          <w:ilvl w:val="2"/>
          <w:numId w:val="5"/>
        </w:numPr>
      </w:pPr>
      <w:r>
        <w:t xml:space="preserve">исходя из сформированных требований, выбранная подсистема создается быстрее и с меньшими рисками;</w:t>
      </w:r>
    </w:p>
    <w:p>
      <w:pPr>
        <w:pStyle w:val="ListParagraph"/>
        <w:numPr>
          <w:ilvl w:val="0"/>
          <w:numId w:val="2"/>
        </w:numPr>
      </w:pPr>
      <w:r>
        <w:t xml:space="preserve">одна из основ эффективной реализации приложения базы данных – ясное представление модели предметной области</w:t>
      </w:r>
    </w:p>
    <w:p>
      <w:pPr/>
      <w:r>
        <w:rPr>
          <w:b/>
        </w:rPr>
        <w:t xml:space="preserve">Три уровня моделей информационных систем</w:t>
      </w:r>
    </w:p>
    <w:p>
      <w:pPr/>
      <w:r>
        <w:drawing>
          <wp:inline distT="0" distB="0" distL="0" distR="0">
            <wp:extent cx="5486400" cy="2458080"/>
            <wp:docPr id="1" name="image1" descr="Три уровня моделей информационных систем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Три уровня моделей информационных систем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</w:pPr>
      <w:r>
        <w:t xml:space="preserve">внешние модели (external schema): представление пользователей о системе (user view);</w:t>
      </w:r>
    </w:p>
    <w:p>
      <w:pPr>
        <w:pStyle w:val="ListParagraph"/>
        <w:numPr>
          <w:ilvl w:val="0"/>
          <w:numId w:val="6"/>
        </w:numPr>
      </w:pPr>
      <w:r>
        <w:t xml:space="preserve">концептуальная модель (conceptual schema): абстрактное представление системы (данных);</w:t>
      </w:r>
    </w:p>
    <w:p>
      <w:pPr>
        <w:pStyle w:val="ListParagraph"/>
        <w:numPr>
          <w:ilvl w:val="0"/>
          <w:numId w:val="6"/>
        </w:numPr>
      </w:pPr>
      <w:r>
        <w:t xml:space="preserve">внутренние модели (internal schema).</w:t>
      </w:r>
    </w:p>
    <w:p>
      <w:pPr/>
      <w:r>
        <w:rPr>
          <w:b/>
        </w:rPr>
        <w:t xml:space="preserve">Модели данных (ANSI)</w:t>
      </w:r>
    </w:p>
    <w:p>
      <w:pPr>
        <w:pStyle w:val="ListParagraph"/>
        <w:numPr>
          <w:ilvl w:val="0"/>
          <w:numId w:val="7"/>
        </w:numPr>
      </w:pPr>
      <w:r>
        <w:t xml:space="preserve">внешняя модель (external schema) – набор представлений пользователей о той части предметной области, с которой он сталкивается;</w:t>
      </w:r>
    </w:p>
    <w:p>
      <w:pPr>
        <w:pStyle w:val="ListParagraph"/>
        <w:numPr>
          <w:ilvl w:val="0"/>
          <w:numId w:val="7"/>
        </w:numPr>
      </w:pPr>
      <w:r>
        <w:t xml:space="preserve">концептуальная модель (conceptual schema / conceptual data model) – набор ключевых объектов предметной области, их взаимосвязей (взаимодействий) и ограничений, накладываемых на объекты;</w:t>
      </w:r>
    </w:p>
    <w:p>
      <w:pPr>
        <w:pStyle w:val="ListParagraph"/>
        <w:numPr>
          <w:ilvl w:val="0"/>
          <w:numId w:val="7"/>
        </w:numPr>
      </w:pPr>
      <w:r>
        <w:t xml:space="preserve">логическая модель (logical schema / logical data model / information schema) – представление концептуальной модели в соответствии с логической моделью, используемой для хранения данных;</w:t>
      </w:r>
    </w:p>
    <w:p>
      <w:pPr>
        <w:pStyle w:val="ListParagraph"/>
        <w:numPr>
          <w:ilvl w:val="0"/>
          <w:numId w:val="7"/>
        </w:numPr>
      </w:pPr>
      <w:r>
        <w:t xml:space="preserve">физическая модель (physical data model) – описание физического представления, хранения и обработки данных.</w:t>
      </w:r>
    </w:p>
    <w:p>
      <w:pPr/>
      <w:r>
        <w:rPr>
          <w:b/>
        </w:rPr>
        <w:t xml:space="preserve">Моделирование данных</w:t>
      </w:r>
    </w:p>
    <w:p>
      <w:pPr>
        <w:pStyle w:val="ListParagraph"/>
        <w:numPr>
          <w:ilvl w:val="0"/>
          <w:numId w:val="8"/>
        </w:numPr>
      </w:pPr>
      <w:r>
        <w:t xml:space="preserve">база данных является «моделью модели», то есть через объекты базы данных описывает представление пользователей о конкретной предметной области;</w:t>
      </w:r>
    </w:p>
    <w:p>
      <w:pPr>
        <w:pStyle w:val="ListParagraph"/>
        <w:numPr>
          <w:ilvl w:val="0"/>
          <w:numId w:val="8"/>
        </w:numPr>
      </w:pPr>
      <w:r>
        <w:t xml:space="preserve">при любом процессе разработки необходимо сформулировать требования и построить на их основе модель данных, что является во многом творческой задачей, решение которой основано на опыте и интуиции;</w:t>
      </w:r>
    </w:p>
    <w:p>
      <w:pPr>
        <w:pStyle w:val="ListParagraph"/>
        <w:numPr>
          <w:ilvl w:val="0"/>
          <w:numId w:val="8"/>
        </w:numPr>
      </w:pPr>
      <w:r>
        <w:t xml:space="preserve">моделирование данных (data modeling) - процесс создания логического представления базы данных (пользовательская модель данных /user data model/, модель требований к данным /requirements data model/);</w:t>
      </w:r>
    </w:p>
    <w:p>
      <w:pPr>
        <w:pStyle w:val="ListParagraph"/>
        <w:numPr>
          <w:ilvl w:val="0"/>
          <w:numId w:val="8"/>
        </w:numPr>
      </w:pPr>
      <w:r>
        <w:t xml:space="preserve">модель данных представляет собой совокупность понятий и графических символов для построения концептуальных схем, т.е. содержит языковые и изобразительные стандарты для своего представления;</w:t>
      </w:r>
    </w:p>
    <w:p>
      <w:pPr>
        <w:pStyle w:val="ListParagraph"/>
        <w:numPr>
          <w:ilvl w:val="1"/>
          <w:numId w:val="9"/>
        </w:numPr>
      </w:pPr>
      <w:r>
        <w:t xml:space="preserve">модель сущность – связь (entity-relationship model, E-R model);</w:t>
      </w:r>
    </w:p>
    <w:p>
      <w:pPr>
        <w:pStyle w:val="ListParagraph"/>
        <w:numPr>
          <w:ilvl w:val="1"/>
          <w:numId w:val="9"/>
        </w:numPr>
      </w:pPr>
      <w:r>
        <w:t xml:space="preserve">семантическая объектная модель (semantic object model);</w:t>
      </w:r>
    </w:p>
    <w:p>
      <w:pPr/>
      <w:r>
        <w:rPr>
          <w:b/>
        </w:rPr>
        <w:t xml:space="preserve">ER-модель: варианты</w:t>
      </w:r>
    </w:p>
    <w:p>
      <w:pPr>
        <w:pStyle w:val="ListParagraph"/>
        <w:numPr>
          <w:ilvl w:val="0"/>
          <w:numId w:val="10"/>
        </w:numPr>
      </w:pPr>
      <w:r>
        <w:t xml:space="preserve">исходная ER-модель: предложена Питером Ченом в 1976 году ("The Entity-Relationship Model--Toward a Unified View of Data". In: ACM Transactions on Database Systems 1/1/1976 ACM-Press ISSN 0362-5915, S. 9–36 );</w:t>
      </w:r>
    </w:p>
    <w:p>
      <w:pPr>
        <w:pStyle w:val="ListParagraph"/>
        <w:numPr>
          <w:ilvl w:val="0"/>
          <w:numId w:val="10"/>
        </w:numPr>
      </w:pPr>
      <w:r>
        <w:t xml:space="preserve">расширенная ER-модель: дополненная модель П.Чена;</w:t>
      </w:r>
    </w:p>
    <w:p>
      <w:pPr>
        <w:pStyle w:val="ListParagraph"/>
        <w:numPr>
          <w:ilvl w:val="0"/>
          <w:numId w:val="10"/>
        </w:numPr>
      </w:pPr>
      <w:r>
        <w:t xml:space="preserve">информационная инженерия (Information Engineering, IE) – предложена Джеймсом Мартином в 1990 году, использует нотацию “crow’s foot”;</w:t>
      </w:r>
    </w:p>
    <w:p>
      <w:pPr>
        <w:pStyle w:val="ListParagraph"/>
        <w:numPr>
          <w:ilvl w:val="0"/>
          <w:numId w:val="10"/>
        </w:numPr>
      </w:pPr>
      <w:r>
        <w:t xml:space="preserve">IDEF1X (Integrated DEFinition, 1, eXtended) – национальный стандарт (NIST, National Institute of Standards and Technology - http://www.itl.nist.gov/fipspubs/idef1x.doc);</w:t>
      </w:r>
    </w:p>
    <w:p>
      <w:pPr>
        <w:pStyle w:val="ListParagraph"/>
        <w:numPr>
          <w:ilvl w:val="0"/>
          <w:numId w:val="10"/>
        </w:numPr>
      </w:pPr>
      <w:r>
        <w:t xml:space="preserve">Unified Modeling Language (UML, универсальный язык моделирования) – стандарт OMG (Object Management Group).</w:t>
      </w:r>
    </w:p>
    <w:p>
      <w:pPr/>
      <w:r>
        <w:rPr>
          <w:b/>
        </w:rPr>
        <w:t xml:space="preserve">ER-модель: пример (нотация П.Чена)</w:t>
      </w:r>
    </w:p>
    <w:p>
      <w:pPr/>
      <w:r>
        <w:drawing>
          <wp:inline distT="0" distB="0" distL="0" distR="0">
            <wp:extent cx="5486400" cy="3558322"/>
            <wp:docPr id="2" name="image2" descr="ER-модель: пример (нотация П.Чена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R-модель: пример (нотация П.Чена)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Модель сущность-связь (нотация Дж. Мартина)</w:t>
      </w:r>
    </w:p>
    <w:p>
      <w:pPr/>
      <w:r>
        <w:drawing>
          <wp:inline distT="0" distB="0" distL="0" distR="0">
            <wp:extent cx="5486400" cy="3640618"/>
            <wp:docPr id="3" name="image3" descr="Модель сущность-связь (нотация Дж. Мартина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Модель сущность-связь (нотация Дж. Мартина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Сущности</w:t>
      </w:r>
    </w:p>
    <w:p>
      <w:pPr>
        <w:pStyle w:val="ListParagraph"/>
        <w:numPr>
          <w:ilvl w:val="0"/>
          <w:numId w:val="11"/>
        </w:numPr>
      </w:pPr>
      <w:r>
        <w:t xml:space="preserve">сущность (entity) – некоторый объект, который способен существовать независимо и может быть идентифицирован;</w:t>
      </w:r>
    </w:p>
    <w:p>
      <w:pPr>
        <w:pStyle w:val="ListParagraph"/>
        <w:numPr>
          <w:ilvl w:val="1"/>
          <w:numId w:val="12"/>
        </w:numPr>
      </w:pPr>
      <w:r>
        <w:t xml:space="preserve">класс сущностей – набор сущностей определенного типа;</w:t>
      </w:r>
    </w:p>
    <w:p>
      <w:pPr>
        <w:pStyle w:val="ListParagraph"/>
        <w:numPr>
          <w:ilvl w:val="1"/>
          <w:numId w:val="12"/>
        </w:numPr>
      </w:pPr>
      <w:r>
        <w:t xml:space="preserve">экземпляр сущности – сущность некоторого класса с заданными значениями атрибутов;</w:t>
      </w:r>
    </w:p>
    <w:p>
      <w:pPr>
        <w:pStyle w:val="ListParagraph"/>
        <w:numPr>
          <w:ilvl w:val="0"/>
          <w:numId w:val="11"/>
        </w:numPr>
      </w:pPr>
      <w:r>
        <w:t xml:space="preserve">сущность может являться абстракцией:</w:t>
      </w:r>
    </w:p>
    <w:p>
      <w:pPr>
        <w:pStyle w:val="ListParagraph"/>
        <w:numPr>
          <w:ilvl w:val="1"/>
          <w:numId w:val="13"/>
        </w:numPr>
      </w:pPr>
      <w:r>
        <w:t xml:space="preserve">реального физического объекта;</w:t>
      </w:r>
    </w:p>
    <w:p>
      <w:pPr>
        <w:pStyle w:val="ListParagraph"/>
        <w:numPr>
          <w:ilvl w:val="1"/>
          <w:numId w:val="13"/>
        </w:numPr>
      </w:pPr>
      <w:r>
        <w:t xml:space="preserve">события, действия или процесса (заказ, услуга, транзакция).</w:t>
      </w:r>
    </w:p>
    <w:p>
      <w:pPr/>
      <w:r>
        <w:drawing>
          <wp:inline distT="0" distB="0" distL="0" distR="0">
            <wp:extent cx="5486400" cy="7075917"/>
            <wp:docPr id="4" name="image4" descr="Сущност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Сущности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Атрибуты</w:t>
      </w:r>
    </w:p>
    <w:p>
      <w:pPr>
        <w:pStyle w:val="ListParagraph"/>
        <w:numPr>
          <w:ilvl w:val="0"/>
          <w:numId w:val="14"/>
        </w:numPr>
      </w:pPr>
      <w:r>
        <w:t xml:space="preserve">атрибут (attribute) – свойство, которым обладает сущность;</w:t>
      </w:r>
    </w:p>
    <w:p>
      <w:pPr>
        <w:pStyle w:val="ListParagraph"/>
        <w:numPr>
          <w:ilvl w:val="0"/>
          <w:numId w:val="14"/>
        </w:numPr>
      </w:pPr>
      <w:r>
        <w:t xml:space="preserve">все сущности определенного класса обладают одинаковым набором атрибутов, но различаются значениями данных атрибутов;</w:t>
      </w:r>
    </w:p>
    <w:p>
      <w:pPr>
        <w:pStyle w:val="ListParagraph"/>
        <w:numPr>
          <w:ilvl w:val="0"/>
          <w:numId w:val="14"/>
        </w:numPr>
      </w:pPr>
      <w:r>
        <w:t xml:space="preserve">в общем случае, атрибуты могут быть:</w:t>
      </w:r>
    </w:p>
    <w:p>
      <w:pPr>
        <w:pStyle w:val="ListParagraph"/>
        <w:numPr>
          <w:ilvl w:val="1"/>
          <w:numId w:val="15"/>
        </w:numPr>
      </w:pPr>
      <w:r>
        <w:t xml:space="preserve">составными (composite);</w:t>
      </w:r>
    </w:p>
    <w:p>
      <w:pPr>
        <w:pStyle w:val="ListParagraph"/>
        <w:numPr>
          <w:ilvl w:val="1"/>
          <w:numId w:val="15"/>
        </w:numPr>
      </w:pPr>
      <w:r>
        <w:t xml:space="preserve">многозначными(multi-value).</w:t>
      </w:r>
    </w:p>
    <w:p>
      <w:pPr>
        <w:pStyle w:val="ListParagraph"/>
        <w:numPr>
          <w:ilvl w:val="0"/>
          <w:numId w:val="14"/>
        </w:numPr>
      </w:pPr>
      <w:r>
        <w:t xml:space="preserve">идентификатор сущности (entity identifier) – набор атрибутов, которые определяют, именуют сущность;</w:t>
      </w:r>
    </w:p>
    <w:p>
      <w:pPr>
        <w:pStyle w:val="ListParagraph"/>
        <w:numPr>
          <w:ilvl w:val="0"/>
          <w:numId w:val="14"/>
        </w:numPr>
      </w:pPr>
      <w:r>
        <w:t xml:space="preserve">идентификаторы могут быть составными, т.е. состоять более, чем из одного атрибута;</w:t>
      </w:r>
    </w:p>
    <w:p>
      <w:pPr>
        <w:pStyle w:val="ListParagraph"/>
        <w:numPr>
          <w:ilvl w:val="0"/>
          <w:numId w:val="14"/>
        </w:numPr>
      </w:pPr>
      <w:r>
        <w:t xml:space="preserve">заметим, идентификаторы в модели данных становятся ключами в физических моделях;</w:t>
      </w:r>
    </w:p>
    <w:p>
      <w:pPr/>
      <w:r>
        <w:drawing>
          <wp:inline distT="0" distB="0" distL="0" distR="0">
            <wp:extent cx="4811811" cy="7498080"/>
            <wp:docPr id="5" name="image5" descr="Атрибуты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Атрибуты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1811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Связи</w:t>
      </w:r>
    </w:p>
    <w:p>
      <w:pPr>
        <w:pStyle w:val="ListParagraph"/>
        <w:numPr>
          <w:ilvl w:val="0"/>
          <w:numId w:val="16"/>
        </w:numPr>
      </w:pPr>
      <w:r>
        <w:t xml:space="preserve">cвязь (relationship) определяет, как сущности соотносятся друг с другом;</w:t>
      </w:r>
    </w:p>
    <w:p>
      <w:pPr>
        <w:pStyle w:val="ListParagraph"/>
        <w:numPr>
          <w:ilvl w:val="0"/>
          <w:numId w:val="16"/>
        </w:numPr>
      </w:pPr>
      <w:r>
        <w:t xml:space="preserve">подобно классам и экземплярам сущностей, можно выделить классы связей и экземпляры связей;</w:t>
      </w:r>
    </w:p>
    <w:p>
      <w:pPr>
        <w:pStyle w:val="ListParagraph"/>
        <w:numPr>
          <w:ilvl w:val="0"/>
          <w:numId w:val="16"/>
        </w:numPr>
      </w:pPr>
      <w:r>
        <w:t xml:space="preserve">cтепень (degree) связи показывает, сколько сущностей определяют эту связь (участвуют в связи):</w:t>
      </w:r>
    </w:p>
    <w:p>
      <w:pPr>
        <w:pStyle w:val="ListParagraph"/>
        <w:numPr>
          <w:ilvl w:val="1"/>
          <w:numId w:val="17"/>
        </w:numPr>
      </w:pPr>
      <w:r>
        <w:t xml:space="preserve">бинарные связи (binary);</w:t>
      </w:r>
    </w:p>
    <w:p>
      <w:pPr>
        <w:pStyle w:val="ListParagraph"/>
        <w:numPr>
          <w:ilvl w:val="1"/>
          <w:numId w:val="17"/>
        </w:numPr>
      </w:pPr>
      <w:r>
        <w:t xml:space="preserve">тернарные связи (ternary);</w:t>
      </w:r>
    </w:p>
    <w:p>
      <w:pPr>
        <w:pStyle w:val="ListParagraph"/>
        <w:numPr>
          <w:ilvl w:val="0"/>
          <w:numId w:val="16"/>
        </w:numPr>
      </w:pPr>
      <w:r>
        <w:t xml:space="preserve">оригинальная ER-модель позволяет назначать атрибуты также и связям, но в более современных нотациях от такой возможности отказались;</w:t>
      </w:r>
    </w:p>
    <w:p>
      <w:pPr>
        <w:pStyle w:val="ListParagraph"/>
        <w:numPr>
          <w:ilvl w:val="0"/>
          <w:numId w:val="16"/>
        </w:numPr>
      </w:pPr>
      <w:r>
        <w:t xml:space="preserve">ER-модель для описания данных не оперирует понятиями ключей, что упрощает создание модели в условиях неопределенности на начальных этапах проектирования.</w:t>
      </w:r>
    </w:p>
    <w:p>
      <w:pPr/>
      <w:r>
        <w:drawing>
          <wp:inline distT="0" distB="0" distL="0" distR="0">
            <wp:extent cx="5486400" cy="1018902"/>
            <wp:docPr id="6" name="image6" descr="Связ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Связи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1.2. Модель «сущность-связь» и ее основные элементы (сущность, связь, атрибуты). Кардинальные числа связей.</w:t>
      </w:r>
    </w:p>
    <w:p>
      <w:pPr/>
      <w:r>
        <w:rPr>
          <w:i/>
        </w:rPr>
        <w:t xml:space="preserve">Источник: Тема 2 «Моделирование данных. Модель сущность-связь».</w:t>
      </w:r>
    </w:p>
    <w:p>
      <w:pPr/>
      <w:r>
        <w:rPr>
          <w:b/>
        </w:rPr>
        <w:t xml:space="preserve">Сущности</w:t>
      </w:r>
    </w:p>
    <w:p>
      <w:pPr>
        <w:pStyle w:val="ListParagraph"/>
        <w:numPr>
          <w:ilvl w:val="0"/>
          <w:numId w:val="18"/>
        </w:numPr>
      </w:pPr>
      <w:r>
        <w:t xml:space="preserve">сущность (entity) – некоторый объект, который способен существовать независимо и может быть идентифицирован;</w:t>
      </w:r>
    </w:p>
    <w:p>
      <w:pPr>
        <w:pStyle w:val="ListParagraph"/>
        <w:numPr>
          <w:ilvl w:val="1"/>
          <w:numId w:val="19"/>
        </w:numPr>
      </w:pPr>
      <w:r>
        <w:t xml:space="preserve">класс сущностей – набор сущностей определенного типа;</w:t>
      </w:r>
    </w:p>
    <w:p>
      <w:pPr>
        <w:pStyle w:val="ListParagraph"/>
        <w:numPr>
          <w:ilvl w:val="1"/>
          <w:numId w:val="19"/>
        </w:numPr>
      </w:pPr>
      <w:r>
        <w:t xml:space="preserve">экземпляр сущности – сущность некоторого класса с заданными значениями атрибутов;</w:t>
      </w:r>
    </w:p>
    <w:p>
      <w:pPr>
        <w:pStyle w:val="ListParagraph"/>
        <w:numPr>
          <w:ilvl w:val="0"/>
          <w:numId w:val="18"/>
        </w:numPr>
      </w:pPr>
      <w:r>
        <w:t xml:space="preserve">сущность может являться абстракцией:</w:t>
      </w:r>
    </w:p>
    <w:p>
      <w:pPr>
        <w:pStyle w:val="ListParagraph"/>
        <w:numPr>
          <w:ilvl w:val="1"/>
          <w:numId w:val="20"/>
        </w:numPr>
      </w:pPr>
      <w:r>
        <w:t xml:space="preserve">реального физического объекта;</w:t>
      </w:r>
    </w:p>
    <w:p>
      <w:pPr>
        <w:pStyle w:val="ListParagraph"/>
        <w:numPr>
          <w:ilvl w:val="1"/>
          <w:numId w:val="20"/>
        </w:numPr>
      </w:pPr>
      <w:r>
        <w:t xml:space="preserve">события, действия или процесса (заказ, услуга, транзакция).</w:t>
      </w:r>
    </w:p>
    <w:p>
      <w:pPr/>
      <w:r>
        <w:drawing>
          <wp:inline distT="0" distB="0" distL="0" distR="0">
            <wp:extent cx="5486400" cy="7075917"/>
            <wp:docPr id="7" name="image7" descr="Сущност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Сущности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Атрибуты</w:t>
      </w:r>
    </w:p>
    <w:p>
      <w:pPr>
        <w:pStyle w:val="ListParagraph"/>
        <w:numPr>
          <w:ilvl w:val="0"/>
          <w:numId w:val="21"/>
        </w:numPr>
      </w:pPr>
      <w:r>
        <w:t xml:space="preserve">атрибут (attribute) – свойство, которым обладает сущность;</w:t>
      </w:r>
    </w:p>
    <w:p>
      <w:pPr>
        <w:pStyle w:val="ListParagraph"/>
        <w:numPr>
          <w:ilvl w:val="0"/>
          <w:numId w:val="21"/>
        </w:numPr>
      </w:pPr>
      <w:r>
        <w:t xml:space="preserve">все сущности определенного класса обладают одинаковым набором атрибутов, но различаются значениями данных атрибутов;</w:t>
      </w:r>
    </w:p>
    <w:p>
      <w:pPr>
        <w:pStyle w:val="ListParagraph"/>
        <w:numPr>
          <w:ilvl w:val="0"/>
          <w:numId w:val="21"/>
        </w:numPr>
      </w:pPr>
      <w:r>
        <w:t xml:space="preserve">в общем случае, атрибуты могут быть:</w:t>
      </w:r>
    </w:p>
    <w:p>
      <w:pPr>
        <w:pStyle w:val="ListParagraph"/>
        <w:numPr>
          <w:ilvl w:val="1"/>
          <w:numId w:val="22"/>
        </w:numPr>
      </w:pPr>
      <w:r>
        <w:t xml:space="preserve">составными (composite);</w:t>
      </w:r>
    </w:p>
    <w:p>
      <w:pPr>
        <w:pStyle w:val="ListParagraph"/>
        <w:numPr>
          <w:ilvl w:val="1"/>
          <w:numId w:val="22"/>
        </w:numPr>
      </w:pPr>
      <w:r>
        <w:t xml:space="preserve">многозначными(multi-value).</w:t>
      </w:r>
    </w:p>
    <w:p>
      <w:pPr>
        <w:pStyle w:val="ListParagraph"/>
        <w:numPr>
          <w:ilvl w:val="0"/>
          <w:numId w:val="21"/>
        </w:numPr>
      </w:pPr>
      <w:r>
        <w:t xml:space="preserve">идентификатор сущности (entity identifier) – набор атрибутов, которые определяют, именуют сущность;</w:t>
      </w:r>
    </w:p>
    <w:p>
      <w:pPr>
        <w:pStyle w:val="ListParagraph"/>
        <w:numPr>
          <w:ilvl w:val="0"/>
          <w:numId w:val="21"/>
        </w:numPr>
      </w:pPr>
      <w:r>
        <w:t xml:space="preserve">идентификаторы могут быть составными, т.е. состоять более, чем из одного атрибута;</w:t>
      </w:r>
    </w:p>
    <w:p>
      <w:pPr>
        <w:pStyle w:val="ListParagraph"/>
        <w:numPr>
          <w:ilvl w:val="0"/>
          <w:numId w:val="21"/>
        </w:numPr>
      </w:pPr>
      <w:r>
        <w:t xml:space="preserve">заметим, идентификаторы в модели данных становятся ключами в физических моделях;</w:t>
      </w:r>
    </w:p>
    <w:p>
      <w:pPr/>
      <w:r>
        <w:drawing>
          <wp:inline distT="0" distB="0" distL="0" distR="0">
            <wp:extent cx="4811811" cy="7498080"/>
            <wp:docPr id="8" name="image8" descr="Атрибуты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Атрибуты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1811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Связи</w:t>
      </w:r>
    </w:p>
    <w:p>
      <w:pPr>
        <w:pStyle w:val="ListParagraph"/>
        <w:numPr>
          <w:ilvl w:val="0"/>
          <w:numId w:val="23"/>
        </w:numPr>
      </w:pPr>
      <w:r>
        <w:t xml:space="preserve">cвязь (relationship) определяет, как сущности соотносятся друг с другом;</w:t>
      </w:r>
    </w:p>
    <w:p>
      <w:pPr>
        <w:pStyle w:val="ListParagraph"/>
        <w:numPr>
          <w:ilvl w:val="0"/>
          <w:numId w:val="23"/>
        </w:numPr>
      </w:pPr>
      <w:r>
        <w:t xml:space="preserve">подобно классам и экземплярам сущностей, можно выделить классы связей и экземпляры связей;</w:t>
      </w:r>
    </w:p>
    <w:p>
      <w:pPr>
        <w:pStyle w:val="ListParagraph"/>
        <w:numPr>
          <w:ilvl w:val="0"/>
          <w:numId w:val="23"/>
        </w:numPr>
      </w:pPr>
      <w:r>
        <w:t xml:space="preserve">cтепень (degree) связи показывает, сколько сущностей определяют эту связь (участвуют в связи):</w:t>
      </w:r>
    </w:p>
    <w:p>
      <w:pPr>
        <w:pStyle w:val="ListParagraph"/>
        <w:numPr>
          <w:ilvl w:val="1"/>
          <w:numId w:val="24"/>
        </w:numPr>
      </w:pPr>
      <w:r>
        <w:t xml:space="preserve">бинарные связи (binary);</w:t>
      </w:r>
    </w:p>
    <w:p>
      <w:pPr>
        <w:pStyle w:val="ListParagraph"/>
        <w:numPr>
          <w:ilvl w:val="1"/>
          <w:numId w:val="24"/>
        </w:numPr>
      </w:pPr>
      <w:r>
        <w:t xml:space="preserve">тернарные связи (ternary);</w:t>
      </w:r>
    </w:p>
    <w:p>
      <w:pPr>
        <w:pStyle w:val="ListParagraph"/>
        <w:numPr>
          <w:ilvl w:val="0"/>
          <w:numId w:val="23"/>
        </w:numPr>
      </w:pPr>
      <w:r>
        <w:t xml:space="preserve">оригинальная ER-модель позволяет назначать атрибуты также и связям, но в более современных нотациях от такой возможности отказались;</w:t>
      </w:r>
    </w:p>
    <w:p>
      <w:pPr>
        <w:pStyle w:val="ListParagraph"/>
        <w:numPr>
          <w:ilvl w:val="0"/>
          <w:numId w:val="23"/>
        </w:numPr>
      </w:pPr>
      <w:r>
        <w:t xml:space="preserve">ER-модель для описания данных не оперирует понятиями ключей, что упрощает создание модели в условиях неопределенности на начальных этапах проектирования.</w:t>
      </w:r>
    </w:p>
    <w:p>
      <w:pPr/>
      <w:r>
        <w:drawing>
          <wp:inline distT="0" distB="0" distL="0" distR="0">
            <wp:extent cx="5486400" cy="1018902"/>
            <wp:docPr id="9" name="image9" descr="Связ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Связи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Кардинальные числа связей</w:t>
      </w:r>
    </w:p>
    <w:p>
      <w:pPr>
        <w:pStyle w:val="ListParagraph"/>
        <w:numPr>
          <w:ilvl w:val="0"/>
          <w:numId w:val="25"/>
        </w:numPr>
      </w:pPr>
      <w:r>
        <w:t xml:space="preserve">кардинальное число (сardinality, мощность) указывает число экземпляров сущностей, которые участвуют в связи;</w:t>
      </w:r>
    </w:p>
    <w:p>
      <w:pPr>
        <w:pStyle w:val="ListParagraph"/>
        <w:numPr>
          <w:ilvl w:val="0"/>
          <w:numId w:val="25"/>
        </w:numPr>
      </w:pPr>
      <w:r>
        <w:t xml:space="preserve">максимальное кардинальное число (maximum cardinality) - максимальное количество экземпляров сущностей, которые могут участвовать в связи;</w:t>
      </w:r>
    </w:p>
    <w:p>
      <w:pPr>
        <w:pStyle w:val="ListParagraph"/>
        <w:numPr>
          <w:ilvl w:val="0"/>
          <w:numId w:val="25"/>
        </w:numPr>
      </w:pPr>
      <w:r>
        <w:t xml:space="preserve">минимальное кардинальное число (minimum cardinality) - минимальное количество экземпляров сущностей, которые должны участвовать в связи.</w:t>
      </w:r>
    </w:p>
    <w:p>
      <w:pPr/>
      <w:r>
        <w:rPr>
          <w:b/>
        </w:rPr>
        <w:t xml:space="preserve">Максимальное кардинальное число</w:t>
      </w:r>
    </w:p>
    <w:p>
      <w:pPr>
        <w:pStyle w:val="ListParagraph"/>
        <w:numPr>
          <w:ilvl w:val="0"/>
          <w:numId w:val="26"/>
        </w:numPr>
      </w:pPr>
      <w:r>
        <w:t xml:space="preserve">существует три типа бинарных связей, в зависимости от максимального кардинального числа:</w:t>
      </w:r>
    </w:p>
    <w:p>
      <w:pPr>
        <w:pStyle w:val="ListParagraph"/>
        <w:numPr>
          <w:ilvl w:val="1"/>
          <w:numId w:val="27"/>
        </w:numPr>
      </w:pPr>
      <w:r>
        <w:t xml:space="preserve">связь типа «один-к-одному» (one-to-one): [1:1];</w:t>
      </w:r>
    </w:p>
    <w:p>
      <w:pPr>
        <w:pStyle w:val="ListParagraph"/>
        <w:numPr>
          <w:ilvl w:val="1"/>
          <w:numId w:val="27"/>
        </w:numPr>
      </w:pPr>
      <w:r>
        <w:t xml:space="preserve">связь типа «один-ко-многим» (one-to-many): [1:N];</w:t>
      </w:r>
    </w:p>
    <w:p>
      <w:pPr>
        <w:pStyle w:val="ListParagraph"/>
        <w:numPr>
          <w:ilvl w:val="1"/>
          <w:numId w:val="27"/>
        </w:numPr>
      </w:pPr>
      <w:r>
        <w:t xml:space="preserve">связь типа «многие-ко-многим» (many-to-many): [N:M];</w:t>
      </w:r>
    </w:p>
    <w:p>
      <w:pPr>
        <w:pStyle w:val="ListParagraph"/>
        <w:numPr>
          <w:ilvl w:val="0"/>
          <w:numId w:val="26"/>
        </w:numPr>
      </w:pPr>
      <w:r>
        <w:t xml:space="preserve">рассматриваемые связи также называются связями типа принадлежность (HAS-A relationships);</w:t>
      </w:r>
    </w:p>
    <w:p>
      <w:pPr>
        <w:pStyle w:val="ListParagraph"/>
        <w:numPr>
          <w:ilvl w:val="0"/>
          <w:numId w:val="26"/>
        </w:numPr>
      </w:pPr>
      <w:r>
        <w:t xml:space="preserve">в связях типа «один-ко-многим» сущность на единичной стороне часто называют родительской (parent), а на множественной стороне – дочерней (child).</w:t>
      </w:r>
    </w:p>
    <w:p>
      <w:pPr/>
      <w:r>
        <w:drawing>
          <wp:inline distT="0" distB="0" distL="0" distR="0">
            <wp:extent cx="5486400" cy="5474601"/>
            <wp:docPr id="10" name="image10" descr="Максимальное кардинальное числ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Максимальное кардинальное числ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Минимальное кардинальное число</w:t>
      </w:r>
    </w:p>
    <w:p>
      <w:pPr>
        <w:pStyle w:val="ListParagraph"/>
        <w:numPr>
          <w:ilvl w:val="0"/>
          <w:numId w:val="28"/>
        </w:numPr>
      </w:pPr>
      <w:r>
        <w:t xml:space="preserve">минимальное кардинальное число, как правило, указывается как ноль или единица:</w:t>
      </w:r>
    </w:p>
    <w:p>
      <w:pPr>
        <w:pStyle w:val="ListParagraph"/>
        <w:numPr>
          <w:ilvl w:val="1"/>
          <w:numId w:val="29"/>
        </w:numPr>
      </w:pPr>
      <w:r>
        <w:t xml:space="preserve">если минимальное каридинальное число равно 0, то участие некоторого экземпляра сущности в связи не является обязательным (optional);</w:t>
      </w:r>
    </w:p>
    <w:p>
      <w:pPr>
        <w:pStyle w:val="ListParagraph"/>
        <w:numPr>
          <w:ilvl w:val="1"/>
          <w:numId w:val="29"/>
        </w:numPr>
      </w:pPr>
      <w:r>
        <w:t xml:space="preserve">если минимальное каридинальное число равно 1, то участие некоторого экземпляра сущности в связи является обязательным (mandatory);</w:t>
      </w:r>
    </w:p>
    <w:p>
      <w:pPr/>
      <w:r>
        <w:drawing>
          <wp:inline distT="0" distB="0" distL="0" distR="0">
            <wp:extent cx="5486400" cy="3370146"/>
            <wp:docPr id="11" name="image11" descr="Минимальное кардинальное числ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Минимальное кардинальное числ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Представление бинарных связей в различных нотациях</w:t>
      </w:r>
    </w:p>
    <w:p>
      <w:pPr/>
      <w:r>
        <w:drawing>
          <wp:inline distT="0" distB="0" distL="0" distR="0">
            <wp:extent cx="5486400" cy="2625634"/>
            <wp:docPr id="12" name="image12" descr="Представление бинарных связей в различных нотациях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Представление бинарных связей в различных нотация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Нотация Information Engineering (crow’s foot, Дж.Мартин)</w:t>
      </w:r>
    </w:p>
    <w:p>
      <w:pPr/>
      <w:r>
        <w:drawing>
          <wp:inline distT="0" distB="0" distL="0" distR="0">
            <wp:extent cx="5486400" cy="2406178"/>
            <wp:docPr id="13" name="image13" descr="Нотация Information Engineering (crow’s foot, Дж.Мартин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Нотация Information Engineering (crow’s foot, Дж.Мартин)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Резюме по нотации</w:t>
      </w:r>
    </w:p>
    <w:p>
      <w:pPr/>
      <w:r>
        <w:drawing>
          <wp:inline distT="0" distB="0" distL="0" distR="0">
            <wp:extent cx="5486400" cy="3718995"/>
            <wp:docPr id="14" name="image14" descr="Резюме по нотаци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Резюме по нотации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1.3. Модель «сущность-связь». Идентификационно-зависимые, слабые и сильные сущности. Сущности категория-подтип.</w:t>
      </w:r>
    </w:p>
    <w:p>
      <w:pPr/>
      <w:r>
        <w:rPr>
          <w:i/>
        </w:rPr>
        <w:t xml:space="preserve">Источник: Тема 2 «Моделирование данных. Модель сущность-связь».</w:t>
      </w:r>
    </w:p>
    <w:p>
      <w:pPr/>
      <w:r>
        <w:rPr>
          <w:b/>
        </w:rPr>
        <w:t xml:space="preserve">Сущности</w:t>
      </w:r>
    </w:p>
    <w:p>
      <w:pPr>
        <w:pStyle w:val="ListParagraph"/>
        <w:numPr>
          <w:ilvl w:val="0"/>
          <w:numId w:val="30"/>
        </w:numPr>
      </w:pPr>
      <w:r>
        <w:t xml:space="preserve">сущность (entity) – некоторый объект, который способен существовать независимо и может быть идентифицирован;</w:t>
      </w:r>
    </w:p>
    <w:p>
      <w:pPr>
        <w:pStyle w:val="ListParagraph"/>
        <w:numPr>
          <w:ilvl w:val="1"/>
          <w:numId w:val="31"/>
        </w:numPr>
      </w:pPr>
      <w:r>
        <w:t xml:space="preserve">класс сущностей – набор сущностей определенного типа;</w:t>
      </w:r>
    </w:p>
    <w:p>
      <w:pPr>
        <w:pStyle w:val="ListParagraph"/>
        <w:numPr>
          <w:ilvl w:val="1"/>
          <w:numId w:val="31"/>
        </w:numPr>
      </w:pPr>
      <w:r>
        <w:t xml:space="preserve">экземпляр сущности – сущность некоторого класса с заданными значениями атрибутов;</w:t>
      </w:r>
    </w:p>
    <w:p>
      <w:pPr>
        <w:pStyle w:val="ListParagraph"/>
        <w:numPr>
          <w:ilvl w:val="0"/>
          <w:numId w:val="30"/>
        </w:numPr>
      </w:pPr>
      <w:r>
        <w:t xml:space="preserve">сущность может являться абстракцией:</w:t>
      </w:r>
    </w:p>
    <w:p>
      <w:pPr>
        <w:pStyle w:val="ListParagraph"/>
        <w:numPr>
          <w:ilvl w:val="1"/>
          <w:numId w:val="32"/>
        </w:numPr>
      </w:pPr>
      <w:r>
        <w:t xml:space="preserve">реального физического объекта;</w:t>
      </w:r>
    </w:p>
    <w:p>
      <w:pPr>
        <w:pStyle w:val="ListParagraph"/>
        <w:numPr>
          <w:ilvl w:val="1"/>
          <w:numId w:val="32"/>
        </w:numPr>
      </w:pPr>
      <w:r>
        <w:t xml:space="preserve">события, действия или процесса (заказ, услуга, транзакция).</w:t>
      </w:r>
    </w:p>
    <w:p>
      <w:pPr/>
      <w:r>
        <w:drawing>
          <wp:inline distT="0" distB="0" distL="0" distR="0">
            <wp:extent cx="5486400" cy="7075917"/>
            <wp:docPr id="15" name="image15" descr="Сущност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Сущности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Сильные сущности: примеры</w:t>
      </w:r>
    </w:p>
    <w:p>
      <w:pPr>
        <w:pStyle w:val="ListParagraph"/>
        <w:numPr>
          <w:ilvl w:val="0"/>
          <w:numId w:val="33"/>
        </w:numPr>
      </w:pPr>
      <w:r>
        <w:t xml:space="preserve">связь 1:1;</w:t>
      </w:r>
    </w:p>
    <w:p>
      <w:pPr>
        <w:pStyle w:val="ListParagraph"/>
        <w:numPr>
          <w:ilvl w:val="0"/>
          <w:numId w:val="33"/>
        </w:numPr>
      </w:pPr>
      <w:r>
        <w:t xml:space="preserve">связь 1:N;</w:t>
      </w:r>
    </w:p>
    <w:p>
      <w:pPr>
        <w:pStyle w:val="ListParagraph"/>
        <w:numPr>
          <w:ilvl w:val="0"/>
          <w:numId w:val="33"/>
        </w:numPr>
      </w:pPr>
      <w:r>
        <w:t xml:space="preserve">связь N:M.</w:t>
      </w:r>
    </w:p>
    <w:p>
      <w:pPr/>
      <w:r>
        <w:drawing>
          <wp:inline distT="0" distB="0" distL="0" distR="0">
            <wp:extent cx="5486400" cy="2515906"/>
            <wp:docPr id="16" name="image16" descr="Сильные сущности: примеры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Сильные сущности: примеры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Идентификационно-зависимые сущности</w:t>
      </w:r>
    </w:p>
    <w:p>
      <w:pPr>
        <w:pStyle w:val="ListParagraph"/>
        <w:numPr>
          <w:ilvl w:val="0"/>
          <w:numId w:val="34"/>
        </w:numPr>
      </w:pPr>
      <w:r>
        <w:t xml:space="preserve">идентификационно-зависимой (ID-dependent) называется такая дочерняя сущность, идентификатор которой содержит идентификатор родительской сущности (дочерняя сущность является логическим расширением или составной частью родительской);</w:t>
      </w:r>
    </w:p>
    <w:p>
      <w:pPr>
        <w:pStyle w:val="ListParagraph"/>
        <w:numPr>
          <w:ilvl w:val="0"/>
          <w:numId w:val="34"/>
        </w:numPr>
      </w:pPr>
      <w:r>
        <w:t xml:space="preserve">минимальное кардинальное число родительской сущности для идентификационно-зависимой сущности всегда равно единице.</w:t>
      </w:r>
    </w:p>
    <w:p>
      <w:pPr/>
      <w:r>
        <w:drawing>
          <wp:inline distT="0" distB="0" distL="0" distR="0">
            <wp:extent cx="5486400" cy="3257273"/>
            <wp:docPr id="17" name="image17" descr="Идентификационно-зависимые сущност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Идентификационно-зависимые сущности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Слабые сущности</w:t>
      </w:r>
    </w:p>
    <w:p>
      <w:pPr>
        <w:pStyle w:val="ListParagraph"/>
        <w:numPr>
          <w:ilvl w:val="0"/>
          <w:numId w:val="35"/>
        </w:numPr>
      </w:pPr>
      <w:r>
        <w:t xml:space="preserve">слабой сущностью (weak entity) называется сущность, существование которой зависит от наличия родительской сущности;</w:t>
      </w:r>
    </w:p>
    <w:p>
      <w:pPr>
        <w:pStyle w:val="ListParagraph"/>
        <w:numPr>
          <w:ilvl w:val="0"/>
          <w:numId w:val="35"/>
        </w:numPr>
      </w:pPr>
      <w:r>
        <w:t xml:space="preserve">все идентификационно-зависимые сущности являются слабыми;</w:t>
      </w:r>
    </w:p>
    <w:p>
      <w:pPr>
        <w:pStyle w:val="ListParagraph"/>
        <w:numPr>
          <w:ilvl w:val="0"/>
          <w:numId w:val="35"/>
        </w:numPr>
      </w:pPr>
      <w:r>
        <w:t xml:space="preserve">возможно наличие в модели слабых сущностей, которые при этом не являются идентификационно-зависимыми, в этом случае условия зависимости реализуются дополнительными средствами бизнес-логики.</w:t>
      </w:r>
    </w:p>
    <w:p>
      <w:pPr/>
      <w:r>
        <w:drawing>
          <wp:inline distT="0" distB="0" distL="0" distR="0">
            <wp:extent cx="5486400" cy="6153664"/>
            <wp:docPr id="18" name="image18" descr="Слабые сущност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Слабые сущности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Сущности категория-подтип</w:t>
      </w:r>
    </w:p>
    <w:p>
      <w:pPr/>
      <w:r>
        <w:drawing>
          <wp:inline distT="0" distB="0" distL="0" distR="0">
            <wp:extent cx="5486400" cy="2764034"/>
            <wp:docPr id="19" name="image19" descr="Сущности категория-подтип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Сущности категория-подтип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6"/>
        </w:numPr>
      </w:pPr>
      <w:r>
        <w:t xml:space="preserve">родительская сущность (supertype entity) содержит атрибуты, общие для нескольких подтипов;</w:t>
      </w:r>
    </w:p>
    <w:p>
      <w:pPr>
        <w:pStyle w:val="ListParagraph"/>
        <w:numPr>
          <w:ilvl w:val="0"/>
          <w:numId w:val="36"/>
        </w:numPr>
      </w:pPr>
      <w:r>
        <w:t xml:space="preserve">подтип (subtype entity) расширяет набор атрибутов родительской сущности;</w:t>
      </w:r>
    </w:p>
    <w:p>
      <w:pPr>
        <w:pStyle w:val="ListParagraph"/>
        <w:numPr>
          <w:ilvl w:val="0"/>
          <w:numId w:val="36"/>
        </w:numPr>
      </w:pPr>
      <w:r>
        <w:t xml:space="preserve">в ряде случаев один из атрибутов супертипа (дискриминатор, discriminator) указывает на то, каким из подтипов является конкретный экземпляр сущности;</w:t>
      </w:r>
    </w:p>
    <w:p>
      <w:pPr>
        <w:pStyle w:val="ListParagraph"/>
        <w:numPr>
          <w:ilvl w:val="0"/>
          <w:numId w:val="36"/>
        </w:numPr>
      </w:pPr>
      <w:r>
        <w:t xml:space="preserve">подтипы могут быть взаимоисключающими (exclusive) и невзаимоисключающими (inclusive).</w:t>
      </w:r>
    </w:p>
    <w:p>
      <w:pPr>
        <w:pStyle w:val="Heading3"/>
      </w:pPr>
      <w:r>
        <w:t xml:space="preserve">1.4. Модель «сущность-связь»: шаблоны моделирования типа «сопряжение» и «прототип-экземпляр», представление многозначных атрибутов и рекурсивных связей.</w:t>
      </w:r>
    </w:p>
    <w:p>
      <w:pPr/>
      <w:r>
        <w:rPr>
          <w:i/>
        </w:rPr>
        <w:t xml:space="preserve">Источник: Тема 2 «Моделирование данных. Модель сущность-связь».</w:t>
      </w:r>
    </w:p>
    <w:p>
      <w:pPr/>
      <w:r>
        <w:rPr>
          <w:b/>
        </w:rPr>
        <w:t xml:space="preserve">Идентификационно-зависимые сущности</w:t>
      </w:r>
    </w:p>
    <w:p>
      <w:pPr>
        <w:pStyle w:val="ListParagraph"/>
        <w:numPr>
          <w:ilvl w:val="0"/>
          <w:numId w:val="37"/>
        </w:numPr>
      </w:pPr>
      <w:r>
        <w:t xml:space="preserve">идентификационно-зависимой (ID-dependent) называется такая дочерняя сущность, идентификатор которой содержит идентификатор родительской сущности (дочерняя сущность является логическим расширением или составной частью родительской);</w:t>
      </w:r>
    </w:p>
    <w:p>
      <w:pPr>
        <w:pStyle w:val="ListParagraph"/>
        <w:numPr>
          <w:ilvl w:val="0"/>
          <w:numId w:val="37"/>
        </w:numPr>
      </w:pPr>
      <w:r>
        <w:t xml:space="preserve">минимальное кардинальное число родительской сущности для идентификационно-зависимой сущности всегда равно единице.</w:t>
      </w:r>
    </w:p>
    <w:p>
      <w:pPr/>
      <w:r>
        <w:drawing>
          <wp:inline distT="0" distB="0" distL="0" distR="0">
            <wp:extent cx="5486400" cy="3257273"/>
            <wp:docPr id="20" name="image20" descr="Идентификационно-зависимые сущност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Идентификационно-зависимые сущности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Идентификационно-зависимые сущности: шаблон «сопряжение» (The Association Pattern)</w:t>
      </w:r>
    </w:p>
    <w:p>
      <w:pPr/>
      <w:r>
        <w:drawing>
          <wp:inline distT="0" distB="0" distL="0" distR="0">
            <wp:extent cx="5486400" cy="2719686"/>
            <wp:docPr id="21" name="image21" descr="Шаблон «сопряжение» (The Association Pattern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Шаблон «сопряжение» (The Association Pattern)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Идентификационно-зависимые сущности: шаблон «прототип-экземпляр» (The Archetype/Instance Pattern)</w:t>
      </w:r>
    </w:p>
    <w:p>
      <w:pPr>
        <w:pStyle w:val="ListParagraph"/>
        <w:numPr>
          <w:ilvl w:val="0"/>
          <w:numId w:val="38"/>
        </w:numPr>
      </w:pPr>
      <w:r>
        <w:t xml:space="preserve">данный шаблон необходим в том случае, когда идентификационно-зависимая дочерняя сущность является физической реализацией некоторой абстрактной или логической родительской сущности.</w:t>
      </w:r>
    </w:p>
    <w:p>
      <w:pPr/>
      <w:r>
        <w:t xml:space="preserve">[image: Шаблон «прототип-экземпляр» (The Archetype/Instance Pattern)]</w:t>
      </w:r>
    </w:p>
    <w:p>
      <w:pPr/>
      <w:r>
        <w:rPr>
          <w:b/>
        </w:rPr>
        <w:t xml:space="preserve">Реализация шаблона «прототип-экземпляр» с использованием слабых сущностей</w:t>
      </w:r>
    </w:p>
    <w:p>
      <w:pPr/>
      <w:r>
        <w:t xml:space="preserve">[image: Реализация шаблона «прототип-экземпляр» с использованием слабых сущностей]</w:t>
      </w:r>
    </w:p>
    <w:p>
      <w:pPr/>
      <w:r>
        <w:rPr>
          <w:b/>
        </w:rPr>
        <w:t xml:space="preserve">Идентификационно-зависимые сущности: многозначные атрибуты (The Multivalued Attribute Pattern)</w:t>
      </w:r>
    </w:p>
    <w:p>
      <w:pPr/>
      <w:r>
        <w:t xml:space="preserve">[image: Многозначные атрибуты (The Multivalued Attribute Pattern)]</w:t>
      </w:r>
    </w:p>
    <w:p>
      <w:pPr/>
      <w:r>
        <w:rPr>
          <w:b/>
        </w:rPr>
        <w:t xml:space="preserve">Шаблон «строка-элемент» (The Line-Item Pattern)</w:t>
      </w:r>
    </w:p>
    <w:p>
      <w:pPr/>
      <w:r>
        <w:t xml:space="preserve">[image: Шаблон «строка-элемент» (The Line-Item Pattern)]</w:t>
      </w:r>
    </w:p>
    <w:p>
      <w:pPr/>
      <w:r>
        <w:rPr>
          <w:b/>
        </w:rPr>
        <w:t xml:space="preserve">Смешанные шаблоны</w:t>
      </w:r>
    </w:p>
    <w:p>
      <w:pPr/>
      <w:r>
        <w:t xml:space="preserve">[image: Смешанные шаблоны]</w:t>
      </w:r>
    </w:p>
    <w:p>
      <w:pPr/>
      <w:r>
        <w:t xml:space="preserve">Фактически: многозначные атрибуты, связанные с сильной сущностью</w:t>
      </w:r>
    </w:p>
    <w:p>
      <w:pPr/>
      <w:r>
        <w:rPr>
          <w:b/>
        </w:rPr>
        <w:t xml:space="preserve">Рекурсивные связи</w:t>
      </w:r>
    </w:p>
    <w:p>
      <w:pPr>
        <w:pStyle w:val="ListParagraph"/>
        <w:numPr>
          <w:ilvl w:val="0"/>
          <w:numId w:val="39"/>
        </w:numPr>
      </w:pPr>
      <w:r>
        <w:t xml:space="preserve">рекурсивная (recursive) связь возникает, когда некоторый класс сущностей имеет связь с самим собой</w:t>
      </w:r>
    </w:p>
    <w:p>
      <w:pPr/>
      <w:r>
        <w:t xml:space="preserve">[image: Рекурсивные связи]</w:t>
      </w:r>
    </w:p>
    <w:p>
      <w:pPr>
        <w:pStyle w:val="Heading3"/>
      </w:pPr>
      <w:r>
        <w:t xml:space="preserve">1.5. Процесс разработки баз данных и уровни моделирования информационных систем. Моделирование данных. Модель семантических объектов и ее основные элементы (объекты, атрибуты).</w:t>
      </w:r>
    </w:p>
    <w:p>
      <w:pPr/>
      <w:r>
        <w:rPr>
          <w:i/>
        </w:rPr>
        <w:t xml:space="preserve">Источник: Тема 2 «Моделирование данных. Семантическая объектная модель».</w:t>
      </w:r>
    </w:p>
    <w:p>
      <w:pPr/>
      <w:r>
        <w:rPr>
          <w:b/>
        </w:rPr>
        <w:t xml:space="preserve">Процесс разработки БД</w:t>
      </w:r>
    </w:p>
    <w:p>
      <w:pPr>
        <w:pStyle w:val="ListParagraph"/>
        <w:numPr>
          <w:ilvl w:val="0"/>
          <w:numId w:val="40"/>
        </w:numPr>
      </w:pPr>
      <w:r>
        <w:t xml:space="preserve">общие стратегии:</w:t>
      </w:r>
    </w:p>
    <w:p>
      <w:pPr>
        <w:pStyle w:val="ListParagraph"/>
        <w:numPr>
          <w:ilvl w:val="1"/>
          <w:numId w:val="41"/>
        </w:numPr>
      </w:pPr>
      <w:r>
        <w:t xml:space="preserve">разработка сверху вниз (top-down database development):</w:t>
      </w:r>
    </w:p>
    <w:p>
      <w:pPr>
        <w:pStyle w:val="ListParagraph"/>
        <w:numPr>
          <w:ilvl w:val="2"/>
          <w:numId w:val="42"/>
        </w:numPr>
      </w:pPr>
      <w:r>
        <w:t xml:space="preserve">получение абстрактной модели данных исходя из анализа стратегических целей организации, способов их достижения, а также информации и способов ее представления, которые необходимы для достижения этих целей;</w:t>
      </w:r>
    </w:p>
    <w:p>
      <w:pPr>
        <w:pStyle w:val="ListParagraph"/>
        <w:numPr>
          <w:ilvl w:val="2"/>
          <w:numId w:val="42"/>
        </w:numPr>
      </w:pPr>
      <w:r>
        <w:t xml:space="preserve">лучшее взаимодействие подсистем, глобальный охват;</w:t>
      </w:r>
    </w:p>
    <w:p>
      <w:pPr>
        <w:pStyle w:val="ListParagraph"/>
        <w:numPr>
          <w:ilvl w:val="1"/>
          <w:numId w:val="41"/>
        </w:numPr>
      </w:pPr>
      <w:r>
        <w:t xml:space="preserve">разработка снизу вверх (bottom-up database development):</w:t>
      </w:r>
    </w:p>
    <w:p>
      <w:pPr>
        <w:pStyle w:val="ListParagraph"/>
        <w:numPr>
          <w:ilvl w:val="2"/>
          <w:numId w:val="43"/>
        </w:numPr>
      </w:pPr>
      <w:r>
        <w:t xml:space="preserve">для разработки выбирается конкретная система, которая выполняет только часть функций предприятия;</w:t>
      </w:r>
    </w:p>
    <w:p>
      <w:pPr>
        <w:pStyle w:val="ListParagraph"/>
        <w:numPr>
          <w:ilvl w:val="2"/>
          <w:numId w:val="43"/>
        </w:numPr>
      </w:pPr>
      <w:r>
        <w:t xml:space="preserve">исходя из сформированных требований, выбранная подсистема создается быстрее и с меньшими рисками;</w:t>
      </w:r>
    </w:p>
    <w:p>
      <w:pPr>
        <w:pStyle w:val="ListParagraph"/>
        <w:numPr>
          <w:ilvl w:val="0"/>
          <w:numId w:val="40"/>
        </w:numPr>
      </w:pPr>
      <w:r>
        <w:t xml:space="preserve">одна из основ эффективной реализации приложения базы данных – ясное представление модели предметной области.</w:t>
      </w:r>
    </w:p>
    <w:p>
      <w:pPr/>
      <w:r>
        <w:rPr>
          <w:b/>
        </w:rPr>
        <w:t xml:space="preserve">Три уровня моделей информационных систем</w:t>
      </w:r>
    </w:p>
    <w:p>
      <w:pPr/>
      <w:r>
        <w:drawing>
          <wp:inline distT="0" distB="0" distL="0" distR="0">
            <wp:extent cx="5486400" cy="2458080"/>
            <wp:docPr id="22" name="image22" descr="Три уровня моделей информационных систем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Три уровня моделей информационных систем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4"/>
        </w:numPr>
      </w:pPr>
      <w:r>
        <w:t xml:space="preserve">внешние модели (external schema): представление пользователей о системе (user view);</w:t>
      </w:r>
    </w:p>
    <w:p>
      <w:pPr>
        <w:pStyle w:val="ListParagraph"/>
        <w:numPr>
          <w:ilvl w:val="0"/>
          <w:numId w:val="44"/>
        </w:numPr>
      </w:pPr>
      <w:r>
        <w:t xml:space="preserve">концептуальная модель (conceptual schema): абстрактное представление системы (данных);</w:t>
      </w:r>
    </w:p>
    <w:p>
      <w:pPr>
        <w:pStyle w:val="ListParagraph"/>
        <w:numPr>
          <w:ilvl w:val="0"/>
          <w:numId w:val="44"/>
        </w:numPr>
      </w:pPr>
      <w:r>
        <w:t xml:space="preserve">внутренние модели (internal schema).</w:t>
      </w:r>
    </w:p>
    <w:p>
      <w:pPr/>
      <w:r>
        <w:rPr>
          <w:b/>
        </w:rPr>
        <w:t xml:space="preserve">Модели данных (ANSI)</w:t>
      </w:r>
    </w:p>
    <w:p>
      <w:pPr>
        <w:pStyle w:val="ListParagraph"/>
        <w:numPr>
          <w:ilvl w:val="0"/>
          <w:numId w:val="45"/>
        </w:numPr>
      </w:pPr>
      <w:r>
        <w:t xml:space="preserve">внешняя модель (external schema) – набор представлений пользователей о той части предметной области, с которой он сталкивается;</w:t>
      </w:r>
    </w:p>
    <w:p>
      <w:pPr>
        <w:pStyle w:val="ListParagraph"/>
        <w:numPr>
          <w:ilvl w:val="0"/>
          <w:numId w:val="45"/>
        </w:numPr>
      </w:pPr>
      <w:r>
        <w:t xml:space="preserve">концептуальная модель (conceptual schema / conceptual data model) – набор ключевых объектов предметной области, их взаимосвязей (взаимодействий) и ограничений, накладываемых на объекты;</w:t>
      </w:r>
    </w:p>
    <w:p>
      <w:pPr>
        <w:pStyle w:val="ListParagraph"/>
        <w:numPr>
          <w:ilvl w:val="0"/>
          <w:numId w:val="45"/>
        </w:numPr>
      </w:pPr>
      <w:r>
        <w:t xml:space="preserve">логическая модель (logical schema / logical data model / information schema) – представление концептуальной модели в соответствии с логической моделью, используемой для хранения данных;</w:t>
      </w:r>
    </w:p>
    <w:p>
      <w:pPr>
        <w:pStyle w:val="ListParagraph"/>
        <w:numPr>
          <w:ilvl w:val="0"/>
          <w:numId w:val="45"/>
        </w:numPr>
      </w:pPr>
      <w:r>
        <w:t xml:space="preserve">физическая модель (physical data model) – описание физического представления, хранения и обработки данных.</w:t>
      </w:r>
    </w:p>
    <w:p>
      <w:pPr/>
      <w:r>
        <w:rPr>
          <w:b/>
        </w:rPr>
        <w:t xml:space="preserve">Моделирование данных</w:t>
      </w:r>
    </w:p>
    <w:p>
      <w:pPr>
        <w:pStyle w:val="ListParagraph"/>
        <w:numPr>
          <w:ilvl w:val="0"/>
          <w:numId w:val="46"/>
        </w:numPr>
      </w:pPr>
      <w:r>
        <w:t xml:space="preserve">база данных является «моделью модели», то есть через объекты базы данных описывает представление пользователей о конкретной предметной области;</w:t>
      </w:r>
    </w:p>
    <w:p>
      <w:pPr>
        <w:pStyle w:val="ListParagraph"/>
        <w:numPr>
          <w:ilvl w:val="0"/>
          <w:numId w:val="46"/>
        </w:numPr>
      </w:pPr>
      <w:r>
        <w:t xml:space="preserve">при любом процессе разработки необходимо сформулировать требования и построить на их основе модель данных, что является во многом творческой задачей, решение которой основано на опыте и интуиции;</w:t>
      </w:r>
    </w:p>
    <w:p>
      <w:pPr>
        <w:pStyle w:val="ListParagraph"/>
        <w:numPr>
          <w:ilvl w:val="0"/>
          <w:numId w:val="46"/>
        </w:numPr>
      </w:pPr>
      <w:r>
        <w:t xml:space="preserve">моделирование данных (data modeling) - процесс создания логического представления базы данных (пользовательская модель данных /user data model/, модель требований к данным /requirements data model/);</w:t>
      </w:r>
    </w:p>
    <w:p>
      <w:pPr>
        <w:pStyle w:val="ListParagraph"/>
        <w:numPr>
          <w:ilvl w:val="0"/>
          <w:numId w:val="46"/>
        </w:numPr>
      </w:pPr>
      <w:r>
        <w:t xml:space="preserve">модель данных представляет собой совокупность понятий и графических символов для построения концептуальных схем, т.е. содержит языковые и изобразительные стандарты для своего представления;</w:t>
      </w:r>
    </w:p>
    <w:p>
      <w:pPr>
        <w:pStyle w:val="ListParagraph"/>
        <w:numPr>
          <w:ilvl w:val="1"/>
          <w:numId w:val="47"/>
        </w:numPr>
      </w:pPr>
      <w:r>
        <w:t xml:space="preserve">модель сущность – связь (entity-relationship model, E-R model);</w:t>
      </w:r>
    </w:p>
    <w:p>
      <w:pPr>
        <w:pStyle w:val="ListParagraph"/>
        <w:numPr>
          <w:ilvl w:val="1"/>
          <w:numId w:val="47"/>
        </w:numPr>
      </w:pPr>
      <w:r>
        <w:t xml:space="preserve">семантическая объектная модель (semantic object model);</w:t>
      </w:r>
    </w:p>
    <w:p>
      <w:pPr/>
      <w:r>
        <w:rPr>
          <w:b/>
        </w:rPr>
        <w:t xml:space="preserve">Семантическая объектная модель</w:t>
      </w:r>
    </w:p>
    <w:p>
      <w:pPr>
        <w:pStyle w:val="ListParagraph"/>
        <w:numPr>
          <w:ilvl w:val="0"/>
          <w:numId w:val="48"/>
        </w:numPr>
      </w:pPr>
      <w:r>
        <w:t xml:space="preserve">семантическая объектная модель – альтернативный способ представления модели данных;</w:t>
      </w:r>
    </w:p>
    <w:p>
      <w:pPr>
        <w:pStyle w:val="ListParagraph"/>
        <w:numPr>
          <w:ilvl w:val="0"/>
          <w:numId w:val="48"/>
        </w:numPr>
      </w:pPr>
      <w:r>
        <w:t xml:space="preserve">семантика (от греч . semantikos - обозначающий) - значение единиц языка.</w:t>
      </w:r>
    </w:p>
    <w:p>
      <w:pPr/>
      <w:r>
        <w:t xml:space="preserve">[image: Семантическая объектная модель]</w:t>
      </w:r>
    </w:p>
    <w:p>
      <w:pPr/>
      <w:r>
        <w:rPr>
          <w:b/>
        </w:rPr>
        <w:t xml:space="preserve">Семантический объект</w:t>
      </w:r>
    </w:p>
    <w:p>
      <w:pPr>
        <w:pStyle w:val="ListParagraph"/>
        <w:numPr>
          <w:ilvl w:val="0"/>
          <w:numId w:val="49"/>
        </w:numPr>
      </w:pPr>
      <w:r>
        <w:t xml:space="preserve">семантический объект (semantic object) – некоторый объект, который способен существовать независимо и может быть идентифицирован (именованный набор атрибутов, исчерпывающе описывающий отдельную сущность);</w:t>
      </w:r>
    </w:p>
    <w:p>
      <w:pPr>
        <w:pStyle w:val="ListParagraph"/>
        <w:numPr>
          <w:ilvl w:val="0"/>
          <w:numId w:val="49"/>
        </w:numPr>
      </w:pPr>
      <w:r>
        <w:t xml:space="preserve">аналогично сущностям ER-модели,</w:t>
      </w:r>
    </w:p>
    <w:p>
      <w:pPr>
        <w:pStyle w:val="ListParagraph"/>
        <w:numPr>
          <w:ilvl w:val="1"/>
          <w:numId w:val="50"/>
        </w:numPr>
      </w:pPr>
      <w:r>
        <w:t xml:space="preserve">можно определить:</w:t>
      </w:r>
    </w:p>
    <w:p>
      <w:pPr>
        <w:pStyle w:val="ListParagraph"/>
        <w:numPr>
          <w:ilvl w:val="2"/>
          <w:numId w:val="51"/>
        </w:numPr>
      </w:pPr>
      <w:r>
        <w:t xml:space="preserve">класс объектов (object class) – набор объектов определенного типа;</w:t>
      </w:r>
    </w:p>
    <w:p>
      <w:pPr>
        <w:pStyle w:val="ListParagraph"/>
        <w:numPr>
          <w:ilvl w:val="2"/>
          <w:numId w:val="51"/>
        </w:numPr>
      </w:pPr>
      <w:r>
        <w:t xml:space="preserve">экземпляр объекта (object instance) – объект некоторого класса с заданными значениями атрибутов;</w:t>
      </w:r>
    </w:p>
    <w:p>
      <w:pPr>
        <w:pStyle w:val="ListParagraph"/>
        <w:numPr>
          <w:ilvl w:val="2"/>
          <w:numId w:val="51"/>
        </w:numPr>
      </w:pPr>
      <w:r>
        <w:t xml:space="preserve">атрибут (attribute) – свойство, которым обладает объект;</w:t>
      </w:r>
    </w:p>
    <w:p>
      <w:pPr>
        <w:pStyle w:val="ListParagraph"/>
        <w:numPr>
          <w:ilvl w:val="1"/>
          <w:numId w:val="50"/>
        </w:numPr>
      </w:pPr>
      <w:r>
        <w:t xml:space="preserve">объект может являться абстракцией:</w:t>
      </w:r>
    </w:p>
    <w:p>
      <w:pPr>
        <w:pStyle w:val="ListParagraph"/>
        <w:numPr>
          <w:ilvl w:val="2"/>
          <w:numId w:val="52"/>
        </w:numPr>
      </w:pPr>
      <w:r>
        <w:t xml:space="preserve">реального физического объекта;</w:t>
      </w:r>
    </w:p>
    <w:p>
      <w:pPr>
        <w:pStyle w:val="ListParagraph"/>
        <w:numPr>
          <w:ilvl w:val="2"/>
          <w:numId w:val="52"/>
        </w:numPr>
      </w:pPr>
      <w:r>
        <w:t xml:space="preserve">события, действия или процесса (заказ, услуга, транзакция).</w:t>
      </w:r>
    </w:p>
    <w:p>
      <w:pPr/>
      <w:r>
        <w:rPr>
          <w:b/>
        </w:rPr>
        <w:t xml:space="preserve">Атрибуты</w:t>
      </w:r>
    </w:p>
    <w:p>
      <w:pPr>
        <w:pStyle w:val="ListParagraph"/>
        <w:numPr>
          <w:ilvl w:val="0"/>
          <w:numId w:val="53"/>
        </w:numPr>
      </w:pPr>
      <w:r>
        <w:t xml:space="preserve">атрибут (attribute) – свойство, которым обладает объект;</w:t>
      </w:r>
    </w:p>
    <w:p>
      <w:pPr>
        <w:pStyle w:val="ListParagraph"/>
        <w:numPr>
          <w:ilvl w:val="0"/>
          <w:numId w:val="53"/>
        </w:numPr>
      </w:pPr>
      <w:r>
        <w:t xml:space="preserve">все объекты определенного класса обладают одинаковым набором атрибутов, но различаются значениями данных атрибутов (исчерпывающее описание, sufficient description);</w:t>
      </w:r>
    </w:p>
    <w:p>
      <w:pPr>
        <w:pStyle w:val="ListParagraph"/>
        <w:numPr>
          <w:ilvl w:val="0"/>
          <w:numId w:val="53"/>
        </w:numPr>
      </w:pPr>
      <w:r>
        <w:t xml:space="preserve">в общем случае, атрибуты могут быть:</w:t>
      </w:r>
    </w:p>
    <w:p>
      <w:pPr>
        <w:pStyle w:val="ListParagraph"/>
        <w:numPr>
          <w:ilvl w:val="1"/>
          <w:numId w:val="54"/>
        </w:numPr>
      </w:pPr>
      <w:r>
        <w:t xml:space="preserve">простыми (simple): атрибут со значением элементарного типа;</w:t>
      </w:r>
    </w:p>
    <w:p>
      <w:pPr>
        <w:pStyle w:val="ListParagraph"/>
        <w:numPr>
          <w:ilvl w:val="1"/>
          <w:numId w:val="54"/>
        </w:numPr>
      </w:pPr>
      <w:r>
        <w:t xml:space="preserve">групповыми, или составными (group): атрибут состоит из набора простых атрибутов;</w:t>
      </w:r>
    </w:p>
    <w:p>
      <w:pPr>
        <w:pStyle w:val="ListParagraph"/>
        <w:numPr>
          <w:ilvl w:val="1"/>
          <w:numId w:val="54"/>
        </w:numPr>
      </w:pPr>
      <w:r>
        <w:t xml:space="preserve">объектными (object): атрибут является семантическим объектом (очевидно, атрибуты данного типа являются &lt;зеркальными&gt; для двух соответствующих объектов).</w:t>
      </w:r>
    </w:p>
    <w:p>
      <w:pPr/>
      <w:r>
        <w:t xml:space="preserve">[image: Атрибуты]</w:t>
      </w:r>
    </w:p>
    <w:p>
      <w:pPr>
        <w:pStyle w:val="Heading3"/>
      </w:pPr>
      <w:r>
        <w:t xml:space="preserve">1.6. Модель семантических объектов и ее основные элементы (объекты, атрибуты). Кардинальные числа атрибутов. Идентификаторы.</w:t>
      </w:r>
    </w:p>
    <w:p>
      <w:pPr/>
      <w:r>
        <w:rPr>
          <w:i/>
        </w:rPr>
        <w:t xml:space="preserve">Источник: Тема 2 «Моделирование данных. Семантическая объектная модель».</w:t>
      </w:r>
    </w:p>
    <w:p>
      <w:pPr/>
      <w:r>
        <w:rPr>
          <w:b/>
        </w:rPr>
        <w:t xml:space="preserve">Семантическая объектная модель</w:t>
      </w:r>
    </w:p>
    <w:p>
      <w:pPr>
        <w:pStyle w:val="ListParagraph"/>
        <w:numPr>
          <w:ilvl w:val="0"/>
          <w:numId w:val="55"/>
        </w:numPr>
      </w:pPr>
      <w:r>
        <w:t xml:space="preserve">семантическая объектная модель – альтернативный способ представления модели данных;</w:t>
      </w:r>
    </w:p>
    <w:p>
      <w:pPr>
        <w:pStyle w:val="ListParagraph"/>
        <w:numPr>
          <w:ilvl w:val="0"/>
          <w:numId w:val="55"/>
        </w:numPr>
      </w:pPr>
      <w:r>
        <w:t xml:space="preserve">семантика (от греч . semantikos - обозначающий) - значение единиц языка.</w:t>
      </w:r>
    </w:p>
    <w:p>
      <w:pPr/>
      <w:r>
        <w:t xml:space="preserve">[image: Семантическая объектная модель]</w:t>
      </w:r>
    </w:p>
    <w:p>
      <w:pPr/>
      <w:r>
        <w:rPr>
          <w:b/>
        </w:rPr>
        <w:t xml:space="preserve">Семантический объект</w:t>
      </w:r>
    </w:p>
    <w:p>
      <w:pPr>
        <w:pStyle w:val="ListParagraph"/>
        <w:numPr>
          <w:ilvl w:val="0"/>
          <w:numId w:val="56"/>
        </w:numPr>
      </w:pPr>
      <w:r>
        <w:t xml:space="preserve">семантический объект (semantic object) – некоторый объект, который способен существовать независимо и может быть идентифицирован (именованный набор атрибутов, исчерпывающе описывающий отдельную сущность);</w:t>
      </w:r>
    </w:p>
    <w:p>
      <w:pPr>
        <w:pStyle w:val="ListParagraph"/>
        <w:numPr>
          <w:ilvl w:val="0"/>
          <w:numId w:val="56"/>
        </w:numPr>
      </w:pPr>
      <w:r>
        <w:t xml:space="preserve">аналогично сущностям ER-модели,</w:t>
      </w:r>
    </w:p>
    <w:p>
      <w:pPr>
        <w:pStyle w:val="ListParagraph"/>
        <w:numPr>
          <w:ilvl w:val="1"/>
          <w:numId w:val="57"/>
        </w:numPr>
      </w:pPr>
      <w:r>
        <w:t xml:space="preserve">можно определить:</w:t>
      </w:r>
    </w:p>
    <w:p>
      <w:pPr>
        <w:pStyle w:val="ListParagraph"/>
        <w:numPr>
          <w:ilvl w:val="2"/>
          <w:numId w:val="58"/>
        </w:numPr>
      </w:pPr>
      <w:r>
        <w:t xml:space="preserve">класс объектов (object class) – набор объектов определенного типа;</w:t>
      </w:r>
    </w:p>
    <w:p>
      <w:pPr>
        <w:pStyle w:val="ListParagraph"/>
        <w:numPr>
          <w:ilvl w:val="2"/>
          <w:numId w:val="58"/>
        </w:numPr>
      </w:pPr>
      <w:r>
        <w:t xml:space="preserve">экземпляр объекта (object instance) – объект некоторого класса с заданными значениями атрибутов;</w:t>
      </w:r>
    </w:p>
    <w:p>
      <w:pPr>
        <w:pStyle w:val="ListParagraph"/>
        <w:numPr>
          <w:ilvl w:val="2"/>
          <w:numId w:val="58"/>
        </w:numPr>
      </w:pPr>
      <w:r>
        <w:t xml:space="preserve">атрибут (attribute) – свойство, которым обладает объект;</w:t>
      </w:r>
    </w:p>
    <w:p>
      <w:pPr>
        <w:pStyle w:val="ListParagraph"/>
        <w:numPr>
          <w:ilvl w:val="1"/>
          <w:numId w:val="57"/>
        </w:numPr>
      </w:pPr>
      <w:r>
        <w:t xml:space="preserve">объект может являться абстракцией:</w:t>
      </w:r>
    </w:p>
    <w:p>
      <w:pPr>
        <w:pStyle w:val="ListParagraph"/>
        <w:numPr>
          <w:ilvl w:val="2"/>
          <w:numId w:val="59"/>
        </w:numPr>
      </w:pPr>
      <w:r>
        <w:t xml:space="preserve">реального физического объекта;</w:t>
      </w:r>
    </w:p>
    <w:p>
      <w:pPr>
        <w:pStyle w:val="ListParagraph"/>
        <w:numPr>
          <w:ilvl w:val="2"/>
          <w:numId w:val="59"/>
        </w:numPr>
      </w:pPr>
      <w:r>
        <w:t xml:space="preserve">события, действия или процесса (заказ, услуга, транзакция).</w:t>
      </w:r>
    </w:p>
    <w:p>
      <w:pPr/>
      <w:r>
        <w:rPr>
          <w:b/>
        </w:rPr>
        <w:t xml:space="preserve">Атрибуты</w:t>
      </w:r>
    </w:p>
    <w:p>
      <w:pPr>
        <w:pStyle w:val="ListParagraph"/>
        <w:numPr>
          <w:ilvl w:val="0"/>
          <w:numId w:val="60"/>
        </w:numPr>
      </w:pPr>
      <w:r>
        <w:t xml:space="preserve">атрибут (attribute) – свойство, которым обладает объект;</w:t>
      </w:r>
    </w:p>
    <w:p>
      <w:pPr>
        <w:pStyle w:val="ListParagraph"/>
        <w:numPr>
          <w:ilvl w:val="0"/>
          <w:numId w:val="60"/>
        </w:numPr>
      </w:pPr>
      <w:r>
        <w:t xml:space="preserve">все объекты определенного класса обладают одинаковым набором атрибутов, но различаются значениями данных атрибутов (исчерпывающее описание, sufficient description);</w:t>
      </w:r>
    </w:p>
    <w:p>
      <w:pPr>
        <w:pStyle w:val="ListParagraph"/>
        <w:numPr>
          <w:ilvl w:val="0"/>
          <w:numId w:val="60"/>
        </w:numPr>
      </w:pPr>
      <w:r>
        <w:t xml:space="preserve">в общем случае, атрибуты могут быть:</w:t>
      </w:r>
    </w:p>
    <w:p>
      <w:pPr>
        <w:pStyle w:val="ListParagraph"/>
        <w:numPr>
          <w:ilvl w:val="1"/>
          <w:numId w:val="61"/>
        </w:numPr>
      </w:pPr>
      <w:r>
        <w:t xml:space="preserve">простыми (simple): атрибут со значением элементарного типа;</w:t>
      </w:r>
    </w:p>
    <w:p>
      <w:pPr>
        <w:pStyle w:val="ListParagraph"/>
        <w:numPr>
          <w:ilvl w:val="1"/>
          <w:numId w:val="61"/>
        </w:numPr>
      </w:pPr>
      <w:r>
        <w:t xml:space="preserve">групповыми, или составными (group): атрибут состоит из набора простых атрибутов;</w:t>
      </w:r>
    </w:p>
    <w:p>
      <w:pPr>
        <w:pStyle w:val="ListParagraph"/>
        <w:numPr>
          <w:ilvl w:val="1"/>
          <w:numId w:val="61"/>
        </w:numPr>
      </w:pPr>
      <w:r>
        <w:t xml:space="preserve">объектными (object): атрибут является семантическим объектом (очевидно, атрибуты данного типа являются &lt;зеркальными&gt; для двух соответствующих объектов).</w:t>
      </w:r>
    </w:p>
    <w:p>
      <w:pPr/>
      <w:r>
        <w:t xml:space="preserve">[image: Атрибуты]</w:t>
      </w:r>
    </w:p>
    <w:p>
      <w:pPr/>
      <w:r>
        <w:rPr>
          <w:b/>
        </w:rPr>
        <w:t xml:space="preserve">Кардинальные числа атрибутов</w:t>
      </w:r>
    </w:p>
    <w:p>
      <w:pPr>
        <w:pStyle w:val="ListParagraph"/>
        <w:numPr>
          <w:ilvl w:val="0"/>
          <w:numId w:val="62"/>
        </w:numPr>
      </w:pPr>
      <w:r>
        <w:t xml:space="preserve">кардинальное число (сardinality, мощность) указывает количество значений, которые может принимать атрибут в корректном (valid) экземпляре объекта;</w:t>
      </w:r>
    </w:p>
    <w:p>
      <w:pPr>
        <w:pStyle w:val="ListParagraph"/>
        <w:numPr>
          <w:ilvl w:val="0"/>
          <w:numId w:val="62"/>
        </w:numPr>
      </w:pPr>
      <w:r>
        <w:t xml:space="preserve">максимальное кардинальное число (maximum cardinality) - максимальное количество значений, которые может принимать атрибут – как правило, 1 или N;</w:t>
      </w:r>
    </w:p>
    <w:p>
      <w:pPr>
        <w:pStyle w:val="ListParagraph"/>
        <w:numPr>
          <w:ilvl w:val="0"/>
          <w:numId w:val="62"/>
        </w:numPr>
      </w:pPr>
      <w:r>
        <w:t xml:space="preserve">минимальное кардинальное число (minimum cardinality) - минимальное количество значений, которые должен принимать атрибут – как правило, 0 или 1.</w:t>
      </w:r>
    </w:p>
    <w:p>
      <w:pPr>
        <w:pStyle w:val="ListParagraph"/>
        <w:numPr>
          <w:ilvl w:val="0"/>
          <w:numId w:val="62"/>
        </w:numPr>
      </w:pPr>
      <w:r>
        <w:t xml:space="preserve">дополнительные термины для описания атрибутов:</w:t>
      </w:r>
    </w:p>
    <w:p>
      <w:pPr>
        <w:pStyle w:val="ListParagraph"/>
        <w:numPr>
          <w:ilvl w:val="1"/>
          <w:numId w:val="63"/>
        </w:numPr>
      </w:pPr>
      <w:r>
        <w:t xml:space="preserve">однозначный атрибут (single-value attribute) – кардинальность ..1;</w:t>
      </w:r>
    </w:p>
    <w:p>
      <w:pPr>
        <w:pStyle w:val="ListParagraph"/>
        <w:numPr>
          <w:ilvl w:val="1"/>
          <w:numId w:val="63"/>
        </w:numPr>
      </w:pPr>
      <w:r>
        <w:t xml:space="preserve">многозначный атрибут (multivalue attribute) – кардинальность ..N;</w:t>
      </w:r>
    </w:p>
    <w:p>
      <w:pPr>
        <w:pStyle w:val="ListParagraph"/>
        <w:numPr>
          <w:ilvl w:val="1"/>
          <w:numId w:val="63"/>
        </w:numPr>
      </w:pPr>
      <w:r>
        <w:t xml:space="preserve">необъектный атрибут (nonobject attribute) – простой или групповой.</w:t>
      </w:r>
    </w:p>
    <w:p>
      <w:pPr/>
      <w:r>
        <w:t xml:space="preserve">[image: Кардинальные числа атрибутов]</w:t>
      </w:r>
    </w:p>
    <w:p>
      <w:pPr/>
      <w:r>
        <w:rPr>
          <w:b/>
        </w:rPr>
        <w:t xml:space="preserve">Домены атрибутов</w:t>
      </w:r>
    </w:p>
    <w:p>
      <w:pPr>
        <w:pStyle w:val="ListParagraph"/>
        <w:numPr>
          <w:ilvl w:val="0"/>
          <w:numId w:val="64"/>
        </w:numPr>
      </w:pPr>
      <w:r>
        <w:t xml:space="preserve">домен (domain) – множество допустимых значений атрибута;</w:t>
      </w:r>
    </w:p>
    <w:p>
      <w:pPr>
        <w:pStyle w:val="ListParagraph"/>
        <w:numPr>
          <w:ilvl w:val="0"/>
          <w:numId w:val="64"/>
        </w:numPr>
      </w:pPr>
      <w:r>
        <w:t xml:space="preserve">понятие домена имеет различный смысл для атрибутов различных типов:</w:t>
      </w:r>
    </w:p>
    <w:p>
      <w:pPr>
        <w:pStyle w:val="ListParagraph"/>
        <w:numPr>
          <w:ilvl w:val="1"/>
          <w:numId w:val="65"/>
        </w:numPr>
      </w:pPr>
      <w:r>
        <w:t xml:space="preserve">для простых атрибутов:</w:t>
      </w:r>
    </w:p>
    <w:p>
      <w:pPr>
        <w:pStyle w:val="ListParagraph"/>
        <w:numPr>
          <w:ilvl w:val="2"/>
          <w:numId w:val="66"/>
        </w:numPr>
      </w:pPr>
      <w:r>
        <w:t xml:space="preserve">физическое описание: тип данных и дополнительные наложенные ограничения;</w:t>
      </w:r>
    </w:p>
    <w:p>
      <w:pPr>
        <w:pStyle w:val="ListParagraph"/>
        <w:numPr>
          <w:ilvl w:val="2"/>
          <w:numId w:val="66"/>
        </w:numPr>
      </w:pPr>
      <w:r>
        <w:t xml:space="preserve">семантическое (логическое) описание: описывает назначение данного атрибута в модели;</w:t>
      </w:r>
    </w:p>
    <w:p>
      <w:pPr>
        <w:pStyle w:val="ListParagraph"/>
        <w:numPr>
          <w:ilvl w:val="1"/>
          <w:numId w:val="65"/>
        </w:numPr>
      </w:pPr>
      <w:r>
        <w:t xml:space="preserve">для составных атрибутов:</w:t>
      </w:r>
    </w:p>
    <w:p>
      <w:pPr>
        <w:pStyle w:val="ListParagraph"/>
        <w:numPr>
          <w:ilvl w:val="2"/>
          <w:numId w:val="67"/>
        </w:numPr>
      </w:pPr>
      <w:r>
        <w:t xml:space="preserve">физическое описание: список и порядок входящих в него простых атрибутов;</w:t>
      </w:r>
    </w:p>
    <w:p>
      <w:pPr>
        <w:pStyle w:val="ListParagraph"/>
        <w:numPr>
          <w:ilvl w:val="2"/>
          <w:numId w:val="67"/>
        </w:numPr>
      </w:pPr>
      <w:r>
        <w:t xml:space="preserve">семантическое описание: описывает назначение данного атрибута в модели;</w:t>
      </w:r>
    </w:p>
    <w:p>
      <w:pPr>
        <w:pStyle w:val="ListParagraph"/>
        <w:numPr>
          <w:ilvl w:val="1"/>
          <w:numId w:val="65"/>
        </w:numPr>
      </w:pPr>
      <w:r>
        <w:t xml:space="preserve">для объектных атрибутов: множество всех экземпляров объектов рассматриваемого класса.</w:t>
      </w:r>
    </w:p>
    <w:p>
      <w:pPr/>
      <w:r>
        <w:rPr>
          <w:b/>
        </w:rPr>
        <w:t xml:space="preserve">Идентификаторы</w:t>
      </w:r>
    </w:p>
    <w:p>
      <w:pPr>
        <w:pStyle w:val="ListParagraph"/>
        <w:numPr>
          <w:ilvl w:val="0"/>
          <w:numId w:val="68"/>
        </w:numPr>
      </w:pPr>
      <w:r>
        <w:t xml:space="preserve">идентификатор объекта (object identifier) – набор атрибутов, которые определяют, именуют сущность;</w:t>
      </w:r>
    </w:p>
    <w:p>
      <w:pPr>
        <w:pStyle w:val="ListParagraph"/>
        <w:numPr>
          <w:ilvl w:val="0"/>
          <w:numId w:val="68"/>
        </w:numPr>
      </w:pPr>
      <w:r>
        <w:t xml:space="preserve">идентификаторы могут быть составными, т.е. состоять более, чем из одного атрибута;</w:t>
      </w:r>
    </w:p>
    <w:p>
      <w:pPr>
        <w:pStyle w:val="ListParagraph"/>
        <w:numPr>
          <w:ilvl w:val="0"/>
          <w:numId w:val="68"/>
        </w:numPr>
      </w:pPr>
      <w:r>
        <w:t xml:space="preserve">обозначаются «ID» или «ID» в случае уникальности;</w:t>
      </w:r>
    </w:p>
    <w:p>
      <w:pPr/>
      <w:r>
        <w:t xml:space="preserve">[image: Идентификаторы]</w:t>
      </w:r>
    </w:p>
    <w:p>
      <w:pPr/>
      <w:r>
        <w:rPr>
          <w:b/>
        </w:rPr>
        <w:t xml:space="preserve">Экземпляры семантических объектов</w:t>
      </w:r>
    </w:p>
    <w:p>
      <w:pPr/>
      <w:r>
        <w:t xml:space="preserve">[image: Экземпляры семантических объектов]</w:t>
      </w:r>
    </w:p>
    <w:p>
      <w:pPr>
        <w:pStyle w:val="Heading3"/>
      </w:pPr>
      <w:r>
        <w:t xml:space="preserve">1.7. Типы семантических объектов. Простой объект. Составной объект. Составной объект с независимыми и вложенными группами.</w:t>
      </w:r>
    </w:p>
    <w:p>
      <w:pPr/>
      <w:r>
        <w:rPr>
          <w:i/>
        </w:rPr>
        <w:t xml:space="preserve">Источник: Тема 2 «Моделирование данных. Семантическая объектная модель».</w:t>
      </w:r>
    </w:p>
    <w:p>
      <w:pPr/>
      <w:r>
        <w:rPr>
          <w:b/>
        </w:rPr>
        <w:t xml:space="preserve">Типы объектов: простой объект</w:t>
      </w:r>
    </w:p>
    <w:p>
      <w:pPr>
        <w:pStyle w:val="ListParagraph"/>
        <w:numPr>
          <w:ilvl w:val="0"/>
          <w:numId w:val="69"/>
        </w:numPr>
      </w:pPr>
      <w:r>
        <w:t xml:space="preserve">простой объект (simple object) – объект, содержащий только однозначные простые или групповые атрибуты.</w:t>
      </w:r>
    </w:p>
    <w:p>
      <w:pPr/>
      <w:r>
        <w:t xml:space="preserve">[image: Типы объектов: простой объект]</w:t>
      </w:r>
    </w:p>
    <w:p>
      <w:pPr/>
      <w:r>
        <w:rPr>
          <w:b/>
        </w:rPr>
        <w:t xml:space="preserve">Типы объектов: составной объект</w:t>
      </w:r>
    </w:p>
    <w:p>
      <w:pPr>
        <w:pStyle w:val="ListParagraph"/>
        <w:numPr>
          <w:ilvl w:val="0"/>
          <w:numId w:val="70"/>
        </w:numPr>
      </w:pPr>
      <w:r>
        <w:t xml:space="preserve">составной объект (composite object) – объект, содержащий один или более многозначный простой или групповой атрибуты.</w:t>
      </w:r>
    </w:p>
    <w:p>
      <w:pPr/>
      <w:r>
        <w:t xml:space="preserve">[image: Типы объектов: составной объект]</w:t>
      </w:r>
    </w:p>
    <w:p>
      <w:pPr/>
      <w:r>
        <w:rPr>
          <w:b/>
        </w:rPr>
        <w:t xml:space="preserve">Составной объект</w:t>
      </w:r>
    </w:p>
    <w:p>
      <w:pPr>
        <w:pStyle w:val="ListParagraph"/>
        <w:numPr>
          <w:ilvl w:val="0"/>
          <w:numId w:val="71"/>
        </w:numPr>
      </w:pPr>
      <w:r>
        <w:t xml:space="preserve">с независимыми группами;</w:t>
      </w:r>
    </w:p>
    <w:p>
      <w:pPr>
        <w:pStyle w:val="ListParagraph"/>
        <w:numPr>
          <w:ilvl w:val="0"/>
          <w:numId w:val="71"/>
        </w:numPr>
      </w:pPr>
      <w:r>
        <w:t xml:space="preserve">с вложенными группами.</w:t>
      </w:r>
    </w:p>
    <w:p>
      <w:pPr/>
      <w:r>
        <w:t xml:space="preserve">[image: Составной объект с независимыми и вложенными группами]</w:t>
      </w:r>
    </w:p>
    <w:p>
      <w:pPr>
        <w:pStyle w:val="Heading3"/>
      </w:pPr>
      <w:r>
        <w:t xml:space="preserve">1.8. Типы семантических объектов. Сложный объект. Гибридный объект. Ассоциативный объект.</w:t>
      </w:r>
    </w:p>
    <w:p>
      <w:pPr/>
      <w:r>
        <w:rPr>
          <w:i/>
        </w:rPr>
        <w:t xml:space="preserve">Источник: Тема 2 «Моделирование данных. Семантическая объектная модель».</w:t>
      </w:r>
    </w:p>
    <w:p>
      <w:pPr/>
      <w:r>
        <w:rPr>
          <w:b/>
        </w:rPr>
        <w:t xml:space="preserve">Типы объектов: сложный объект</w:t>
      </w:r>
    </w:p>
    <w:p>
      <w:pPr>
        <w:pStyle w:val="ListParagraph"/>
        <w:numPr>
          <w:ilvl w:val="0"/>
          <w:numId w:val="72"/>
        </w:numPr>
      </w:pPr>
      <w:r>
        <w:t xml:space="preserve">сложный объект (compound objeсt) – объект, содержащий один или более объектный атрибут.</w:t>
      </w:r>
    </w:p>
    <w:p>
      <w:pPr/>
      <w:r>
        <w:t xml:space="preserve">[image: Типы объектов: сложный объект]</w:t>
      </w:r>
    </w:p>
    <w:p>
      <w:pPr/>
      <w:r>
        <w:rPr>
          <w:b/>
        </w:rPr>
        <w:t xml:space="preserve">Сложный объект (1:1; 1:N; M:N)</w:t>
      </w:r>
    </w:p>
    <w:p>
      <w:pPr/>
      <w:r>
        <w:t xml:space="preserve">[image: Сложный объект (1:1; 1:N; M:N)]</w:t>
      </w:r>
    </w:p>
    <w:p>
      <w:pPr/>
      <w:r>
        <w:rPr>
          <w:b/>
        </w:rPr>
        <w:t xml:space="preserve">Типы объектов: гибридный объект</w:t>
      </w:r>
    </w:p>
    <w:p>
      <w:pPr>
        <w:pStyle w:val="ListParagraph"/>
        <w:numPr>
          <w:ilvl w:val="0"/>
          <w:numId w:val="73"/>
        </w:numPr>
      </w:pPr>
      <w:r>
        <w:t xml:space="preserve">гибридный объект (hybrid objeсt) – объект, содержащий один или более групповой атрибут, содержащий в себе объектный атрибут</w:t>
      </w:r>
    </w:p>
    <w:p>
      <w:pPr/>
      <w:r>
        <w:t xml:space="preserve">[image: Типы объектов: гибридный объект]</w:t>
      </w:r>
    </w:p>
    <w:p>
      <w:pPr/>
      <w:r>
        <w:rPr>
          <w:b/>
        </w:rPr>
        <w:t xml:space="preserve">Гибридный объект: пример</w:t>
      </w:r>
    </w:p>
    <w:p>
      <w:pPr/>
      <w:r>
        <w:t xml:space="preserve">[image: Гибридный объект: пример]</w:t>
      </w:r>
    </w:p>
    <w:p>
      <w:pPr>
        <w:pStyle w:val="ListParagraph"/>
        <w:numPr>
          <w:ilvl w:val="0"/>
          <w:numId w:val="74"/>
        </w:numPr>
      </w:pPr>
      <w:r>
        <w:t xml:space="preserve">модификация для указания того, что позиция должна появляться в заказе не более одного раза</w:t>
      </w:r>
    </w:p>
    <w:p>
      <w:pPr/>
      <w:r>
        <w:rPr>
          <w:b/>
        </w:rPr>
        <w:t xml:space="preserve">Типы объектов: ассоциативный объект</w:t>
      </w:r>
    </w:p>
    <w:p>
      <w:pPr>
        <w:pStyle w:val="ListParagraph"/>
        <w:numPr>
          <w:ilvl w:val="0"/>
          <w:numId w:val="75"/>
        </w:numPr>
      </w:pPr>
      <w:r>
        <w:t xml:space="preserve">ассоциативный объект (association objeсt) – объект, сопоставляющий два или более объектов, и содержащий дополнительную информацию о таком сопоставлении</w:t>
      </w:r>
    </w:p>
    <w:p>
      <w:pPr/>
      <w:r>
        <w:t xml:space="preserve">[image: Типы объектов: ассоциативный объект]</w:t>
      </w:r>
    </w:p>
    <w:p>
      <w:pPr>
        <w:pStyle w:val="Heading3"/>
      </w:pPr>
      <w:r>
        <w:t xml:space="preserve">1.9. Типы семантических объектов. Схема «родитель-подтип». Взаимоисключающие и вложенные подтипы. Схема «прототип-экземпляр».</w:t>
      </w:r>
    </w:p>
    <w:p>
      <w:pPr/>
      <w:r>
        <w:rPr>
          <w:i/>
        </w:rPr>
        <w:t xml:space="preserve">Источник: Тема 2 «Моделирование данных. Семантическая объектная модель».</w:t>
      </w:r>
    </w:p>
    <w:p>
      <w:pPr/>
      <w:r>
        <w:rPr>
          <w:b/>
        </w:rPr>
        <w:t xml:space="preserve">Типы объектов: родитель / подтип</w:t>
      </w:r>
    </w:p>
    <w:p>
      <w:pPr>
        <w:pStyle w:val="ListParagraph"/>
        <w:numPr>
          <w:ilvl w:val="0"/>
          <w:numId w:val="76"/>
        </w:numPr>
      </w:pPr>
      <w:r>
        <w:t xml:space="preserve">родительский объект (parent / supertype object) содержит атрибуты, общие для нескольких объектов-подтипов (кардинальное число определяет обязательность объекта-подтипа);</w:t>
      </w:r>
    </w:p>
    <w:p>
      <w:pPr>
        <w:pStyle w:val="ListParagraph"/>
        <w:numPr>
          <w:ilvl w:val="0"/>
          <w:numId w:val="76"/>
        </w:numPr>
      </w:pPr>
      <w:r>
        <w:t xml:space="preserve">объект-подтип (subtype object) расширяет набор атрибутов родительского объекта.</w:t>
      </w:r>
    </w:p>
    <w:p>
      <w:pPr/>
      <w:r>
        <w:t xml:space="preserve">[image: Типы объектов: родитель / подтип]</w:t>
      </w:r>
    </w:p>
    <w:p>
      <w:pPr/>
      <w:r>
        <w:rPr>
          <w:b/>
        </w:rPr>
        <w:t xml:space="preserve">Родитель / подтип : взаимоисключающие подтипы</w:t>
      </w:r>
    </w:p>
    <w:p>
      <w:pPr/>
      <w:r>
        <w:t xml:space="preserve">[image: Родитель / подтип : взаимоисключающие подтипы]</w:t>
      </w:r>
    </w:p>
    <w:p>
      <w:pPr>
        <w:pStyle w:val="ListParagraph"/>
        <w:numPr>
          <w:ilvl w:val="0"/>
          <w:numId w:val="77"/>
        </w:numPr>
      </w:pPr>
      <w:r>
        <w:t xml:space="preserve">X.Y.Z: для взаимоисключающих типов</w:t>
      </w:r>
    </w:p>
    <w:p>
      <w:pPr>
        <w:pStyle w:val="ListParagraph"/>
        <w:numPr>
          <w:ilvl w:val="1"/>
          <w:numId w:val="78"/>
        </w:numPr>
      </w:pPr>
      <w:r>
        <w:t xml:space="preserve">X (0/1) – минимальное кардинальное число;</w:t>
      </w:r>
    </w:p>
    <w:p>
      <w:pPr>
        <w:pStyle w:val="ListParagraph"/>
        <w:numPr>
          <w:ilvl w:val="1"/>
          <w:numId w:val="78"/>
        </w:numPr>
      </w:pPr>
      <w:r>
        <w:t xml:space="preserve">Y – минимальное количество атрибутов со значениями;</w:t>
      </w:r>
    </w:p>
    <w:p>
      <w:pPr>
        <w:pStyle w:val="ListParagraph"/>
        <w:numPr>
          <w:ilvl w:val="1"/>
          <w:numId w:val="78"/>
        </w:numPr>
      </w:pPr>
      <w:r>
        <w:t xml:space="preserve">Z – максимальное количество атрибутов со значениями.</w:t>
      </w:r>
    </w:p>
    <w:p>
      <w:pPr/>
      <w:r>
        <w:rPr>
          <w:b/>
        </w:rPr>
        <w:t xml:space="preserve">Родитель / подтип : вложенные подтипы</w:t>
      </w:r>
    </w:p>
    <w:p>
      <w:pPr/>
      <w:r>
        <w:t xml:space="preserve">[image: Родитель / подтип : вложенные подтипы]</w:t>
      </w:r>
    </w:p>
    <w:p>
      <w:pPr/>
      <w:r>
        <w:rPr>
          <w:b/>
        </w:rPr>
        <w:t xml:space="preserve">Типы объектов: прототип / экземпляр</w:t>
      </w:r>
    </w:p>
    <w:p>
      <w:pPr>
        <w:pStyle w:val="ListParagraph"/>
        <w:numPr>
          <w:ilvl w:val="0"/>
          <w:numId w:val="79"/>
        </w:numPr>
      </w:pPr>
      <w:r>
        <w:t xml:space="preserve">объект-прототип (archetype object) является некоторым абстрактным объектом, обладающим набором версий;</w:t>
      </w:r>
    </w:p>
    <w:p>
      <w:pPr>
        <w:pStyle w:val="ListParagraph"/>
        <w:numPr>
          <w:ilvl w:val="0"/>
          <w:numId w:val="79"/>
        </w:numPr>
      </w:pPr>
      <w:r>
        <w:t xml:space="preserve">объект-версия (version object) описывает различные реализации объекта-прототипа.</w:t>
      </w:r>
    </w:p>
    <w:p>
      <w:pPr/>
      <w:r>
        <w:t xml:space="preserve">[image: Типы объектов: прототип / экземпляр]</w:t>
      </w:r>
    </w:p>
    <w:p>
      <w:pPr>
        <w:pStyle w:val="Heading2"/>
      </w:pPr>
      <w:r>
        <w:t xml:space="preserve">Вопрос 2</w:t>
      </w:r>
    </w:p>
    <w:p>
      <w:pPr>
        <w:pStyle w:val="Heading3"/>
      </w:pPr>
      <w:r>
        <w:t xml:space="preserve">2.1. Понятие реляционной модели. Отношения. Ключи, их свойства и типы. Функциональная зависимость. Многозначная зависимость.</w:t>
      </w:r>
    </w:p>
    <w:p>
      <w:pPr/>
      <w:r>
        <w:rPr>
          <w:i/>
        </w:rPr>
        <w:t xml:space="preserve">Источник: Тема 3 «Реляционная модель и нормализация».</w:t>
      </w:r>
    </w:p>
    <w:p>
      <w:pPr/>
      <w:r>
        <w:rPr>
          <w:b/>
        </w:rPr>
        <w:t xml:space="preserve">Реляционная модель</w:t>
      </w:r>
    </w:p>
    <w:p>
      <w:pPr>
        <w:pStyle w:val="ListParagraph"/>
        <w:numPr>
          <w:ilvl w:val="0"/>
          <w:numId w:val="80"/>
        </w:numPr>
      </w:pPr>
      <w:r>
        <w:t xml:space="preserve">реляционная модель (relational database model)</w:t>
      </w:r>
    </w:p>
    <w:p>
      <w:pPr>
        <w:pStyle w:val="ListParagraph"/>
        <w:numPr>
          <w:ilvl w:val="1"/>
          <w:numId w:val="81"/>
        </w:numPr>
      </w:pPr>
      <w:r>
        <w:t xml:space="preserve">введена в 1970г. Э.Ф.Коддом (E.F.Codd, «A Relational Model of Data for Large Shared Databanks», Communications of the ACM, 06/1970, p. 377-387);</w:t>
      </w:r>
    </w:p>
    <w:p>
      <w:pPr>
        <w:pStyle w:val="ListParagraph"/>
        <w:numPr>
          <w:ilvl w:val="1"/>
          <w:numId w:val="81"/>
        </w:numPr>
      </w:pPr>
      <w:r>
        <w:t xml:space="preserve">основана на применении концепции реляционной алгебры (relational algebra) к проблеме хранения больших объемов данных;</w:t>
      </w:r>
    </w:p>
    <w:p>
      <w:pPr>
        <w:pStyle w:val="ListParagraph"/>
        <w:numPr>
          <w:ilvl w:val="1"/>
          <w:numId w:val="81"/>
        </w:numPr>
      </w:pPr>
      <w:r>
        <w:t xml:space="preserve">определяет способ хранения данных в виде таблиц со строками и столбцами, при этом минимизируется дублирование и исключаются определенные типы ошибок обработки;</w:t>
      </w:r>
    </w:p>
    <w:p>
      <w:pPr>
        <w:pStyle w:val="ListParagraph"/>
        <w:numPr>
          <w:ilvl w:val="1"/>
          <w:numId w:val="81"/>
        </w:numPr>
      </w:pPr>
      <w:r>
        <w:t xml:space="preserve">дает стандартный способ структурирования и обработки данных;</w:t>
      </w:r>
    </w:p>
    <w:p>
      <w:pPr>
        <w:pStyle w:val="ListParagraph"/>
        <w:numPr>
          <w:ilvl w:val="1"/>
          <w:numId w:val="81"/>
        </w:numPr>
      </w:pPr>
      <w:r>
        <w:t xml:space="preserve">фактически является промышленным стандартом хранения и обработки информации в базах данных.</w:t>
      </w:r>
    </w:p>
    <w:p>
      <w:pPr/>
      <w:r>
        <w:rPr>
          <w:b/>
        </w:rPr>
        <w:t xml:space="preserve">Отношение</w:t>
      </w:r>
    </w:p>
    <w:p>
      <w:pPr>
        <w:pStyle w:val="ListParagraph"/>
        <w:numPr>
          <w:ilvl w:val="0"/>
          <w:numId w:val="82"/>
        </w:numPr>
      </w:pPr>
      <w:r>
        <w:t xml:space="preserve">отношение (relation) – двумерная таблица, обладающая следующими свойствами:</w:t>
      </w:r>
    </w:p>
    <w:p>
      <w:pPr>
        <w:pStyle w:val="ListParagraph"/>
        <w:numPr>
          <w:ilvl w:val="1"/>
          <w:numId w:val="83"/>
        </w:numPr>
      </w:pPr>
      <w:r>
        <w:t xml:space="preserve">каждая строка содержит данные, описывающие некоторую сущность или ее часть;</w:t>
      </w:r>
    </w:p>
    <w:p>
      <w:pPr>
        <w:pStyle w:val="ListParagraph"/>
        <w:numPr>
          <w:ilvl w:val="1"/>
          <w:numId w:val="83"/>
        </w:numPr>
      </w:pPr>
      <w:r>
        <w:t xml:space="preserve">каждый столбец представляет один из атрибутов сущности;</w:t>
      </w:r>
    </w:p>
    <w:p>
      <w:pPr>
        <w:pStyle w:val="ListParagraph"/>
        <w:numPr>
          <w:ilvl w:val="1"/>
          <w:numId w:val="83"/>
        </w:numPr>
      </w:pPr>
      <w:r>
        <w:t xml:space="preserve">каждая ячейка содержит одиночное значение;</w:t>
      </w:r>
    </w:p>
    <w:p>
      <w:pPr>
        <w:pStyle w:val="ListParagraph"/>
        <w:numPr>
          <w:ilvl w:val="1"/>
          <w:numId w:val="83"/>
        </w:numPr>
      </w:pPr>
      <w:r>
        <w:t xml:space="preserve">все значения в одном столбце имеют один и тот же тип;</w:t>
      </w:r>
    </w:p>
    <w:p>
      <w:pPr>
        <w:pStyle w:val="ListParagraph"/>
        <w:numPr>
          <w:ilvl w:val="1"/>
          <w:numId w:val="83"/>
        </w:numPr>
      </w:pPr>
      <w:r>
        <w:t xml:space="preserve">каждый столбец имеет уникальное имя;</w:t>
      </w:r>
    </w:p>
    <w:p>
      <w:pPr>
        <w:pStyle w:val="ListParagraph"/>
        <w:numPr>
          <w:ilvl w:val="1"/>
          <w:numId w:val="83"/>
        </w:numPr>
      </w:pPr>
      <w:r>
        <w:t xml:space="preserve">не важен порядок строк;</w:t>
      </w:r>
    </w:p>
    <w:p>
      <w:pPr>
        <w:pStyle w:val="ListParagraph"/>
        <w:numPr>
          <w:ilvl w:val="1"/>
          <w:numId w:val="83"/>
        </w:numPr>
      </w:pPr>
      <w:r>
        <w:t xml:space="preserve">не важен порядок столбцов;</w:t>
      </w:r>
    </w:p>
    <w:p>
      <w:pPr>
        <w:pStyle w:val="ListParagraph"/>
        <w:numPr>
          <w:ilvl w:val="1"/>
          <w:numId w:val="83"/>
        </w:numPr>
      </w:pPr>
      <w:r>
        <w:t xml:space="preserve">не может существовать двух идентичных строк.</w:t>
      </w:r>
    </w:p>
    <w:p>
      <w:pPr/>
      <w:r>
        <w:rPr>
          <w:b/>
        </w:rPr>
        <w:t xml:space="preserve">Отношение: пример</w:t>
      </w:r>
    </w:p>
    <w:p>
      <w:pPr/>
      <w:r>
        <w:t xml:space="preserve">[image: Отношение: пример]</w:t>
      </w:r>
    </w:p>
    <w:p>
      <w:pPr/>
      <w:r>
        <w:rPr>
          <w:b/>
        </w:rPr>
        <w:t xml:space="preserve">Таблица, не являющаяся отношением: пример(1)</w:t>
      </w:r>
    </w:p>
    <w:p>
      <w:pPr/>
      <w:r>
        <w:t xml:space="preserve">[image: Таблица, не являющаяся отношением: пример(1)]</w:t>
      </w:r>
    </w:p>
    <w:p>
      <w:pPr/>
      <w:r>
        <w:rPr>
          <w:b/>
        </w:rPr>
        <w:t xml:space="preserve">Таблица, не являющаяся отношением: пример (2)</w:t>
      </w:r>
    </w:p>
    <w:p>
      <w:pPr/>
      <w:r>
        <w:t xml:space="preserve">[image: Таблица, не являющаяся отношением: пример (2)]</w:t>
      </w:r>
    </w:p>
    <w:p>
      <w:pPr/>
      <w:r>
        <w:rPr>
          <w:b/>
        </w:rPr>
        <w:t xml:space="preserve">Альтернативная терминология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32"/>
        <w:gridCol w:w="3171"/>
        <w:gridCol w:w="2655"/>
      </w:tblGrid>
      <w:tr>
        <w:trPr>
          <w:tblHeader/>
        </w:trPr>
        <w:tc>
          <w:tcPr>
            <w:tcW w:w="3532" w:type="dxa"/>
            <w:shd w:val="clear" w:color="auto" w:fill="F2F2F2"/>
          </w:tcPr>
          <w:p>
            <w:pPr/>
            <w:r>
              <w:t xml:space="preserve">отношение (relation)</w:t>
            </w:r>
          </w:p>
        </w:tc>
        <w:tc>
          <w:tcPr>
            <w:tcW w:w="3171" w:type="dxa"/>
            <w:shd w:val="clear" w:color="auto" w:fill="F2F2F2"/>
          </w:tcPr>
          <w:p>
            <w:pPr/>
            <w:r>
              <w:t xml:space="preserve">атрибут (attribute)</w:t>
            </w:r>
          </w:p>
        </w:tc>
        <w:tc>
          <w:tcPr>
            <w:tcW w:w="2655" w:type="dxa"/>
            <w:shd w:val="clear" w:color="auto" w:fill="F2F2F2"/>
          </w:tcPr>
          <w:p>
            <w:pPr/>
            <w:r>
              <w:t xml:space="preserve">кортеж (tuple)</w:t>
            </w:r>
          </w:p>
        </w:tc>
      </w:tr>
      <w:tr>
        <w:tc>
          <w:tcPr>
            <w:tcW w:w="3532" w:type="dxa"/>
          </w:tcPr>
          <w:p>
            <w:pPr/>
            <w:r>
              <w:t xml:space="preserve">таблица (table)</w:t>
            </w:r>
          </w:p>
        </w:tc>
        <w:tc>
          <w:tcPr>
            <w:tcW w:w="3171" w:type="dxa"/>
          </w:tcPr>
          <w:p>
            <w:pPr/>
            <w:r>
              <w:t xml:space="preserve">столбец (column)</w:t>
            </w:r>
          </w:p>
        </w:tc>
        <w:tc>
          <w:tcPr>
            <w:tcW w:w="2655" w:type="dxa"/>
          </w:tcPr>
          <w:p>
            <w:pPr/>
            <w:r>
              <w:t xml:space="preserve">cтрока (row)</w:t>
            </w:r>
          </w:p>
        </w:tc>
      </w:tr>
      <w:tr>
        <w:tc>
          <w:tcPr>
            <w:tcW w:w="3532" w:type="dxa"/>
          </w:tcPr>
          <w:p>
            <w:pPr/>
            <w:r>
              <w:t xml:space="preserve">файл (file)</w:t>
            </w:r>
          </w:p>
        </w:tc>
        <w:tc>
          <w:tcPr>
            <w:tcW w:w="3171" w:type="dxa"/>
          </w:tcPr>
          <w:p>
            <w:pPr/>
            <w:r>
              <w:t xml:space="preserve">поле (field)</w:t>
            </w:r>
          </w:p>
        </w:tc>
        <w:tc>
          <w:tcPr>
            <w:tcW w:w="2655" w:type="dxa"/>
          </w:tcPr>
          <w:p>
            <w:pPr/>
            <w:r>
              <w:t xml:space="preserve">запись (record)</w:t>
            </w:r>
          </w:p>
        </w:tc>
      </w:tr>
    </w:tbl>
    <w:p>
      <w:pPr/>
      <w:r>
        <w:rPr>
          <w:b/>
        </w:rPr>
        <w:t xml:space="preserve">Ключи</w:t>
      </w:r>
    </w:p>
    <w:p>
      <w:pPr>
        <w:pStyle w:val="ListParagraph"/>
        <w:numPr>
          <w:ilvl w:val="0"/>
          <w:numId w:val="84"/>
        </w:numPr>
      </w:pPr>
      <w:r>
        <w:t xml:space="preserve">ключ (key) - один или несколько атрибутов, идентифицирующих строку отношения;</w:t>
      </w:r>
    </w:p>
    <w:p>
      <w:pPr>
        <w:pStyle w:val="ListParagraph"/>
        <w:numPr>
          <w:ilvl w:val="0"/>
          <w:numId w:val="84"/>
        </w:numPr>
      </w:pPr>
      <w:r>
        <w:t xml:space="preserve">уникальность ключа:</w:t>
      </w:r>
    </w:p>
    <w:p>
      <w:pPr>
        <w:pStyle w:val="ListParagraph"/>
        <w:numPr>
          <w:ilvl w:val="1"/>
          <w:numId w:val="85"/>
        </w:numPr>
      </w:pPr>
      <w:r>
        <w:t xml:space="preserve">уникальный ключ (unique key) – ключ, каждое из значений которого может присутствовать в отношении не более одного раза;</w:t>
      </w:r>
    </w:p>
    <w:p>
      <w:pPr>
        <w:pStyle w:val="ListParagraph"/>
        <w:numPr>
          <w:ilvl w:val="1"/>
          <w:numId w:val="85"/>
        </w:numPr>
      </w:pPr>
      <w:r>
        <w:t xml:space="preserve">неуникальный ключ (non-unique key) – ключ, каждое из значений которого может присутствовать в отношении более одного раза;</w:t>
      </w:r>
    </w:p>
    <w:p>
      <w:pPr>
        <w:pStyle w:val="ListParagraph"/>
        <w:numPr>
          <w:ilvl w:val="0"/>
          <w:numId w:val="84"/>
        </w:numPr>
      </w:pPr>
      <w:r>
        <w:t xml:space="preserve">составной (композитный) ключ (composite key) – ключ, состоящий из более чем одного атрибута.</w:t>
      </w:r>
    </w:p>
    <w:p>
      <w:pPr/>
      <w:r>
        <w:rPr>
          <w:b/>
        </w:rPr>
        <w:t xml:space="preserve">Первичный ключ</w:t>
      </w:r>
    </w:p>
    <w:p>
      <w:pPr>
        <w:pStyle w:val="ListParagraph"/>
        <w:numPr>
          <w:ilvl w:val="0"/>
          <w:numId w:val="86"/>
        </w:numPr>
      </w:pPr>
      <w:r>
        <w:t xml:space="preserve">первичный ключ (primary key) – один из уникальных ключей отношения, выбранный в качестве основного для идентификации записей отношения;</w:t>
      </w:r>
    </w:p>
    <w:p>
      <w:pPr>
        <w:pStyle w:val="ListParagraph"/>
        <w:numPr>
          <w:ilvl w:val="1"/>
          <w:numId w:val="87"/>
        </w:numPr>
      </w:pPr>
      <w:r>
        <w:t xml:space="preserve">идеальным является короткий, неизменяемый ключ числового типа;</w:t>
      </w:r>
    </w:p>
    <w:p>
      <w:pPr>
        <w:pStyle w:val="ListParagraph"/>
        <w:numPr>
          <w:ilvl w:val="0"/>
          <w:numId w:val="86"/>
        </w:numPr>
      </w:pPr>
      <w:r>
        <w:t xml:space="preserve">ключ-кандидат (candidate/alternate key) – любой из уникальных ключей отношения, не являющийся первичным;</w:t>
      </w:r>
    </w:p>
    <w:p>
      <w:pPr>
        <w:pStyle w:val="ListParagraph"/>
        <w:numPr>
          <w:ilvl w:val="0"/>
          <w:numId w:val="86"/>
        </w:numPr>
      </w:pPr>
      <w:r>
        <w:t xml:space="preserve">обозначение отношения:</w:t>
      </w:r>
    </w:p>
    <w:p>
      <w:pPr/>
      <w:r>
        <w:t xml:space="preserve">ИМЯ_ОТНОШЕНИЯ(</w:t>
      </w:r>
      <w:r>
        <w:rPr>
          <w:b/>
        </w:rPr>
        <w:t xml:space="preserve">ПЕРВИЧНЫЙ_КЛЮЧ</w:t>
      </w:r>
      <w:r>
        <w:t xml:space="preserve">, список_неключевых_атрибутов)</w:t>
      </w:r>
    </w:p>
    <w:p>
      <w:pPr/>
      <w:r>
        <w:rPr>
          <w:b/>
        </w:rPr>
        <w:t xml:space="preserve">Суррогатный ключ</w:t>
      </w:r>
    </w:p>
    <w:p>
      <w:pPr>
        <w:pStyle w:val="ListParagraph"/>
        <w:numPr>
          <w:ilvl w:val="0"/>
          <w:numId w:val="88"/>
        </w:numPr>
      </w:pPr>
      <w:r>
        <w:t xml:space="preserve">суррогатный ключ (surrogate key) – искусственно созданный уникальный ключ, используемый в качестве первичного ключа отношения;</w:t>
      </w:r>
    </w:p>
    <w:p>
      <w:pPr>
        <w:pStyle w:val="ListParagraph"/>
        <w:numPr>
          <w:ilvl w:val="1"/>
          <w:numId w:val="89"/>
        </w:numPr>
      </w:pPr>
      <w:r>
        <w:t xml:space="preserve">как правило, создаются средствами СУБД;</w:t>
      </w:r>
    </w:p>
    <w:p>
      <w:pPr>
        <w:pStyle w:val="ListParagraph"/>
        <w:numPr>
          <w:ilvl w:val="1"/>
          <w:numId w:val="89"/>
        </w:numPr>
      </w:pPr>
      <w:r>
        <w:t xml:space="preserve">значения суррогатных ключей бессмысленны для пользователей, соответственно, они не должны отображаться в формах и отчетах;</w:t>
      </w:r>
    </w:p>
    <w:p>
      <w:pPr/>
      <w:r>
        <w:t xml:space="preserve">RENTAL_PROPERTY (</w:t>
      </w:r>
      <w:r>
        <w:rPr>
          <w:b/>
        </w:rPr>
        <w:t xml:space="preserve">Street</w:t>
      </w:r>
      <w:r>
        <w:t xml:space="preserve">, </w:t>
      </w:r>
      <w:r>
        <w:rPr>
          <w:b/>
        </w:rPr>
        <w:t xml:space="preserve">City</w:t>
      </w:r>
      <w:r>
        <w:t xml:space="preserve">, </w:t>
      </w:r>
      <w:r>
        <w:rPr>
          <w:b/>
        </w:rPr>
        <w:t xml:space="preserve">State/Province</w:t>
      </w:r>
      <w:r>
        <w:t xml:space="preserve">, </w:t>
      </w:r>
      <w:r>
        <w:rPr>
          <w:b/>
        </w:rPr>
        <w:t xml:space="preserve">Zip/PostalCode</w:t>
      </w:r>
      <w:r>
        <w:t xml:space="preserve">, </w:t>
      </w:r>
      <w:r>
        <w:rPr>
          <w:b/>
        </w:rPr>
        <w:t xml:space="preserve">Country</w:t>
      </w:r>
      <w:r>
        <w:t xml:space="preserve">, Rental_Rate)</w:t>
      </w:r>
    </w:p>
    <w:p>
      <w:pPr/>
      <w:r>
        <w:t xml:space="preserve">RENTAL_PROPERTY (</w:t>
      </w:r>
      <w:r>
        <w:rPr>
          <w:b/>
        </w:rPr>
        <w:t xml:space="preserve">PropertyID</w:t>
      </w:r>
      <w:r>
        <w:t xml:space="preserve">, Street, City, State/Province, Zip/PostalCode, Country, Rental_Rate)</w:t>
      </w:r>
    </w:p>
    <w:p>
      <w:pPr/>
      <w:r>
        <w:rPr>
          <w:b/>
        </w:rPr>
        <w:t xml:space="preserve">Выбор ключа</w:t>
      </w:r>
    </w:p>
    <w:p>
      <w:pPr>
        <w:pStyle w:val="ListParagraph"/>
        <w:numPr>
          <w:ilvl w:val="0"/>
          <w:numId w:val="90"/>
        </w:numPr>
      </w:pPr>
      <w:r>
        <w:t xml:space="preserve">уникальность определяется из требований, и не может быть определена на основании фактических значений</w:t>
      </w:r>
    </w:p>
    <w:p>
      <w:pPr/>
      <w:r>
        <w:t xml:space="preserve">[image: Выбор ключа]</w:t>
      </w:r>
    </w:p>
    <w:p>
      <w:pPr/>
      <w:r>
        <w:rPr>
          <w:b/>
        </w:rPr>
        <w:t xml:space="preserve">Внешний ключ</w:t>
      </w:r>
    </w:p>
    <w:p>
      <w:pPr>
        <w:pStyle w:val="ListParagraph"/>
        <w:numPr>
          <w:ilvl w:val="0"/>
          <w:numId w:val="91"/>
        </w:numPr>
      </w:pPr>
      <w:r>
        <w:t xml:space="preserve">внешний ключ (foreign key) – первичный ключ одного отношения, помещенный в качестве атрибута в другое отношение для формирования связи между отношениями;</w:t>
      </w:r>
    </w:p>
    <w:p>
      <w:pPr>
        <w:pStyle w:val="ListParagraph"/>
        <w:numPr>
          <w:ilvl w:val="0"/>
          <w:numId w:val="91"/>
        </w:numPr>
      </w:pPr>
      <w:r>
        <w:t xml:space="preserve">очевидно, что внешний ключ, как и первичный, может быть составным;</w:t>
      </w:r>
    </w:p>
    <w:p>
      <w:pPr>
        <w:pStyle w:val="ListParagraph"/>
        <w:numPr>
          <w:ilvl w:val="0"/>
          <w:numId w:val="91"/>
        </w:numPr>
      </w:pPr>
      <w:r>
        <w:t xml:space="preserve">внешние ключи также позволяют формировать ограничения ссылочной целостности (referential integrity constraints), т.е. условие того, что внешний ключ может принимать только существующие значения соответствующего первичного ключа.</w:t>
      </w:r>
    </w:p>
    <w:p>
      <w:pPr/>
      <w:r>
        <w:t xml:space="preserve">DEPARTMENT (</w:t>
      </w:r>
      <w:r>
        <w:rPr>
          <w:b/>
        </w:rPr>
        <w:t xml:space="preserve">DepartmentName</w:t>
      </w:r>
      <w:r>
        <w:t xml:space="preserve">, BudgetCode, ManagerName)</w:t>
      </w:r>
    </w:p>
    <w:p>
      <w:pPr/>
      <w:r>
        <w:t xml:space="preserve">EMPLOYEE (</w:t>
      </w:r>
      <w:r>
        <w:rPr>
          <w:b/>
        </w:rPr>
        <w:t xml:space="preserve">EmployeeNumber</w:t>
      </w:r>
      <w:r>
        <w:t xml:space="preserve">, EmployeeName, </w:t>
      </w:r>
      <w:r>
        <w:rPr>
          <w:i/>
        </w:rPr>
        <w:t xml:space="preserve">DepartmentName</w:t>
      </w:r>
      <w:r>
        <w:t xml:space="preserve">)</w:t>
      </w:r>
    </w:p>
    <w:p>
      <w:pPr/>
      <w:r>
        <w:rPr>
          <w:b/>
        </w:rPr>
        <w:t xml:space="preserve">Функциональная зависимость</w:t>
      </w:r>
    </w:p>
    <w:p>
      <w:pPr>
        <w:pStyle w:val="ListParagraph"/>
        <w:numPr>
          <w:ilvl w:val="0"/>
          <w:numId w:val="92"/>
        </w:numPr>
      </w:pPr>
      <w:r>
        <w:t xml:space="preserve">функциональная зависимость (functional dependency) имеет место, когда один из атрибутов (или несколько атрибутов) определяет значения другого атрибута (нескольких атрибутов):</w:t>
      </w:r>
    </w:p>
    <w:p>
      <w:pPr>
        <w:pStyle w:val="Code"/>
      </w:pPr>
      <w:r>
        <w:t xml:space="preserve">A → B</w:t>
        <w:br/>
        <w:t xml:space="preserve">A → (B,C) =&gt; A→B, A→C</w:t>
        <w:br/>
        <w:t xml:space="preserve">(A,B) → C ≠&gt; A→C, B→C</w:t>
      </w:r>
    </w:p>
    <w:p>
      <w:pPr>
        <w:pStyle w:val="ListParagraph"/>
        <w:numPr>
          <w:ilvl w:val="0"/>
          <w:numId w:val="93"/>
        </w:numPr>
      </w:pPr>
      <w:r>
        <w:t xml:space="preserve">левая часть функциональной зависимости называется детерминантом (determinant);</w:t>
      </w:r>
    </w:p>
    <w:p>
      <w:pPr/>
      <w:r>
        <w:rPr>
          <w:b/>
        </w:rPr>
        <w:t xml:space="preserve">Функциональная зависимость: пример</w:t>
      </w:r>
    </w:p>
    <w:p>
      <w:pPr>
        <w:pStyle w:val="ListParagraph"/>
        <w:numPr>
          <w:ilvl w:val="0"/>
          <w:numId w:val="94"/>
        </w:numPr>
      </w:pPr>
      <w:r>
        <w:t xml:space="preserve">определение функциональных зависимостей (факта уникальности детерминанта) также производится на основе требований, а не фактических значений атрибутов</w:t>
      </w:r>
    </w:p>
    <w:p>
      <w:pPr/>
      <w:r>
        <w:t xml:space="preserve">[image: Функциональная зависимость: пример]</w:t>
      </w:r>
    </w:p>
    <w:p>
      <w:pPr>
        <w:pStyle w:val="Code"/>
      </w:pPr>
      <w:r>
        <w:t xml:space="preserve">ObjectColor → Weight</w:t>
        <w:br/>
        <w:t xml:space="preserve">ObjectColor → Shape</w:t>
        <w:br/>
        <w:t xml:space="preserve">ObjectColor → (Weight, Shape)</w:t>
      </w:r>
    </w:p>
    <w:p>
      <w:pPr/>
      <w:r>
        <w:rPr>
          <w:b/>
        </w:rPr>
        <w:t xml:space="preserve">Функциональная зависимость: пример (2)</w:t>
      </w:r>
    </w:p>
    <w:p>
      <w:pPr/>
      <w:r>
        <w:t xml:space="preserve">[image: Функциональная зависимость: пример (2)]</w:t>
      </w:r>
    </w:p>
    <w:p>
      <w:pPr>
        <w:pStyle w:val="Code"/>
      </w:pPr>
      <w:r>
        <w:t xml:space="preserve">(OrderNumber, SKU) → (Quantity, Price, ExtendedPrice)</w:t>
        <w:br/>
        <w:t xml:space="preserve">(Quantity, Price) → (ExtendedPrice)</w:t>
      </w:r>
    </w:p>
    <w:p>
      <w:pPr/>
      <w:r>
        <w:rPr>
          <w:b/>
        </w:rPr>
        <w:t xml:space="preserve">Многозначные зависимости</w:t>
      </w:r>
    </w:p>
    <w:p>
      <w:pPr>
        <w:pStyle w:val="ListParagraph"/>
        <w:numPr>
          <w:ilvl w:val="0"/>
          <w:numId w:val="95"/>
        </w:numPr>
      </w:pPr>
      <w:r>
        <w:t xml:space="preserve">многозначная зависимость (multivalue dependency) имеет место, когда детерминанту соответствует некоторый набор значений;</w:t>
      </w:r>
    </w:p>
    <w:p>
      <w:pPr>
        <w:pStyle w:val="ListParagraph"/>
        <w:numPr>
          <w:ilvl w:val="0"/>
          <w:numId w:val="95"/>
        </w:numPr>
      </w:pPr>
      <w:r>
        <w:t xml:space="preserve">общая схема:</w:t>
      </w:r>
    </w:p>
    <w:p>
      <w:pPr>
        <w:pStyle w:val="Code"/>
      </w:pPr>
      <w:r>
        <w:t xml:space="preserve">R(A,B,C)</w:t>
        <w:br/>
        <w:t xml:space="preserve">A→→B</w:t>
        <w:br/>
        <w:t xml:space="preserve">A→→C</w:t>
        <w:br/>
        <w:t xml:space="preserve">B и С независимы</w:t>
      </w:r>
    </w:p>
    <w:p>
      <w:pPr>
        <w:pStyle w:val="ListParagraph"/>
        <w:numPr>
          <w:ilvl w:val="0"/>
          <w:numId w:val="96"/>
        </w:numPr>
      </w:pPr>
      <w:r>
        <w:t xml:space="preserve">возникает аномалия модификации – необходимо внести все комбинации для многозначно-зависимых атрибутов;</w:t>
      </w:r>
    </w:p>
    <w:p>
      <w:pPr>
        <w:pStyle w:val="ListParagraph"/>
        <w:numPr>
          <w:ilvl w:val="0"/>
          <w:numId w:val="96"/>
        </w:numPr>
      </w:pPr>
      <w:r>
        <w:t xml:space="preserve">очевидно, что детерминант многозначной зависимости никогда не может быть первичным ключом.</w:t>
      </w:r>
    </w:p>
    <w:p>
      <w:pPr/>
      <w:r>
        <w:t xml:space="preserve">[image: Многозначные зависимости]</w:t>
      </w:r>
    </w:p>
    <w:p>
      <w:pPr/>
      <w:r>
        <w:rPr>
          <w:b/>
        </w:rPr>
        <w:t xml:space="preserve">Многозначные зависимости: пример</w:t>
      </w:r>
    </w:p>
    <w:p>
      <w:pPr/>
      <w:r>
        <w:t xml:space="preserve">[image: Многозначные зависимости: пример]</w:t>
      </w:r>
    </w:p>
    <w:p>
      <w:pPr>
        <w:pStyle w:val="Heading3"/>
      </w:pPr>
      <w:r>
        <w:t xml:space="preserve">2.2. Реляционная модель: аномалии модификации. Функциональная зависимость. Нормализация. Первая, вторая, третья нормальные формы. Нормальная форма Бойса-Кодда.</w:t>
      </w:r>
    </w:p>
    <w:p>
      <w:pPr/>
      <w:r>
        <w:rPr>
          <w:i/>
        </w:rPr>
        <w:t xml:space="preserve">Источник: Тема 3 «Реляционная модель и нормализация».</w:t>
      </w:r>
    </w:p>
    <w:p>
      <w:pPr/>
      <w:r>
        <w:rPr>
          <w:b/>
        </w:rPr>
        <w:t xml:space="preserve">Аномалии модификации</w:t>
      </w:r>
    </w:p>
    <w:p>
      <w:pPr>
        <w:pStyle w:val="ListParagraph"/>
        <w:numPr>
          <w:ilvl w:val="0"/>
          <w:numId w:val="97"/>
        </w:numPr>
      </w:pPr>
      <w:r>
        <w:t xml:space="preserve">аномалии модификации (modification anomalies) – нежелательные побочные эффекты, возникающие при модификации записей отношения:</w:t>
      </w:r>
    </w:p>
    <w:p>
      <w:pPr>
        <w:pStyle w:val="ListParagraph"/>
        <w:numPr>
          <w:ilvl w:val="1"/>
          <w:numId w:val="98"/>
        </w:numPr>
      </w:pPr>
      <w:r>
        <w:t xml:space="preserve">аномалия удаления (deletion anomaly): удаление единственной строки отношения приводит к удалению информации о двух сущностях;</w:t>
      </w:r>
    </w:p>
    <w:p>
      <w:pPr>
        <w:pStyle w:val="ListParagraph"/>
        <w:numPr>
          <w:ilvl w:val="1"/>
          <w:numId w:val="98"/>
        </w:numPr>
      </w:pPr>
      <w:r>
        <w:t xml:space="preserve">аномалия вставки (insertion anomaly): невозможность вставки информации об одной сущности до тех пор, пока не будет внесен некоторый факт о другой сущности;</w:t>
      </w:r>
    </w:p>
    <w:p>
      <w:pPr>
        <w:pStyle w:val="ListParagraph"/>
        <w:numPr>
          <w:ilvl w:val="1"/>
          <w:numId w:val="98"/>
        </w:numPr>
      </w:pPr>
      <w:r>
        <w:t xml:space="preserve">аномалия обновления (update anomaly): некорректные результаты операции обновления.</w:t>
      </w:r>
    </w:p>
    <w:p>
      <w:pPr/>
      <w:r>
        <w:rPr>
          <w:b/>
        </w:rPr>
        <w:t xml:space="preserve">Аномалии модификации: пример</w:t>
      </w:r>
    </w:p>
    <w:p>
      <w:pPr>
        <w:pStyle w:val="ListParagraph"/>
        <w:numPr>
          <w:ilvl w:val="0"/>
          <w:numId w:val="99"/>
        </w:numPr>
      </w:pPr>
      <w:r>
        <w:t xml:space="preserve">результаты некорректной модификации отношения EQUIPMENT_REPAIR (аномалия обновления)</w:t>
      </w:r>
    </w:p>
    <w:p>
      <w:pPr/>
      <w:r>
        <w:t xml:space="preserve">[image: Аномалии модификации: пример]</w:t>
      </w:r>
    </w:p>
    <w:p>
      <w:pPr/>
      <w:r>
        <w:rPr>
          <w:b/>
        </w:rPr>
        <w:t xml:space="preserve">Функциональная зависимость</w:t>
      </w:r>
    </w:p>
    <w:p>
      <w:pPr>
        <w:pStyle w:val="ListParagraph"/>
        <w:numPr>
          <w:ilvl w:val="0"/>
          <w:numId w:val="100"/>
        </w:numPr>
      </w:pPr>
      <w:r>
        <w:t xml:space="preserve">функциональная зависимость (functional dependency) имеет место, когда один из атрибутов (или несколько атрибутов) определяет значения другого атрибута (нескольких атрибутов):</w:t>
      </w:r>
    </w:p>
    <w:p>
      <w:pPr>
        <w:pStyle w:val="Code"/>
      </w:pPr>
      <w:r>
        <w:t xml:space="preserve">A → B</w:t>
        <w:br/>
        <w:t xml:space="preserve">A → (B,C) =&gt; A→B, A→C</w:t>
        <w:br/>
        <w:t xml:space="preserve">(A,B) → C ≠&gt; A→C, B→C</w:t>
      </w:r>
    </w:p>
    <w:p>
      <w:pPr>
        <w:pStyle w:val="ListParagraph"/>
        <w:numPr>
          <w:ilvl w:val="0"/>
          <w:numId w:val="101"/>
        </w:numPr>
      </w:pPr>
      <w:r>
        <w:t xml:space="preserve">левая часть функциональной зависимости называется детерминантом (determinant);</w:t>
      </w:r>
    </w:p>
    <w:p>
      <w:pPr/>
      <w:r>
        <w:rPr>
          <w:b/>
        </w:rPr>
        <w:t xml:space="preserve">Понятие нормализации</w:t>
      </w:r>
    </w:p>
    <w:p>
      <w:pPr>
        <w:pStyle w:val="ListParagraph"/>
        <w:numPr>
          <w:ilvl w:val="0"/>
          <w:numId w:val="102"/>
        </w:numPr>
      </w:pPr>
      <w:r>
        <w:t xml:space="preserve">нормализация (normalization) – последовательность преобразований, обеспечивающих выполнение определенного набора требований;</w:t>
      </w:r>
    </w:p>
    <w:p>
      <w:pPr/>
      <w:r>
        <w:t xml:space="preserve">[image: Понятие нормализации]</w:t>
      </w:r>
    </w:p>
    <w:p>
      <w:pPr/>
      <w:r>
        <w:rPr>
          <w:b/>
        </w:rPr>
        <w:t xml:space="preserve">Нормализация</w:t>
      </w:r>
    </w:p>
    <w:p>
      <w:pPr>
        <w:pStyle w:val="ListParagraph"/>
        <w:numPr>
          <w:ilvl w:val="0"/>
          <w:numId w:val="103"/>
        </w:numPr>
      </w:pPr>
      <w:r>
        <w:t xml:space="preserve">нормализация – процесс классификации и преобразования отношений с целью исключения аномалий модификации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0"/>
        <w:gridCol w:w="2830"/>
        <w:gridCol w:w="4300"/>
      </w:tblGrid>
      <w:tr>
        <w:trPr>
          <w:tblHeader/>
        </w:trPr>
        <w:tc>
          <w:tcPr>
            <w:tcW w:w="2230" w:type="dxa"/>
            <w:shd w:val="clear" w:color="auto" w:fill="F2F2F2"/>
          </w:tcPr>
          <w:p>
            <w:pPr/>
            <w:r>
              <w:t xml:space="preserve">Источник аномалии</w:t>
            </w:r>
          </w:p>
        </w:tc>
        <w:tc>
          <w:tcPr>
            <w:tcW w:w="2830" w:type="dxa"/>
            <w:shd w:val="clear" w:color="auto" w:fill="F2F2F2"/>
          </w:tcPr>
          <w:p>
            <w:pPr/>
            <w:r>
              <w:t xml:space="preserve">Нормальные формы</w:t>
            </w:r>
          </w:p>
        </w:tc>
        <w:tc>
          <w:tcPr>
            <w:tcW w:w="4300" w:type="dxa"/>
            <w:shd w:val="clear" w:color="auto" w:fill="F2F2F2"/>
          </w:tcPr>
          <w:p>
            <w:pPr/>
            <w:r>
              <w:t xml:space="preserve">Принципы проектирования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Функциональные зависимости</w:t>
            </w:r>
          </w:p>
        </w:tc>
        <w:tc>
          <w:tcPr>
            <w:tcW w:w="2830" w:type="dxa"/>
          </w:tcPr>
          <w:p>
            <w:pPr/>
            <w:r>
              <w:t xml:space="preserve">1НФ, 2НФ, 3НФ, БКНФ</w:t>
            </w:r>
          </w:p>
        </w:tc>
        <w:tc>
          <w:tcPr>
            <w:tcW w:w="4300" w:type="dxa"/>
          </w:tcPr>
          <w:p>
            <w:pPr/>
            <w:r>
              <w:t xml:space="preserve">БКНФ: каждый детерминант должен являться ключом-кандидатом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Многозначные зависимости</w:t>
            </w:r>
          </w:p>
        </w:tc>
        <w:tc>
          <w:tcPr>
            <w:tcW w:w="2830" w:type="dxa"/>
          </w:tcPr>
          <w:p>
            <w:pPr/>
            <w:r>
              <w:t xml:space="preserve">4НФ</w:t>
            </w:r>
          </w:p>
        </w:tc>
        <w:tc>
          <w:tcPr>
            <w:tcW w:w="4300" w:type="dxa"/>
          </w:tcPr>
          <w:p>
            <w:pPr/>
            <w:r>
              <w:t xml:space="preserve">4НФ: каждая многозначная зависимость должна формировать отдельное отношение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Ограничения</w:t>
            </w:r>
          </w:p>
        </w:tc>
        <w:tc>
          <w:tcPr>
            <w:tcW w:w="2830" w:type="dxa"/>
          </w:tcPr>
          <w:p>
            <w:pPr/>
            <w:r>
              <w:t xml:space="preserve">5НФ, ДКНФ</w:t>
            </w:r>
          </w:p>
        </w:tc>
        <w:tc>
          <w:tcPr>
            <w:tcW w:w="4300" w:type="dxa"/>
          </w:tcPr>
          <w:p>
            <w:pPr/>
            <w:r>
              <w:t xml:space="preserve">ДКНФ: каждое ограничение должно являться следствием ключа-кандидата или домена</w:t>
            </w:r>
          </w:p>
        </w:tc>
      </w:tr>
    </w:tbl>
    <w:p>
      <w:pPr/>
      <w:r>
        <w:rPr>
          <w:b/>
        </w:rPr>
        <w:t xml:space="preserve">Иерархия нормальных форм</w:t>
      </w:r>
    </w:p>
    <w:p>
      <w:pPr>
        <w:pStyle w:val="ListParagraph"/>
        <w:numPr>
          <w:ilvl w:val="0"/>
          <w:numId w:val="104"/>
        </w:numPr>
      </w:pPr>
      <w:r>
        <w:t xml:space="preserve">1NF – first NF</w:t>
      </w:r>
    </w:p>
    <w:p>
      <w:pPr>
        <w:pStyle w:val="ListParagraph"/>
        <w:numPr>
          <w:ilvl w:val="0"/>
          <w:numId w:val="104"/>
        </w:numPr>
      </w:pPr>
      <w:r>
        <w:t xml:space="preserve">2NF – second NF</w:t>
      </w:r>
    </w:p>
    <w:p>
      <w:pPr>
        <w:pStyle w:val="ListParagraph"/>
        <w:numPr>
          <w:ilvl w:val="0"/>
          <w:numId w:val="104"/>
        </w:numPr>
      </w:pPr>
      <w:r>
        <w:t xml:space="preserve">3NF – third NF</w:t>
      </w:r>
    </w:p>
    <w:p>
      <w:pPr>
        <w:pStyle w:val="ListParagraph"/>
        <w:numPr>
          <w:ilvl w:val="0"/>
          <w:numId w:val="104"/>
        </w:numPr>
      </w:pPr>
      <w:r>
        <w:t xml:space="preserve">EKNF – Elementary Key NF</w:t>
      </w:r>
    </w:p>
    <w:p>
      <w:pPr>
        <w:pStyle w:val="ListParagraph"/>
        <w:numPr>
          <w:ilvl w:val="0"/>
          <w:numId w:val="104"/>
        </w:numPr>
      </w:pPr>
      <w:r>
        <w:t xml:space="preserve">BCNF – Boyce / Codd NF</w:t>
      </w:r>
    </w:p>
    <w:p>
      <w:pPr>
        <w:pStyle w:val="ListParagraph"/>
        <w:numPr>
          <w:ilvl w:val="0"/>
          <w:numId w:val="104"/>
        </w:numPr>
      </w:pPr>
      <w:r>
        <w:t xml:space="preserve">4NF – fourth NF</w:t>
      </w:r>
    </w:p>
    <w:p>
      <w:pPr>
        <w:pStyle w:val="ListParagraph"/>
        <w:numPr>
          <w:ilvl w:val="0"/>
          <w:numId w:val="104"/>
        </w:numPr>
      </w:pPr>
      <w:r>
        <w:t xml:space="preserve">ETNF – Essential Tuple NF</w:t>
      </w:r>
    </w:p>
    <w:p>
      <w:pPr>
        <w:pStyle w:val="ListParagraph"/>
        <w:numPr>
          <w:ilvl w:val="0"/>
          <w:numId w:val="104"/>
        </w:numPr>
      </w:pPr>
      <w:r>
        <w:t xml:space="preserve">RFNF (KCNF) – Redundancy Free (Key Complete) NF</w:t>
      </w:r>
    </w:p>
    <w:p>
      <w:pPr>
        <w:pStyle w:val="ListParagraph"/>
        <w:numPr>
          <w:ilvl w:val="0"/>
          <w:numId w:val="104"/>
        </w:numPr>
      </w:pPr>
      <w:r>
        <w:t xml:space="preserve">SKNF – SuperKey NF</w:t>
      </w:r>
    </w:p>
    <w:p>
      <w:pPr>
        <w:pStyle w:val="ListParagraph"/>
        <w:numPr>
          <w:ilvl w:val="0"/>
          <w:numId w:val="104"/>
        </w:numPr>
      </w:pPr>
      <w:r>
        <w:t xml:space="preserve">5NF – fifth NF</w:t>
      </w:r>
    </w:p>
    <w:p>
      <w:pPr>
        <w:pStyle w:val="ListParagraph"/>
        <w:numPr>
          <w:ilvl w:val="0"/>
          <w:numId w:val="104"/>
        </w:numPr>
      </w:pPr>
      <w:r>
        <w:t xml:space="preserve">6NF – sixth NF</w:t>
      </w:r>
    </w:p>
    <w:p>
      <w:pPr/>
      <w:r>
        <w:rPr>
          <w:b/>
        </w:rPr>
        <w:t xml:space="preserve">Первая нормальная форма (1НФ)</w:t>
      </w:r>
    </w:p>
    <w:p>
      <w:pPr>
        <w:pStyle w:val="ListParagraph"/>
        <w:numPr>
          <w:ilvl w:val="0"/>
          <w:numId w:val="105"/>
        </w:numPr>
      </w:pPr>
      <w:r>
        <w:t xml:space="preserve">любая таблица, удовлетворяющая определению отношения, находится в первой нормальной форме (first normal form, 1NF).</w:t>
      </w:r>
    </w:p>
    <w:p>
      <w:pPr/>
      <w:r>
        <w:t xml:space="preserve">[image: Первая нормальная форма (1НФ)]</w:t>
      </w:r>
    </w:p>
    <w:p>
      <w:pPr/>
      <w:r>
        <w:rPr>
          <w:b/>
        </w:rPr>
        <w:t xml:space="preserve">Первая нормальная форма (пример)</w:t>
      </w:r>
    </w:p>
    <w:p>
      <w:pPr/>
      <w:r>
        <w:t xml:space="preserve">[image: Первая нормальная форма (пример)]</w:t>
      </w:r>
    </w:p>
    <w:p>
      <w:pPr/>
      <w:r>
        <w:rPr>
          <w:b/>
        </w:rPr>
        <w:t xml:space="preserve">Вторая нормальная форма (2НФ)</w:t>
      </w:r>
    </w:p>
    <w:p>
      <w:pPr>
        <w:pStyle w:val="ListParagraph"/>
        <w:numPr>
          <w:ilvl w:val="0"/>
          <w:numId w:val="106"/>
        </w:numPr>
      </w:pPr>
      <w:r>
        <w:t xml:space="preserve">отношение находится во второй нормальной форме (second normal form, 2NF), если каждый из неключевых атрибутов зависит от всего первичного ключа;</w:t>
      </w:r>
    </w:p>
    <w:p>
      <w:pPr>
        <w:pStyle w:val="ListParagraph"/>
        <w:numPr>
          <w:ilvl w:val="0"/>
          <w:numId w:val="106"/>
        </w:numPr>
      </w:pPr>
      <w:r>
        <w:t xml:space="preserve">необходимо:</w:t>
      </w:r>
    </w:p>
    <w:p>
      <w:pPr>
        <w:pStyle w:val="ListParagraph"/>
        <w:numPr>
          <w:ilvl w:val="1"/>
          <w:numId w:val="107"/>
        </w:numPr>
      </w:pPr>
      <w:r>
        <w:t xml:space="preserve">выделить атрибуты функциональной зависимости, нарушающей требования 2НФ, в отдельное отношение (с детерминантом качестве первичного ключа);</w:t>
      </w:r>
    </w:p>
    <w:p>
      <w:pPr>
        <w:pStyle w:val="ListParagraph"/>
        <w:numPr>
          <w:ilvl w:val="1"/>
          <w:numId w:val="107"/>
        </w:numPr>
      </w:pPr>
      <w:r>
        <w:t xml:space="preserve">оставить детерминант в качестве внешнего ключа в исходном отношении.</w:t>
      </w:r>
    </w:p>
    <w:p>
      <w:pPr/>
      <w:r>
        <w:t xml:space="preserve">[image: Вторая нормальная форма (2НФ)]</w:t>
      </w:r>
    </w:p>
    <w:p>
      <w:pPr/>
      <w:r>
        <w:rPr>
          <w:b/>
        </w:rPr>
        <w:t xml:space="preserve">Вторая нормальная форма (пример)</w:t>
      </w:r>
    </w:p>
    <w:p>
      <w:pPr>
        <w:pStyle w:val="Code"/>
      </w:pPr>
      <w:r>
        <w:t xml:space="preserve">PK(bug_id, tag)</w:t>
        <w:br/>
        <w:t xml:space="preserve">(bug_id,tag)→ tagger</w:t>
        <w:br/>
        <w:t xml:space="preserve">tag → coiner</w:t>
      </w:r>
    </w:p>
    <w:p>
      <w:pPr/>
      <w:r>
        <w:t xml:space="preserve">[image: Вторая нормальная форма (пример)]</w:t>
      </w:r>
    </w:p>
    <w:p>
      <w:pPr/>
      <w:r>
        <w:rPr>
          <w:b/>
        </w:rPr>
        <w:t xml:space="preserve">Третья нормальная форма (3НФ)</w:t>
      </w:r>
    </w:p>
    <w:p>
      <w:pPr>
        <w:pStyle w:val="ListParagraph"/>
        <w:numPr>
          <w:ilvl w:val="0"/>
          <w:numId w:val="108"/>
        </w:numPr>
      </w:pPr>
      <w:r>
        <w:t xml:space="preserve">отношение находится в третьей нормальной форме (third normal form, 3NF), если оно находится во второй нормальной форме и не имеет транзитивных зависимостей (transitive dependency);</w:t>
      </w:r>
    </w:p>
    <w:p>
      <w:pPr>
        <w:pStyle w:val="ListParagraph"/>
        <w:numPr>
          <w:ilvl w:val="0"/>
          <w:numId w:val="108"/>
        </w:numPr>
      </w:pPr>
      <w:r>
        <w:t xml:space="preserve">необходимо: выделить функциональную зависимость в отдельное отношение (аналогично 2НФ)</w:t>
      </w:r>
    </w:p>
    <w:p>
      <w:pPr/>
      <w:r>
        <w:t xml:space="preserve">[image: Третья нормальная форма (3НФ)]</w:t>
      </w:r>
    </w:p>
    <w:p>
      <w:pPr/>
      <w:r>
        <w:rPr>
          <w:b/>
        </w:rPr>
        <w:t xml:space="preserve">Третья нормальная форма (пример)</w:t>
      </w:r>
    </w:p>
    <w:p>
      <w:pPr/>
      <w:r>
        <w:t xml:space="preserve">[image: Третья нормальная форма (пример)]</w:t>
      </w:r>
    </w:p>
    <w:p>
      <w:pPr/>
      <w:r>
        <w:rPr>
          <w:b/>
        </w:rPr>
        <w:t xml:space="preserve">Нормальная форма Бойса-Кодда (БКНФ)</w:t>
      </w:r>
    </w:p>
    <w:p>
      <w:pPr>
        <w:pStyle w:val="ListParagraph"/>
        <w:numPr>
          <w:ilvl w:val="0"/>
          <w:numId w:val="109"/>
        </w:numPr>
      </w:pPr>
      <w:r>
        <w:t xml:space="preserve">отношение находится в нормальной форме Бойса-Кодда (Boyce-Codd normal form, BC/NF), если каждый детерминант является ключом-кандидатом.</w:t>
      </w:r>
    </w:p>
    <w:p>
      <w:pPr/>
      <w:r>
        <w:t xml:space="preserve">[image: Нормальная форма Бойса-Кодда (БКНФ)]</w:t>
      </w:r>
    </w:p>
    <w:p>
      <w:pPr>
        <w:pStyle w:val="Quote"/>
      </w:pPr>
      <w:r>
        <w:t xml:space="preserve">“I swear to construct my tables so that all non-key columns are dependent on the key, the whole key and nothing but the key, so help me Codd.”</w:t>
      </w:r>
    </w:p>
    <w:p>
      <w:pPr/>
      <w:r>
        <w:rPr>
          <w:b/>
        </w:rPr>
        <w:t xml:space="preserve">Нормальная форма Бойса-Кодда (пример)</w:t>
      </w:r>
    </w:p>
    <w:p>
      <w:pPr>
        <w:pStyle w:val="Code"/>
      </w:pPr>
      <w:r>
        <w:t xml:space="preserve">PK(bug_id, tag)</w:t>
        <w:br/>
        <w:t xml:space="preserve">AK(bug_id, tag_type)</w:t>
        <w:br/>
        <w:t xml:space="preserve">(tag)→ tag_type</w:t>
      </w:r>
    </w:p>
    <w:p>
      <w:pPr/>
      <w:r>
        <w:t xml:space="preserve">Аномалии: вставка, изменение, удаление</w:t>
      </w:r>
    </w:p>
    <w:p>
      <w:pPr/>
      <w:r>
        <w:t xml:space="preserve">[image: Нормальная форма Бойса-Кодда (пример)]</w:t>
      </w:r>
    </w:p>
    <w:p>
      <w:pPr/>
      <w:r>
        <w:rPr>
          <w:b/>
        </w:rPr>
        <w:t xml:space="preserve">БКНФ: процедура непосредственного приведения</w:t>
      </w:r>
    </w:p>
    <w:p>
      <w:pPr>
        <w:pStyle w:val="ListParagraph"/>
        <w:numPr>
          <w:ilvl w:val="0"/>
          <w:numId w:val="110"/>
        </w:numPr>
      </w:pPr>
      <w:r>
        <w:t xml:space="preserve">выделить все функциональные зависимости;</w:t>
      </w:r>
    </w:p>
    <w:p>
      <w:pPr>
        <w:pStyle w:val="ListParagraph"/>
        <w:numPr>
          <w:ilvl w:val="0"/>
          <w:numId w:val="110"/>
        </w:numPr>
      </w:pPr>
      <w:r>
        <w:t xml:space="preserve">определить все ключи-кандидаты;</w:t>
      </w:r>
    </w:p>
    <w:p>
      <w:pPr>
        <w:pStyle w:val="ListParagraph"/>
        <w:numPr>
          <w:ilvl w:val="0"/>
          <w:numId w:val="110"/>
        </w:numPr>
      </w:pPr>
      <w:r>
        <w:t xml:space="preserve">если существует функциональная зависимость, детерминант которой не является ключом-кандидатом:</w:t>
      </w:r>
    </w:p>
    <w:p>
      <w:pPr>
        <w:pStyle w:val="ListParagraph"/>
        <w:numPr>
          <w:ilvl w:val="1"/>
          <w:numId w:val="111"/>
        </w:numPr>
      </w:pPr>
      <w:r>
        <w:t xml:space="preserve">необходимо выделить атрибуты, участвующие в данной функциональной зависимости в новое отношение;</w:t>
      </w:r>
    </w:p>
    <w:p>
      <w:pPr>
        <w:pStyle w:val="ListParagraph"/>
        <w:numPr>
          <w:ilvl w:val="1"/>
          <w:numId w:val="111"/>
        </w:numPr>
      </w:pPr>
      <w:r>
        <w:t xml:space="preserve">в качестве первичного ключа нового отношения будет выступать детерминант функциональной зависимости;</w:t>
      </w:r>
    </w:p>
    <w:p>
      <w:pPr>
        <w:pStyle w:val="ListParagraph"/>
        <w:numPr>
          <w:ilvl w:val="1"/>
          <w:numId w:val="111"/>
        </w:numPr>
      </w:pPr>
      <w:r>
        <w:t xml:space="preserve">детерминант функциональной зависимости также должен остаться в исходном отношении в качестве внешнего ключа (с заданием ограничения ссылочной целостности);</w:t>
      </w:r>
    </w:p>
    <w:p>
      <w:pPr>
        <w:pStyle w:val="ListParagraph"/>
        <w:numPr>
          <w:ilvl w:val="0"/>
          <w:numId w:val="110"/>
        </w:numPr>
      </w:pPr>
      <w:r>
        <w:t xml:space="preserve">шаги могут повторяться многократно до тех пор, пока для каждого из отношений не выполняются требования БКНФ.</w:t>
      </w:r>
    </w:p>
    <w:p>
      <w:pPr/>
      <w:r>
        <w:rPr>
          <w:b/>
        </w:rPr>
        <w:t xml:space="preserve">БКНФ: пример – исходное отношение</w:t>
      </w:r>
    </w:p>
    <w:p>
      <w:pPr/>
      <w:r>
        <w:t xml:space="preserve">[image: БКНФ: пример – исходное отношение]</w:t>
      </w:r>
    </w:p>
    <w:p>
      <w:pPr/>
      <w:r>
        <w:t xml:space="preserve">EQUIPMENT_REPAIR (ItemNumber, Type, AcquisitionCost, </w:t>
      </w:r>
      <w:r>
        <w:rPr>
          <w:b/>
        </w:rPr>
        <w:t xml:space="preserve">RepairNumber</w:t>
      </w:r>
      <w:r>
        <w:t xml:space="preserve">, RepairDate, RepairAmount)</w:t>
      </w:r>
    </w:p>
    <w:p>
      <w:pPr>
        <w:pStyle w:val="Code"/>
      </w:pPr>
      <w:r>
        <w:t xml:space="preserve">ItemNumber → (Type, AcquisitionCost)</w:t>
        <w:br/>
        <w:t xml:space="preserve">RepairNumber → (ItemNumber, Type, AcquisitionCost, RepairDate, RepairCost)</w:t>
      </w:r>
    </w:p>
    <w:p>
      <w:pPr/>
      <w:r>
        <w:rPr>
          <w:b/>
        </w:rPr>
        <w:t xml:space="preserve">БКНФ: пример – отношения в БКНФ</w:t>
      </w:r>
    </w:p>
    <w:p>
      <w:pPr/>
      <w:r>
        <w:t xml:space="preserve">[image: БКНФ: пример – отношения в БКНФ]</w:t>
      </w:r>
    </w:p>
    <w:p>
      <w:pPr/>
      <w:r>
        <w:t xml:space="preserve">ITEM (</w:t>
      </w:r>
      <w:r>
        <w:rPr>
          <w:b/>
        </w:rPr>
        <w:t xml:space="preserve">ItemNumber</w:t>
      </w:r>
      <w:r>
        <w:t xml:space="preserve">, Type, AcquisitionCost)</w:t>
      </w:r>
    </w:p>
    <w:p>
      <w:pPr/>
      <w:r>
        <w:t xml:space="preserve">REPAIR (</w:t>
      </w:r>
      <w:r>
        <w:rPr>
          <w:i/>
        </w:rPr>
        <w:t xml:space="preserve">ItemNumber</w:t>
      </w:r>
      <w:r>
        <w:t xml:space="preserve">, </w:t>
      </w:r>
      <w:r>
        <w:rPr>
          <w:b/>
        </w:rPr>
        <w:t xml:space="preserve">RepairNumber</w:t>
      </w:r>
      <w:r>
        <w:t xml:space="preserve">, RepairDate, RepairAmount)</w:t>
      </w:r>
    </w:p>
    <w:p>
      <w:pPr/>
      <w:r>
        <w:t xml:space="preserve">Where REPAIR.ItemNumber must exist in ITEM.ItemNumber</w:t>
      </w:r>
    </w:p>
    <w:p>
      <w:pPr>
        <w:pStyle w:val="Heading3"/>
      </w:pPr>
      <w:r>
        <w:t xml:space="preserve">2.3. Реляционная модель: аномалии модификации. Многозначная зависимость. Нормализация. Четвертая нормальная форма. Пятая нормальная форма. Нормализация и денормализация.</w:t>
      </w:r>
    </w:p>
    <w:p>
      <w:pPr/>
      <w:r>
        <w:rPr>
          <w:i/>
        </w:rPr>
        <w:t xml:space="preserve">Источник: Тема 3 «Реляционная модель и нормализация».</w:t>
      </w:r>
    </w:p>
    <w:p>
      <w:pPr/>
      <w:r>
        <w:rPr>
          <w:b/>
        </w:rPr>
        <w:t xml:space="preserve">Аномалии модификации</w:t>
      </w:r>
    </w:p>
    <w:p>
      <w:pPr>
        <w:pStyle w:val="ListParagraph"/>
        <w:numPr>
          <w:ilvl w:val="0"/>
          <w:numId w:val="112"/>
        </w:numPr>
      </w:pPr>
      <w:r>
        <w:t xml:space="preserve">аномалии модификации (modification anomalies) – нежелательные побочные эффекты, возникающие при модификации записей отношения:</w:t>
      </w:r>
    </w:p>
    <w:p>
      <w:pPr>
        <w:pStyle w:val="ListParagraph"/>
        <w:numPr>
          <w:ilvl w:val="1"/>
          <w:numId w:val="113"/>
        </w:numPr>
      </w:pPr>
      <w:r>
        <w:t xml:space="preserve">аномалия удаления (deletion anomaly): удаление единственной строки отношения приводит к удалению информации о двух сущностях;</w:t>
      </w:r>
    </w:p>
    <w:p>
      <w:pPr>
        <w:pStyle w:val="ListParagraph"/>
        <w:numPr>
          <w:ilvl w:val="1"/>
          <w:numId w:val="113"/>
        </w:numPr>
      </w:pPr>
      <w:r>
        <w:t xml:space="preserve">аномалия вставки (insertion anomaly): невозможность вставки информации об одной сущности до тех пор, пока не будет внесен некоторый факт о другой сущности;</w:t>
      </w:r>
    </w:p>
    <w:p>
      <w:pPr>
        <w:pStyle w:val="ListParagraph"/>
        <w:numPr>
          <w:ilvl w:val="1"/>
          <w:numId w:val="113"/>
        </w:numPr>
      </w:pPr>
      <w:r>
        <w:t xml:space="preserve">аномалия обновления (update anomaly): некорректные результаты операции обновления.</w:t>
      </w:r>
    </w:p>
    <w:p>
      <w:pPr/>
      <w:r>
        <w:rPr>
          <w:b/>
        </w:rPr>
        <w:t xml:space="preserve">Аномалии модификации: пример</w:t>
      </w:r>
    </w:p>
    <w:p>
      <w:pPr>
        <w:pStyle w:val="ListParagraph"/>
        <w:numPr>
          <w:ilvl w:val="0"/>
          <w:numId w:val="114"/>
        </w:numPr>
      </w:pPr>
      <w:r>
        <w:t xml:space="preserve">результаты некорректной модификации отношения EQUIPMENT_REPAIR (аномалия обновления)</w:t>
      </w:r>
    </w:p>
    <w:p>
      <w:pPr/>
      <w:r>
        <w:t xml:space="preserve">[image: Аномалии модификации: пример]</w:t>
      </w:r>
    </w:p>
    <w:p>
      <w:pPr/>
      <w:r>
        <w:rPr>
          <w:b/>
        </w:rPr>
        <w:t xml:space="preserve">Многозначные зависимости</w:t>
      </w:r>
    </w:p>
    <w:p>
      <w:pPr>
        <w:pStyle w:val="ListParagraph"/>
        <w:numPr>
          <w:ilvl w:val="0"/>
          <w:numId w:val="115"/>
        </w:numPr>
      </w:pPr>
      <w:r>
        <w:t xml:space="preserve">многозначная зависимость (multivalue dependency) имеет место, когда детерминанту соответствует некоторый набор значений;</w:t>
      </w:r>
    </w:p>
    <w:p>
      <w:pPr>
        <w:pStyle w:val="ListParagraph"/>
        <w:numPr>
          <w:ilvl w:val="0"/>
          <w:numId w:val="115"/>
        </w:numPr>
      </w:pPr>
      <w:r>
        <w:t xml:space="preserve">общая схема:</w:t>
      </w:r>
    </w:p>
    <w:p>
      <w:pPr>
        <w:pStyle w:val="Code"/>
      </w:pPr>
      <w:r>
        <w:t xml:space="preserve">R(A,B,C)</w:t>
        <w:br/>
        <w:t xml:space="preserve">A→→B</w:t>
        <w:br/>
        <w:t xml:space="preserve">A→→C</w:t>
        <w:br/>
        <w:t xml:space="preserve">B и С независимы</w:t>
      </w:r>
    </w:p>
    <w:p>
      <w:pPr>
        <w:pStyle w:val="ListParagraph"/>
        <w:numPr>
          <w:ilvl w:val="0"/>
          <w:numId w:val="116"/>
        </w:numPr>
      </w:pPr>
      <w:r>
        <w:t xml:space="preserve">возникает аномалия модификации – необходимо внести все комбинации для многозначно-зависимых атрибутов;</w:t>
      </w:r>
    </w:p>
    <w:p>
      <w:pPr>
        <w:pStyle w:val="ListParagraph"/>
        <w:numPr>
          <w:ilvl w:val="0"/>
          <w:numId w:val="116"/>
        </w:numPr>
      </w:pPr>
      <w:r>
        <w:t xml:space="preserve">очевидно, что детерминант многозначной зависимости никогда не может быть первичным ключом.</w:t>
      </w:r>
    </w:p>
    <w:p>
      <w:pPr/>
      <w:r>
        <w:t xml:space="preserve">[image: Многозначные зависимости]</w:t>
      </w:r>
    </w:p>
    <w:p>
      <w:pPr/>
      <w:r>
        <w:rPr>
          <w:b/>
        </w:rPr>
        <w:t xml:space="preserve">Многозначные зависимости: пример</w:t>
      </w:r>
    </w:p>
    <w:p>
      <w:pPr/>
      <w:r>
        <w:t xml:space="preserve">[image: Многозначные зависимости: пример]</w:t>
      </w:r>
    </w:p>
    <w:p>
      <w:pPr/>
      <w:r>
        <w:rPr>
          <w:b/>
        </w:rPr>
        <w:t xml:space="preserve">Понятие нормализации</w:t>
      </w:r>
    </w:p>
    <w:p>
      <w:pPr>
        <w:pStyle w:val="ListParagraph"/>
        <w:numPr>
          <w:ilvl w:val="0"/>
          <w:numId w:val="117"/>
        </w:numPr>
      </w:pPr>
      <w:r>
        <w:t xml:space="preserve">нормализация (normalization) – последовательность преобразований, обеспечивающих выполнение определенного набора требований;</w:t>
      </w:r>
    </w:p>
    <w:p>
      <w:pPr/>
      <w:r>
        <w:t xml:space="preserve">[image: Понятие нормализации]</w:t>
      </w:r>
    </w:p>
    <w:p>
      <w:pPr/>
      <w:r>
        <w:rPr>
          <w:b/>
        </w:rPr>
        <w:t xml:space="preserve">Нормализация</w:t>
      </w:r>
    </w:p>
    <w:p>
      <w:pPr>
        <w:pStyle w:val="ListParagraph"/>
        <w:numPr>
          <w:ilvl w:val="0"/>
          <w:numId w:val="118"/>
        </w:numPr>
      </w:pPr>
      <w:r>
        <w:t xml:space="preserve">нормализация – процесс классификации и преобразования отношений с целью исключения аномалий модификации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0"/>
        <w:gridCol w:w="2830"/>
        <w:gridCol w:w="4300"/>
      </w:tblGrid>
      <w:tr>
        <w:trPr>
          <w:tblHeader/>
        </w:trPr>
        <w:tc>
          <w:tcPr>
            <w:tcW w:w="2230" w:type="dxa"/>
            <w:shd w:val="clear" w:color="auto" w:fill="F2F2F2"/>
          </w:tcPr>
          <w:p>
            <w:pPr/>
            <w:r>
              <w:t xml:space="preserve">Источник аномалии</w:t>
            </w:r>
          </w:p>
        </w:tc>
        <w:tc>
          <w:tcPr>
            <w:tcW w:w="2830" w:type="dxa"/>
            <w:shd w:val="clear" w:color="auto" w:fill="F2F2F2"/>
          </w:tcPr>
          <w:p>
            <w:pPr/>
            <w:r>
              <w:t xml:space="preserve">Нормальные формы</w:t>
            </w:r>
          </w:p>
        </w:tc>
        <w:tc>
          <w:tcPr>
            <w:tcW w:w="4300" w:type="dxa"/>
            <w:shd w:val="clear" w:color="auto" w:fill="F2F2F2"/>
          </w:tcPr>
          <w:p>
            <w:pPr/>
            <w:r>
              <w:t xml:space="preserve">Принципы проектирования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Функциональные зависимости</w:t>
            </w:r>
          </w:p>
        </w:tc>
        <w:tc>
          <w:tcPr>
            <w:tcW w:w="2830" w:type="dxa"/>
          </w:tcPr>
          <w:p>
            <w:pPr/>
            <w:r>
              <w:t xml:space="preserve">1НФ, 2НФ, 3НФ, БКНФ</w:t>
            </w:r>
          </w:p>
        </w:tc>
        <w:tc>
          <w:tcPr>
            <w:tcW w:w="4300" w:type="dxa"/>
          </w:tcPr>
          <w:p>
            <w:pPr/>
            <w:r>
              <w:t xml:space="preserve">БКНФ: каждый детерминант должен являться ключом-кандидатом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Многозначные зависимости</w:t>
            </w:r>
          </w:p>
        </w:tc>
        <w:tc>
          <w:tcPr>
            <w:tcW w:w="2830" w:type="dxa"/>
          </w:tcPr>
          <w:p>
            <w:pPr/>
            <w:r>
              <w:t xml:space="preserve">4НФ</w:t>
            </w:r>
          </w:p>
        </w:tc>
        <w:tc>
          <w:tcPr>
            <w:tcW w:w="4300" w:type="dxa"/>
          </w:tcPr>
          <w:p>
            <w:pPr/>
            <w:r>
              <w:t xml:space="preserve">4НФ: каждая многозначная зависимость должна формировать отдельное отношение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Ограничения</w:t>
            </w:r>
          </w:p>
        </w:tc>
        <w:tc>
          <w:tcPr>
            <w:tcW w:w="2830" w:type="dxa"/>
          </w:tcPr>
          <w:p>
            <w:pPr/>
            <w:r>
              <w:t xml:space="preserve">5НФ, ДКНФ</w:t>
            </w:r>
          </w:p>
        </w:tc>
        <w:tc>
          <w:tcPr>
            <w:tcW w:w="4300" w:type="dxa"/>
          </w:tcPr>
          <w:p>
            <w:pPr/>
            <w:r>
              <w:t xml:space="preserve">ДКНФ: каждое ограничение должно являться следствием ключа-кандидата или домена</w:t>
            </w:r>
          </w:p>
        </w:tc>
      </w:tr>
    </w:tbl>
    <w:p>
      <w:pPr/>
      <w:r>
        <w:rPr>
          <w:b/>
        </w:rPr>
        <w:t xml:space="preserve">Четвертая нормальная форма (4НФ)</w:t>
      </w:r>
    </w:p>
    <w:p>
      <w:pPr>
        <w:pStyle w:val="ListParagraph"/>
        <w:numPr>
          <w:ilvl w:val="0"/>
          <w:numId w:val="119"/>
        </w:numPr>
      </w:pPr>
      <w:r>
        <w:t xml:space="preserve">отношение находится в четвертой нормальной форме (fourth normal form, 4NF), если оно находится в нормальной форме Бойса-Кодда и не имеет нетривиальных многозначных зависимостей (все нетривиальные многозначные зависимости фактически являются функциональными зависимостями от его ключей).</w:t>
      </w:r>
    </w:p>
    <w:p>
      <w:pPr>
        <w:pStyle w:val="ListParagraph"/>
        <w:numPr>
          <w:ilvl w:val="0"/>
          <w:numId w:val="119"/>
        </w:numPr>
      </w:pPr>
      <w:r>
        <w:t xml:space="preserve">или… : отношение находится в четвёртой нормальной форме тогда и только тогда, когда в случае существования таких подмножеств A и B атрибутов этого отношения, для которых выполняется нетривиальная многозначная зависимость A →→ B, все атрибуты переменной отношения R также функционально зависят от А.</w:t>
      </w:r>
    </w:p>
    <w:p>
      <w:pPr/>
      <w:r>
        <w:t xml:space="preserve">[image: Четвертая нормальная форма (4НФ)]</w:t>
      </w:r>
    </w:p>
    <w:p>
      <w:pPr/>
      <w:r>
        <w:rPr>
          <w:b/>
        </w:rPr>
        <w:t xml:space="preserve">Четвертая нормальная форма (пример)</w:t>
      </w:r>
    </w:p>
    <w:p>
      <w:pPr>
        <w:pStyle w:val="ListParagraph"/>
        <w:numPr>
          <w:ilvl w:val="0"/>
          <w:numId w:val="120"/>
        </w:numPr>
      </w:pPr>
      <w:r>
        <w:t xml:space="preserve">проблема возникает, если:</w:t>
      </w:r>
    </w:p>
    <w:p>
      <w:pPr>
        <w:pStyle w:val="ListParagraph"/>
        <w:numPr>
          <w:ilvl w:val="1"/>
          <w:numId w:val="121"/>
        </w:numPr>
      </w:pPr>
      <w:r>
        <w:t xml:space="preserve">существуют атрибуты, не участвующие в многозначной зависимости;</w:t>
      </w:r>
    </w:p>
    <w:p>
      <w:pPr>
        <w:pStyle w:val="ListParagraph"/>
        <w:numPr>
          <w:ilvl w:val="1"/>
          <w:numId w:val="121"/>
        </w:numPr>
      </w:pPr>
      <w:r>
        <w:t xml:space="preserve">существуют несколько </w:t>
      </w:r>
      <w:r>
        <w:rPr>
          <w:i/>
        </w:rPr>
        <w:t xml:space="preserve">независимых</w:t>
      </w:r>
      <w:r>
        <w:t xml:space="preserve"> многозначных зависимостей.</w:t>
      </w:r>
    </w:p>
    <w:p>
      <w:pPr/>
      <w:r>
        <w:t xml:space="preserve">[image: Четвертая нормальная форма (пример)]</w:t>
      </w:r>
    </w:p>
    <w:p>
      <w:pPr/>
      <w:r>
        <w:rPr>
          <w:b/>
        </w:rPr>
        <w:t xml:space="preserve">Пятая нормальная форма</w:t>
      </w:r>
    </w:p>
    <w:p>
      <w:pPr>
        <w:pStyle w:val="ListParagraph"/>
        <w:numPr>
          <w:ilvl w:val="0"/>
          <w:numId w:val="122"/>
        </w:numPr>
      </w:pPr>
      <w:r>
        <w:t xml:space="preserve">Fifth Normal Form (5NF) / Project-Join Normal Form (PJ/NF);</w:t>
      </w:r>
    </w:p>
    <w:p>
      <w:pPr>
        <w:pStyle w:val="ListParagraph"/>
        <w:numPr>
          <w:ilvl w:val="0"/>
          <w:numId w:val="122"/>
        </w:numPr>
      </w:pPr>
      <w:r>
        <w:t xml:space="preserve">рассматривает случаи, когда информация может быть восстановлена из отдельных составляющих, обладающих меньшей избыточностью;</w:t>
      </w:r>
    </w:p>
    <w:p>
      <w:pPr>
        <w:pStyle w:val="ListParagraph"/>
        <w:numPr>
          <w:ilvl w:val="0"/>
          <w:numId w:val="122"/>
        </w:numPr>
      </w:pPr>
      <w:r>
        <w:t xml:space="preserve">в случае отсутствия дополнительных семантических правил четвертая и пятая нормальные формы эквивалентны;</w:t>
      </w:r>
    </w:p>
    <w:p>
      <w:pPr>
        <w:pStyle w:val="ListParagraph"/>
        <w:numPr>
          <w:ilvl w:val="0"/>
          <w:numId w:val="122"/>
        </w:numPr>
      </w:pPr>
      <w:r>
        <w:t xml:space="preserve">при условии отсутствия составного первичного ключа и выполнении условий БКНФ, отношение автоматически находится в 5НФ.</w:t>
      </w:r>
    </w:p>
    <w:p>
      <w:pPr/>
      <w:r>
        <w:rPr>
          <w:b/>
        </w:rPr>
        <w:t xml:space="preserve">Пятая нормальная форма: пример</w:t>
      </w:r>
    </w:p>
    <w:p>
      <w:pPr/>
      <w:r>
        <w:t xml:space="preserve">[image: Пятая нормальная форма: пример]</w:t>
      </w:r>
    </w:p>
    <w:p>
      <w:pPr>
        <w:pStyle w:val="ListParagraph"/>
        <w:numPr>
          <w:ilvl w:val="0"/>
          <w:numId w:val="123"/>
        </w:numPr>
      </w:pPr>
      <w:r>
        <w:t xml:space="preserve">правило: если агент представляет компанию и продает продукты определенного типа, то он продает продукты данного типа всех компаний, которые он представляет</w:t>
      </w:r>
    </w:p>
    <w:p>
      <w:pPr/>
      <w:r>
        <w:rPr>
          <w:b/>
        </w:rPr>
        <w:t xml:space="preserve">Доменно-ключевая нормальная форма (ДКНФ)</w:t>
      </w:r>
    </w:p>
    <w:p>
      <w:pPr>
        <w:pStyle w:val="ListParagraph"/>
        <w:numPr>
          <w:ilvl w:val="0"/>
          <w:numId w:val="124"/>
        </w:numPr>
      </w:pPr>
      <w:r>
        <w:t xml:space="preserve">R.Fagin, «A Normal Form for Relational Databases That Is Based On Domains and Keys», ACM Transactions on Database Systems, September 1981, pp. 387-415</w:t>
      </w:r>
    </w:p>
    <w:p>
      <w:pPr>
        <w:pStyle w:val="ListParagraph"/>
        <w:numPr>
          <w:ilvl w:val="0"/>
          <w:numId w:val="124"/>
        </w:numPr>
      </w:pPr>
      <w:r>
        <w:t xml:space="preserve">отношение находится в доменно-ключевой нормальной форме (domain-key normal form, DKNF), если каждое из наложенных на него ограничений является логическим следствием определения доменов и ключей;</w:t>
      </w:r>
    </w:p>
    <w:p>
      <w:pPr>
        <w:pStyle w:val="ListParagraph"/>
        <w:numPr>
          <w:ilvl w:val="0"/>
          <w:numId w:val="124"/>
        </w:numPr>
      </w:pPr>
      <w:r>
        <w:t xml:space="preserve">ограничение – любое правило, регулирующее возможные статические значения атрибутов и достаточно точное, чтобы можно было установить его истинность или ложность:</w:t>
      </w:r>
    </w:p>
    <w:p>
      <w:pPr>
        <w:pStyle w:val="ListParagraph"/>
        <w:numPr>
          <w:ilvl w:val="1"/>
          <w:numId w:val="125"/>
        </w:numPr>
      </w:pPr>
      <w:r>
        <w:t xml:space="preserve">правила редактирования;</w:t>
      </w:r>
    </w:p>
    <w:p>
      <w:pPr>
        <w:pStyle w:val="ListParagraph"/>
        <w:numPr>
          <w:ilvl w:val="1"/>
          <w:numId w:val="125"/>
        </w:numPr>
      </w:pPr>
      <w:r>
        <w:t xml:space="preserve">ограничения связей;</w:t>
      </w:r>
    </w:p>
    <w:p>
      <w:pPr>
        <w:pStyle w:val="ListParagraph"/>
        <w:numPr>
          <w:ilvl w:val="1"/>
          <w:numId w:val="125"/>
        </w:numPr>
      </w:pPr>
      <w:r>
        <w:t xml:space="preserve">внутренние ограничения отношений;</w:t>
      </w:r>
    </w:p>
    <w:p>
      <w:pPr>
        <w:pStyle w:val="ListParagraph"/>
        <w:numPr>
          <w:ilvl w:val="1"/>
          <w:numId w:val="125"/>
        </w:numPr>
      </w:pPr>
      <w:r>
        <w:t xml:space="preserve">функциональные зависимости;</w:t>
      </w:r>
    </w:p>
    <w:p>
      <w:pPr>
        <w:pStyle w:val="ListParagraph"/>
        <w:numPr>
          <w:ilvl w:val="1"/>
          <w:numId w:val="125"/>
        </w:numPr>
      </w:pPr>
      <w:r>
        <w:t xml:space="preserve">многозначные зависимости;</w:t>
      </w:r>
    </w:p>
    <w:p>
      <w:pPr>
        <w:pStyle w:val="ListParagraph"/>
        <w:numPr>
          <w:ilvl w:val="0"/>
          <w:numId w:val="124"/>
        </w:numPr>
      </w:pPr>
      <w:r>
        <w:t xml:space="preserve">к указанным ограничениям не относятся:</w:t>
      </w:r>
    </w:p>
    <w:p>
      <w:pPr>
        <w:pStyle w:val="ListParagraph"/>
        <w:numPr>
          <w:ilvl w:val="1"/>
          <w:numId w:val="126"/>
        </w:numPr>
      </w:pPr>
      <w:r>
        <w:t xml:space="preserve">ограничения изменений значений данных;</w:t>
      </w:r>
    </w:p>
    <w:p>
      <w:pPr>
        <w:pStyle w:val="ListParagraph"/>
        <w:numPr>
          <w:ilvl w:val="1"/>
          <w:numId w:val="126"/>
        </w:numPr>
      </w:pPr>
      <w:r>
        <w:t xml:space="preserve">ограничения, зависящие от времени;</w:t>
      </w:r>
    </w:p>
    <w:p>
      <w:pPr>
        <w:pStyle w:val="ListParagraph"/>
        <w:numPr>
          <w:ilvl w:val="0"/>
          <w:numId w:val="124"/>
        </w:numPr>
      </w:pPr>
      <w:r>
        <w:t xml:space="preserve">домен (domain) – именованное множество допустимых значений атрибута.</w:t>
      </w:r>
    </w:p>
    <w:p>
      <w:pPr/>
      <w:r>
        <w:rPr>
          <w:b/>
        </w:rPr>
        <w:t xml:space="preserve">Нормализация и денормализация</w:t>
      </w:r>
    </w:p>
    <w:p>
      <w:pPr>
        <w:pStyle w:val="ListParagraph"/>
        <w:numPr>
          <w:ilvl w:val="0"/>
          <w:numId w:val="127"/>
        </w:numPr>
      </w:pPr>
      <w:r>
        <w:t xml:space="preserve">преимущества нормализации:</w:t>
      </w:r>
    </w:p>
    <w:p>
      <w:pPr>
        <w:pStyle w:val="ListParagraph"/>
        <w:numPr>
          <w:ilvl w:val="1"/>
          <w:numId w:val="128"/>
        </w:numPr>
      </w:pPr>
      <w:r>
        <w:t xml:space="preserve">отсутствие аномалий модификации;</w:t>
      </w:r>
    </w:p>
    <w:p>
      <w:pPr>
        <w:pStyle w:val="ListParagraph"/>
        <w:numPr>
          <w:ilvl w:val="1"/>
          <w:numId w:val="128"/>
        </w:numPr>
      </w:pPr>
      <w:r>
        <w:t xml:space="preserve">минимизация избыточности данных:</w:t>
      </w:r>
    </w:p>
    <w:p>
      <w:pPr>
        <w:pStyle w:val="ListParagraph"/>
        <w:numPr>
          <w:ilvl w:val="2"/>
          <w:numId w:val="129"/>
        </w:numPr>
      </w:pPr>
      <w:r>
        <w:t xml:space="preserve">более простое поддержание целостности данных;</w:t>
      </w:r>
    </w:p>
    <w:p>
      <w:pPr>
        <w:pStyle w:val="ListParagraph"/>
        <w:numPr>
          <w:ilvl w:val="2"/>
          <w:numId w:val="129"/>
        </w:numPr>
      </w:pPr>
      <w:r>
        <w:t xml:space="preserve">меньшие накладные расходы на хранение;</w:t>
      </w:r>
    </w:p>
    <w:p>
      <w:pPr>
        <w:pStyle w:val="ListParagraph"/>
        <w:numPr>
          <w:ilvl w:val="0"/>
          <w:numId w:val="127"/>
        </w:numPr>
      </w:pPr>
      <w:r>
        <w:t xml:space="preserve">недостатки нормализации:</w:t>
      </w:r>
    </w:p>
    <w:p>
      <w:pPr>
        <w:pStyle w:val="ListParagraph"/>
        <w:numPr>
          <w:ilvl w:val="1"/>
          <w:numId w:val="130"/>
        </w:numPr>
      </w:pPr>
      <w:r>
        <w:t xml:space="preserve">более сложные запросы для извлечения данных;</w:t>
      </w:r>
    </w:p>
    <w:p>
      <w:pPr>
        <w:pStyle w:val="ListParagraph"/>
        <w:numPr>
          <w:ilvl w:val="1"/>
          <w:numId w:val="130"/>
        </w:numPr>
      </w:pPr>
      <w:r>
        <w:t xml:space="preserve">следовательно, большие накладные расходы на их выполнение, что может снижать производительность;</w:t>
      </w:r>
    </w:p>
    <w:p>
      <w:pPr>
        <w:pStyle w:val="ListParagraph"/>
        <w:numPr>
          <w:ilvl w:val="0"/>
          <w:numId w:val="127"/>
        </w:numPr>
      </w:pPr>
      <w:r>
        <w:t xml:space="preserve">тип базы данных:</w:t>
      </w:r>
    </w:p>
    <w:p>
      <w:pPr>
        <w:pStyle w:val="ListParagraph"/>
        <w:numPr>
          <w:ilvl w:val="1"/>
          <w:numId w:val="131"/>
        </w:numPr>
      </w:pPr>
      <w:r>
        <w:t xml:space="preserve">обновляемая («updateable», operational): OLTP (OnLine Transaction Processing);</w:t>
      </w:r>
    </w:p>
    <w:p>
      <w:pPr>
        <w:pStyle w:val="ListParagraph"/>
        <w:numPr>
          <w:ilvl w:val="1"/>
          <w:numId w:val="131"/>
        </w:numPr>
      </w:pPr>
      <w:r>
        <w:t xml:space="preserve">преимущественно не обновляемая («read mostly», non-operational): OLAP (OnLine Analytic Processing)</w:t>
      </w:r>
    </w:p>
    <w:p>
      <w:pPr/>
      <w:r>
        <w:rPr>
          <w:b/>
        </w:rPr>
        <w:t xml:space="preserve">Нормализация и денормализация: пример</w:t>
      </w:r>
    </w:p>
    <w:p>
      <w:pPr/>
      <w:r>
        <w:t xml:space="preserve">[image: Нормализация и денормализация: пример]</w:t>
      </w:r>
    </w:p>
    <w:p>
      <w:pPr>
        <w:pStyle w:val="Heading3"/>
      </w:pPr>
      <w:r>
        <w:t xml:space="preserve">2.4. Преобразование модели «сущность-связь»: основные этапы. Создание таблиц для каждой из сущностей. Определение свойств столбцов таблицы. Нормализация.</w:t>
      </w:r>
    </w:p>
    <w:p>
      <w:pPr/>
      <w:r>
        <w:rPr>
          <w:i/>
        </w:rPr>
        <w:t xml:space="preserve">Источник: Тема 4 «Преобразование модели «сущность-связь» в реляционную модель»; Тема 3 «Реляционная модель и нормализация».</w:t>
      </w:r>
    </w:p>
    <w:p>
      <w:pPr/>
      <w:r>
        <w:rPr>
          <w:b/>
        </w:rPr>
        <w:t xml:space="preserve">Основные шаги</w:t>
      </w:r>
    </w:p>
    <w:p>
      <w:pPr>
        <w:pStyle w:val="ListParagraph"/>
        <w:numPr>
          <w:ilvl w:val="0"/>
          <w:numId w:val="132"/>
        </w:numPr>
      </w:pPr>
      <w:r>
        <w:t xml:space="preserve">создание таблицы для каждой сущности:</w:t>
      </w:r>
    </w:p>
    <w:p>
      <w:pPr>
        <w:pStyle w:val="ListParagraph"/>
        <w:numPr>
          <w:ilvl w:val="1"/>
          <w:numId w:val="133"/>
        </w:numPr>
      </w:pPr>
      <w:r>
        <w:t xml:space="preserve">определение первичного ключа (возможно, суррогатного);</w:t>
      </w:r>
    </w:p>
    <w:p>
      <w:pPr>
        <w:pStyle w:val="ListParagraph"/>
        <w:numPr>
          <w:ilvl w:val="1"/>
          <w:numId w:val="133"/>
        </w:numPr>
      </w:pPr>
      <w:r>
        <w:t xml:space="preserve">определение ключей-кандидатов;</w:t>
      </w:r>
    </w:p>
    <w:p>
      <w:pPr>
        <w:pStyle w:val="ListParagraph"/>
        <w:numPr>
          <w:ilvl w:val="1"/>
          <w:numId w:val="133"/>
        </w:numPr>
      </w:pPr>
      <w:r>
        <w:t xml:space="preserve">определение свойств каждого столбца: типа данных (data type), возможности неопределенного значения (null value), значения по умолчанию (default value), ограничений на значения (data constraints);</w:t>
      </w:r>
    </w:p>
    <w:p>
      <w:pPr>
        <w:pStyle w:val="ListParagraph"/>
        <w:numPr>
          <w:ilvl w:val="1"/>
          <w:numId w:val="133"/>
        </w:numPr>
      </w:pPr>
      <w:r>
        <w:t xml:space="preserve">проверка нормализации (как правило, нормализация производится до БКНФ/4НФ);</w:t>
      </w:r>
    </w:p>
    <w:p>
      <w:pPr>
        <w:pStyle w:val="ListParagraph"/>
        <w:numPr>
          <w:ilvl w:val="0"/>
          <w:numId w:val="132"/>
        </w:numPr>
      </w:pPr>
      <w:r>
        <w:t xml:space="preserve">создание связей с помощью внешних ключей:</w:t>
      </w:r>
    </w:p>
    <w:p>
      <w:pPr>
        <w:pStyle w:val="ListParagraph"/>
        <w:numPr>
          <w:ilvl w:val="1"/>
          <w:numId w:val="134"/>
        </w:numPr>
      </w:pPr>
      <w:r>
        <w:t xml:space="preserve">между сильными сущностями (1:1, 1:N, N:M);</w:t>
      </w:r>
    </w:p>
    <w:p>
      <w:pPr>
        <w:pStyle w:val="ListParagraph"/>
        <w:numPr>
          <w:ilvl w:val="1"/>
          <w:numId w:val="134"/>
        </w:numPr>
      </w:pPr>
      <w:r>
        <w:t xml:space="preserve">для идентификационно-зависимых сущностей;</w:t>
      </w:r>
    </w:p>
    <w:p>
      <w:pPr>
        <w:pStyle w:val="ListParagraph"/>
        <w:numPr>
          <w:ilvl w:val="1"/>
          <w:numId w:val="134"/>
        </w:numPr>
      </w:pPr>
      <w:r>
        <w:t xml:space="preserve">для слабых сущностей;</w:t>
      </w:r>
    </w:p>
    <w:p>
      <w:pPr>
        <w:pStyle w:val="ListParagraph"/>
        <w:numPr>
          <w:ilvl w:val="1"/>
          <w:numId w:val="134"/>
        </w:numPr>
      </w:pPr>
      <w:r>
        <w:t xml:space="preserve">для сущностей тип-подтип;</w:t>
      </w:r>
    </w:p>
    <w:p>
      <w:pPr>
        <w:pStyle w:val="ListParagraph"/>
        <w:numPr>
          <w:ilvl w:val="1"/>
          <w:numId w:val="134"/>
        </w:numPr>
      </w:pPr>
      <w:r>
        <w:t xml:space="preserve">рекурсивных;</w:t>
      </w:r>
    </w:p>
    <w:p>
      <w:pPr>
        <w:pStyle w:val="ListParagraph"/>
        <w:numPr>
          <w:ilvl w:val="0"/>
          <w:numId w:val="132"/>
        </w:numPr>
      </w:pPr>
      <w:r>
        <w:t xml:space="preserve">обеспечение условий минимальной кардинальности</w:t>
      </w:r>
    </w:p>
    <w:p>
      <w:pPr/>
      <w:r>
        <w:rPr>
          <w:b/>
        </w:rPr>
        <w:t xml:space="preserve">Создание отношения для сущности и выбор первичного ключа</w:t>
      </w:r>
    </w:p>
    <w:p>
      <w:pPr/>
      <w:r>
        <w:t xml:space="preserve">EMPLOYEE (</w:t>
      </w:r>
      <w:r>
        <w:rPr>
          <w:b/>
        </w:rPr>
        <w:t xml:space="preserve">EmployeeNumber</w:t>
      </w:r>
      <w:r>
        <w:t xml:space="preserve">, EmployeeName, Phone, Email, HireDate, ReviewDate, EmpCode)</w:t>
      </w:r>
    </w:p>
    <w:p>
      <w:pPr/>
      <w:r>
        <w:t xml:space="preserve">[image: Создание отношения для сущности и выбор первичного ключа]</w:t>
      </w:r>
    </w:p>
    <w:p>
      <w:pPr>
        <w:pStyle w:val="ListParagraph"/>
        <w:numPr>
          <w:ilvl w:val="0"/>
          <w:numId w:val="135"/>
        </w:numPr>
      </w:pPr>
      <w:r>
        <w:t xml:space="preserve">идеальным является короткий, неизменяемый ключ числового типа;</w:t>
      </w:r>
    </w:p>
    <w:p>
      <w:pPr>
        <w:pStyle w:val="ListParagraph"/>
        <w:numPr>
          <w:ilvl w:val="0"/>
          <w:numId w:val="135"/>
        </w:numPr>
      </w:pPr>
      <w:r>
        <w:t xml:space="preserve">суррогатный ключ (surrogate key) – искусственно созданный уникальный ключ, используемый в качестве первичного ключа (primary key).</w:t>
      </w:r>
    </w:p>
    <w:p>
      <w:pPr/>
      <w:r>
        <w:rPr>
          <w:b/>
        </w:rPr>
        <w:t xml:space="preserve">Определение ключей-кандидатов</w:t>
      </w:r>
    </w:p>
    <w:p>
      <w:pPr/>
      <w:r>
        <w:t xml:space="preserve">[image: Определение ключей-кандидатов]</w:t>
      </w:r>
    </w:p>
    <w:p>
      <w:pPr>
        <w:pStyle w:val="ListParagraph"/>
        <w:numPr>
          <w:ilvl w:val="0"/>
          <w:numId w:val="136"/>
        </w:numPr>
      </w:pPr>
      <w:r>
        <w:t xml:space="preserve">ключ-кандидат (candidate/alternate key) – любой из уникальных ключей отношения, не являющийся первичным;</w:t>
      </w:r>
    </w:p>
    <w:p>
      <w:pPr>
        <w:pStyle w:val="ListParagraph"/>
        <w:numPr>
          <w:ilvl w:val="0"/>
          <w:numId w:val="136"/>
        </w:numPr>
      </w:pPr>
      <w:r>
        <w:t xml:space="preserve">для обозначения можно использовать обозначения ERwin: AKn.m</w:t>
      </w:r>
    </w:p>
    <w:p>
      <w:pPr>
        <w:pStyle w:val="ListParagraph"/>
        <w:numPr>
          <w:ilvl w:val="1"/>
          <w:numId w:val="137"/>
        </w:numPr>
      </w:pPr>
      <w:r>
        <w:t xml:space="preserve">n – номер ключа-кандидата;</w:t>
      </w:r>
    </w:p>
    <w:p>
      <w:pPr>
        <w:pStyle w:val="ListParagraph"/>
        <w:numPr>
          <w:ilvl w:val="1"/>
          <w:numId w:val="137"/>
        </w:numPr>
      </w:pPr>
      <w:r>
        <w:t xml:space="preserve">m – номер атрибута в соответствующем ключе-кандидате.</w:t>
      </w:r>
    </w:p>
    <w:p>
      <w:pPr/>
      <w:r>
        <w:rPr>
          <w:b/>
        </w:rPr>
        <w:t xml:space="preserve">Возможность неопределенных значений</w:t>
      </w:r>
    </w:p>
    <w:p>
      <w:pPr/>
      <w:r>
        <w:t xml:space="preserve">[image: Возможность неопределенных значений]</w:t>
      </w:r>
    </w:p>
    <w:p>
      <w:pPr>
        <w:pStyle w:val="ListParagraph"/>
        <w:numPr>
          <w:ilvl w:val="0"/>
          <w:numId w:val="138"/>
        </w:numPr>
      </w:pPr>
      <w:r>
        <w:t xml:space="preserve">отсутствующие значения (missing values, null values):</w:t>
      </w:r>
    </w:p>
    <w:p>
      <w:pPr>
        <w:pStyle w:val="ListParagraph"/>
        <w:numPr>
          <w:ilvl w:val="1"/>
          <w:numId w:val="139"/>
        </w:numPr>
      </w:pPr>
      <w:r>
        <w:t xml:space="preserve">неприменимое значение (inappropriate value);</w:t>
      </w:r>
    </w:p>
    <w:p>
      <w:pPr>
        <w:pStyle w:val="ListParagraph"/>
        <w:numPr>
          <w:ilvl w:val="1"/>
          <w:numId w:val="139"/>
        </w:numPr>
      </w:pPr>
      <w:r>
        <w:t xml:space="preserve">неизвестное значение (unknown value);</w:t>
      </w:r>
    </w:p>
    <w:p>
      <w:pPr>
        <w:pStyle w:val="ListParagraph"/>
        <w:numPr>
          <w:ilvl w:val="1"/>
          <w:numId w:val="139"/>
        </w:numPr>
      </w:pPr>
      <w:r>
        <w:t xml:space="preserve">не введенное значение.</w:t>
      </w:r>
    </w:p>
    <w:p>
      <w:pPr/>
      <w:r>
        <w:rPr>
          <w:b/>
        </w:rPr>
        <w:t xml:space="preserve">Определение типа данных</w:t>
      </w:r>
    </w:p>
    <w:p>
      <w:pPr/>
      <w:r>
        <w:t xml:space="preserve">[image: Определение типа данных]</w:t>
      </w:r>
    </w:p>
    <w:p>
      <w:pPr/>
      <w:r>
        <w:rPr>
          <w:b/>
        </w:rPr>
        <w:t xml:space="preserve">Определение значений по умолчанию</w:t>
      </w:r>
    </w:p>
    <w:p>
      <w:pPr/>
      <w:r>
        <w:t xml:space="preserve">[image: Определение значений по умолчанию]</w:t>
      </w:r>
    </w:p>
    <w:p>
      <w:pPr>
        <w:pStyle w:val="ListParagraph"/>
        <w:numPr>
          <w:ilvl w:val="0"/>
          <w:numId w:val="140"/>
        </w:numPr>
      </w:pPr>
      <w:r>
        <w:t xml:space="preserve">значение по умолчанию (default value) – автоматически создаваемое СУБД значение при вставке новой записи, если оно не задано явно.</w:t>
      </w:r>
    </w:p>
    <w:p>
      <w:pPr/>
      <w:r>
        <w:rPr>
          <w:b/>
        </w:rPr>
        <w:t xml:space="preserve">Определение ограничений</w:t>
      </w:r>
    </w:p>
    <w:p>
      <w:pPr>
        <w:pStyle w:val="ListParagraph"/>
        <w:numPr>
          <w:ilvl w:val="0"/>
          <w:numId w:val="141"/>
        </w:numPr>
      </w:pPr>
      <w:r>
        <w:t xml:space="preserve">категории целостности данных:</w:t>
      </w:r>
    </w:p>
    <w:p>
      <w:pPr>
        <w:pStyle w:val="ListParagraph"/>
        <w:numPr>
          <w:ilvl w:val="1"/>
          <w:numId w:val="142"/>
        </w:numPr>
      </w:pPr>
      <w:r>
        <w:rPr>
          <w:i/>
        </w:rPr>
        <w:t xml:space="preserve">сущностная</w:t>
      </w:r>
      <w:r>
        <w:t xml:space="preserve">: определяет строку как уникальную сущность в конкретной таблице, поддерживается через введение ключа;</w:t>
      </w:r>
    </w:p>
    <w:p>
      <w:pPr>
        <w:pStyle w:val="ListParagraph"/>
        <w:numPr>
          <w:ilvl w:val="1"/>
          <w:numId w:val="142"/>
        </w:numPr>
      </w:pPr>
      <w:r>
        <w:rPr>
          <w:i/>
        </w:rPr>
        <w:t xml:space="preserve">доменная</w:t>
      </w:r>
      <w:r>
        <w:t xml:space="preserve">: определяет достоверность записей в конкретном столбце;</w:t>
      </w:r>
    </w:p>
    <w:p>
      <w:pPr>
        <w:pStyle w:val="ListParagraph"/>
        <w:numPr>
          <w:ilvl w:val="1"/>
          <w:numId w:val="142"/>
        </w:numPr>
      </w:pPr>
      <w:r>
        <w:rPr>
          <w:i/>
        </w:rPr>
        <w:t xml:space="preserve">ссылочная</w:t>
      </w:r>
      <w:r>
        <w:t xml:space="preserve">: сохраняет определенные связи между таблицами при вводе или удалении записей;</w:t>
      </w:r>
    </w:p>
    <w:p>
      <w:pPr>
        <w:pStyle w:val="ListParagraph"/>
        <w:numPr>
          <w:ilvl w:val="1"/>
          <w:numId w:val="142"/>
        </w:numPr>
      </w:pPr>
      <w:r>
        <w:rPr>
          <w:i/>
        </w:rPr>
        <w:t xml:space="preserve">пользовательская</w:t>
      </w:r>
      <w:r>
        <w:t xml:space="preserve"> целостность;</w:t>
      </w:r>
    </w:p>
    <w:p>
      <w:pPr>
        <w:pStyle w:val="ListParagraph"/>
        <w:numPr>
          <w:ilvl w:val="0"/>
          <w:numId w:val="141"/>
        </w:numPr>
      </w:pPr>
      <w:r>
        <w:t xml:space="preserve">ограничения:</w:t>
      </w:r>
    </w:p>
    <w:p>
      <w:pPr>
        <w:pStyle w:val="ListParagraph"/>
        <w:numPr>
          <w:ilvl w:val="1"/>
          <w:numId w:val="143"/>
        </w:numPr>
      </w:pPr>
      <w:r>
        <w:rPr>
          <w:i/>
        </w:rPr>
        <w:t xml:space="preserve">домена</w:t>
      </w:r>
      <w:r>
        <w:t xml:space="preserve"> (domain constraint): значения атрибута должны быть из определенного множества;</w:t>
      </w:r>
    </w:p>
    <w:p>
      <w:pPr>
        <w:pStyle w:val="ListParagraph"/>
        <w:numPr>
          <w:ilvl w:val="1"/>
          <w:numId w:val="143"/>
        </w:numPr>
      </w:pPr>
      <w:r>
        <w:rPr>
          <w:i/>
        </w:rPr>
        <w:t xml:space="preserve">интервальные</w:t>
      </w:r>
      <w:r>
        <w:t xml:space="preserve"> (range constraint): значения атрибута должны быть в определенном интервале;</w:t>
      </w:r>
    </w:p>
    <w:p>
      <w:pPr>
        <w:pStyle w:val="ListParagraph"/>
        <w:numPr>
          <w:ilvl w:val="1"/>
          <w:numId w:val="143"/>
        </w:numPr>
      </w:pPr>
      <w:r>
        <w:rPr>
          <w:i/>
        </w:rPr>
        <w:t xml:space="preserve">внутренние</w:t>
      </w:r>
      <w:r>
        <w:t xml:space="preserve"> (intrarelation constraint): значения атрибута должны удовлетворять определенным условиям сравнения с другими атрибутами того же отношения;</w:t>
      </w:r>
    </w:p>
    <w:p>
      <w:pPr>
        <w:pStyle w:val="ListParagraph"/>
        <w:numPr>
          <w:ilvl w:val="1"/>
          <w:numId w:val="143"/>
        </w:numPr>
      </w:pPr>
      <w:r>
        <w:rPr>
          <w:i/>
        </w:rPr>
        <w:t xml:space="preserve">внешние</w:t>
      </w:r>
      <w:r>
        <w:t xml:space="preserve"> (interrelation constraint): значения атрибута должны удовлетворять определенным условиям сравнения с атрибутами другого отношения – ограничения ссылочной целостности (referential integrity constraint) посредством внешних ключей.</w:t>
      </w:r>
    </w:p>
    <w:p>
      <w:pPr/>
      <w:r>
        <w:rPr>
          <w:b/>
        </w:rPr>
        <w:t xml:space="preserve">Нормализация</w:t>
      </w:r>
    </w:p>
    <w:p>
      <w:pPr>
        <w:pStyle w:val="ListParagraph"/>
        <w:numPr>
          <w:ilvl w:val="0"/>
          <w:numId w:val="144"/>
        </w:numPr>
      </w:pPr>
      <w:r>
        <w:t xml:space="preserve">нормализация – процесс классификации и преобразования отношений с целью исключения аномалий модификации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0"/>
        <w:gridCol w:w="2830"/>
        <w:gridCol w:w="4300"/>
      </w:tblGrid>
      <w:tr>
        <w:trPr>
          <w:tblHeader/>
        </w:trPr>
        <w:tc>
          <w:tcPr>
            <w:tcW w:w="2230" w:type="dxa"/>
            <w:shd w:val="clear" w:color="auto" w:fill="F2F2F2"/>
          </w:tcPr>
          <w:p>
            <w:pPr/>
            <w:r>
              <w:t xml:space="preserve">Источник аномалии</w:t>
            </w:r>
          </w:p>
        </w:tc>
        <w:tc>
          <w:tcPr>
            <w:tcW w:w="2830" w:type="dxa"/>
            <w:shd w:val="clear" w:color="auto" w:fill="F2F2F2"/>
          </w:tcPr>
          <w:p>
            <w:pPr/>
            <w:r>
              <w:t xml:space="preserve">Нормальные формы</w:t>
            </w:r>
          </w:p>
        </w:tc>
        <w:tc>
          <w:tcPr>
            <w:tcW w:w="4300" w:type="dxa"/>
            <w:shd w:val="clear" w:color="auto" w:fill="F2F2F2"/>
          </w:tcPr>
          <w:p>
            <w:pPr/>
            <w:r>
              <w:t xml:space="preserve">Принципы проектирования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Функциональные зависимости</w:t>
            </w:r>
          </w:p>
        </w:tc>
        <w:tc>
          <w:tcPr>
            <w:tcW w:w="2830" w:type="dxa"/>
          </w:tcPr>
          <w:p>
            <w:pPr/>
            <w:r>
              <w:t xml:space="preserve">1НФ, 2НФ, 3НФ, БКНФ</w:t>
            </w:r>
          </w:p>
        </w:tc>
        <w:tc>
          <w:tcPr>
            <w:tcW w:w="4300" w:type="dxa"/>
          </w:tcPr>
          <w:p>
            <w:pPr/>
            <w:r>
              <w:t xml:space="preserve">БКНФ: каждый детерминант должен являться ключом-кандидатом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Многозначные зависимости</w:t>
            </w:r>
          </w:p>
        </w:tc>
        <w:tc>
          <w:tcPr>
            <w:tcW w:w="2830" w:type="dxa"/>
          </w:tcPr>
          <w:p>
            <w:pPr/>
            <w:r>
              <w:t xml:space="preserve">4НФ</w:t>
            </w:r>
          </w:p>
        </w:tc>
        <w:tc>
          <w:tcPr>
            <w:tcW w:w="4300" w:type="dxa"/>
          </w:tcPr>
          <w:p>
            <w:pPr/>
            <w:r>
              <w:t xml:space="preserve">4НФ: каждая многозначная зависимость должна формировать отдельное отношение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Ограничения</w:t>
            </w:r>
          </w:p>
        </w:tc>
        <w:tc>
          <w:tcPr>
            <w:tcW w:w="2830" w:type="dxa"/>
          </w:tcPr>
          <w:p>
            <w:pPr/>
            <w:r>
              <w:t xml:space="preserve">5НФ, ДКНФ</w:t>
            </w:r>
          </w:p>
        </w:tc>
        <w:tc>
          <w:tcPr>
            <w:tcW w:w="4300" w:type="dxa"/>
          </w:tcPr>
          <w:p>
            <w:pPr/>
            <w:r>
              <w:t xml:space="preserve">ДКНФ: каждое ограничение должно являться следствием ключа-кандидата или домена</w:t>
            </w:r>
          </w:p>
        </w:tc>
      </w:tr>
    </w:tbl>
    <w:p>
      <w:pPr>
        <w:pStyle w:val="Heading3"/>
      </w:pPr>
      <w:r>
        <w:t xml:space="preserve">2.5. Преобразование модели «сущность-связь»: основные этапы. Создание связей: сильные сущности, идентификационно-зависимые сущности, шаблоны «сопряжение» и «прототип-экземпляр».</w:t>
      </w:r>
    </w:p>
    <w:p>
      <w:pPr/>
      <w:r>
        <w:rPr>
          <w:i/>
        </w:rPr>
        <w:t xml:space="preserve">Источник: Тема 4 «Преобразование модели «сущность-связь» в реляционную модель».</w:t>
      </w:r>
    </w:p>
    <w:p>
      <w:pPr/>
      <w:r>
        <w:rPr>
          <w:b/>
        </w:rPr>
        <w:t xml:space="preserve">Основные шаги</w:t>
      </w:r>
    </w:p>
    <w:p>
      <w:pPr>
        <w:pStyle w:val="ListParagraph"/>
        <w:numPr>
          <w:ilvl w:val="0"/>
          <w:numId w:val="145"/>
        </w:numPr>
      </w:pPr>
      <w:r>
        <w:t xml:space="preserve">создание таблицы для каждой сущности:</w:t>
      </w:r>
    </w:p>
    <w:p>
      <w:pPr>
        <w:pStyle w:val="ListParagraph"/>
        <w:numPr>
          <w:ilvl w:val="1"/>
          <w:numId w:val="146"/>
        </w:numPr>
      </w:pPr>
      <w:r>
        <w:t xml:space="preserve">определение первичного ключа (возможно, суррогатного);</w:t>
      </w:r>
    </w:p>
    <w:p>
      <w:pPr>
        <w:pStyle w:val="ListParagraph"/>
        <w:numPr>
          <w:ilvl w:val="1"/>
          <w:numId w:val="146"/>
        </w:numPr>
      </w:pPr>
      <w:r>
        <w:t xml:space="preserve">определение ключей-кандидатов;</w:t>
      </w:r>
    </w:p>
    <w:p>
      <w:pPr>
        <w:pStyle w:val="ListParagraph"/>
        <w:numPr>
          <w:ilvl w:val="1"/>
          <w:numId w:val="146"/>
        </w:numPr>
      </w:pPr>
      <w:r>
        <w:t xml:space="preserve">определение свойств каждого столбца: типа данных (data type), возможности неопределенного значения (null value), значения по умолчанию (default value), ограничений на значения (data constraints);</w:t>
      </w:r>
    </w:p>
    <w:p>
      <w:pPr>
        <w:pStyle w:val="ListParagraph"/>
        <w:numPr>
          <w:ilvl w:val="1"/>
          <w:numId w:val="146"/>
        </w:numPr>
      </w:pPr>
      <w:r>
        <w:t xml:space="preserve">проверка нормализации (как правило, нормализация производится до БКНФ/4НФ);</w:t>
      </w:r>
    </w:p>
    <w:p>
      <w:pPr>
        <w:pStyle w:val="ListParagraph"/>
        <w:numPr>
          <w:ilvl w:val="0"/>
          <w:numId w:val="145"/>
        </w:numPr>
      </w:pPr>
      <w:r>
        <w:t xml:space="preserve">создание связей с помощью внешних ключей:</w:t>
      </w:r>
    </w:p>
    <w:p>
      <w:pPr>
        <w:pStyle w:val="ListParagraph"/>
        <w:numPr>
          <w:ilvl w:val="1"/>
          <w:numId w:val="147"/>
        </w:numPr>
      </w:pPr>
      <w:r>
        <w:t xml:space="preserve">между сильными сущностями (1:1, 1:N, N:M);</w:t>
      </w:r>
    </w:p>
    <w:p>
      <w:pPr>
        <w:pStyle w:val="ListParagraph"/>
        <w:numPr>
          <w:ilvl w:val="1"/>
          <w:numId w:val="147"/>
        </w:numPr>
      </w:pPr>
      <w:r>
        <w:t xml:space="preserve">для идентификационно-зависимых сущностей;</w:t>
      </w:r>
    </w:p>
    <w:p>
      <w:pPr>
        <w:pStyle w:val="ListParagraph"/>
        <w:numPr>
          <w:ilvl w:val="1"/>
          <w:numId w:val="147"/>
        </w:numPr>
      </w:pPr>
      <w:r>
        <w:t xml:space="preserve">для слабых сущностей;</w:t>
      </w:r>
    </w:p>
    <w:p>
      <w:pPr>
        <w:pStyle w:val="ListParagraph"/>
        <w:numPr>
          <w:ilvl w:val="1"/>
          <w:numId w:val="147"/>
        </w:numPr>
      </w:pPr>
      <w:r>
        <w:t xml:space="preserve">для сущностей тип-подтип;</w:t>
      </w:r>
    </w:p>
    <w:p>
      <w:pPr>
        <w:pStyle w:val="ListParagraph"/>
        <w:numPr>
          <w:ilvl w:val="1"/>
          <w:numId w:val="147"/>
        </w:numPr>
      </w:pPr>
      <w:r>
        <w:t xml:space="preserve">рекурсивных;</w:t>
      </w:r>
    </w:p>
    <w:p>
      <w:pPr>
        <w:pStyle w:val="ListParagraph"/>
        <w:numPr>
          <w:ilvl w:val="0"/>
          <w:numId w:val="145"/>
        </w:numPr>
      </w:pPr>
      <w:r>
        <w:t xml:space="preserve">обеспечение условий минимальной кардинальности</w:t>
      </w:r>
    </w:p>
    <w:p>
      <w:pPr/>
      <w:r>
        <w:rPr>
          <w:b/>
        </w:rPr>
        <w:t xml:space="preserve">Создание связей: сильные сущности 1:1</w:t>
      </w:r>
    </w:p>
    <w:p>
      <w:pPr/>
      <w:r>
        <w:t xml:space="preserve">[image: Создание связей: сильные сущности 1:1]</w:t>
      </w:r>
    </w:p>
    <w:p>
      <w:pPr>
        <w:pStyle w:val="ListParagraph"/>
        <w:numPr>
          <w:ilvl w:val="0"/>
          <w:numId w:val="148"/>
        </w:numPr>
      </w:pPr>
      <w:r>
        <w:t xml:space="preserve">первичный ключ отношения, соответствующего одной из сущностей, помещается в качестве внешнего ключа в отношение, представляющее вторую сущность.</w:t>
      </w:r>
    </w:p>
    <w:p>
      <w:pPr/>
      <w:r>
        <w:rPr>
          <w:b/>
        </w:rPr>
        <w:t xml:space="preserve">Создание связей: сильные сущности 1:N</w:t>
      </w:r>
    </w:p>
    <w:p>
      <w:pPr/>
      <w:r>
        <w:t xml:space="preserve">[image: Создание связей: сильные сущности 1:N]</w:t>
      </w:r>
    </w:p>
    <w:p>
      <w:pPr>
        <w:pStyle w:val="ListParagraph"/>
        <w:numPr>
          <w:ilvl w:val="0"/>
          <w:numId w:val="149"/>
        </w:numPr>
      </w:pPr>
      <w:r>
        <w:t xml:space="preserve">первичный ключ отношения, соответствующего родительской сущности, помещается в качестве внешнего ключа в отношение, представляющее дочернюю сущность.</w:t>
      </w:r>
    </w:p>
    <w:p>
      <w:pPr/>
      <w:r>
        <w:rPr>
          <w:b/>
        </w:rPr>
        <w:t xml:space="preserve">Создание связей: сильные сущности M:N</w:t>
      </w:r>
    </w:p>
    <w:p>
      <w:pPr/>
      <w:r>
        <w:t xml:space="preserve">[image: Создание связей: сильные сущности M:N]</w:t>
      </w:r>
    </w:p>
    <w:p>
      <w:pPr/>
      <w:r>
        <w:t xml:space="preserve">COMPANY_PART_INT (</w:t>
      </w:r>
      <w:r>
        <w:rPr>
          <w:b/>
        </w:rPr>
        <w:t xml:space="preserve">CompanyName</w:t>
      </w:r>
      <w:r>
        <w:t xml:space="preserve">, </w:t>
      </w:r>
      <w:r>
        <w:rPr>
          <w:b/>
        </w:rPr>
        <w:t xml:space="preserve">PartNumber</w:t>
      </w:r>
      <w:r>
        <w:t xml:space="preserve">)</w:t>
      </w:r>
    </w:p>
    <w:p>
      <w:pPr>
        <w:pStyle w:val="ListParagraph"/>
        <w:numPr>
          <w:ilvl w:val="0"/>
          <w:numId w:val="150"/>
        </w:numPr>
      </w:pPr>
      <w:r>
        <w:t xml:space="preserve">создается промежуточное отношение (intersection table):</w:t>
      </w:r>
    </w:p>
    <w:p>
      <w:pPr>
        <w:pStyle w:val="ListParagraph"/>
        <w:numPr>
          <w:ilvl w:val="1"/>
          <w:numId w:val="151"/>
        </w:numPr>
      </w:pPr>
      <w:r>
        <w:t xml:space="preserve">содержит в качестве внешних первичные ключи обоих отношений;</w:t>
      </w:r>
    </w:p>
    <w:p>
      <w:pPr>
        <w:pStyle w:val="ListParagraph"/>
        <w:numPr>
          <w:ilvl w:val="1"/>
          <w:numId w:val="151"/>
        </w:numPr>
      </w:pPr>
      <w:r>
        <w:t xml:space="preserve">оба внешних ключа формируют составной первичный ключ нового отношения;</w:t>
      </w:r>
    </w:p>
    <w:p>
      <w:pPr>
        <w:pStyle w:val="ListParagraph"/>
        <w:numPr>
          <w:ilvl w:val="1"/>
          <w:numId w:val="151"/>
        </w:numPr>
      </w:pPr>
      <w:r>
        <w:t xml:space="preserve">другие поля отсутствуют.</w:t>
      </w:r>
    </w:p>
    <w:p>
      <w:pPr/>
      <w:r>
        <w:rPr>
          <w:b/>
        </w:rPr>
        <w:t xml:space="preserve">Создание связей: идентификационно-зависимые сущности</w:t>
      </w:r>
    </w:p>
    <w:p>
      <w:pPr>
        <w:pStyle w:val="ListParagraph"/>
        <w:numPr>
          <w:ilvl w:val="0"/>
          <w:numId w:val="152"/>
        </w:numPr>
      </w:pPr>
      <w:r>
        <w:t xml:space="preserve">идентификационно-зависимой (ID-dependent) называется такая дочерняя сущность, идентификатор которой содержит идентификатор родительской сущности (дочерняя сущность является логическим расширением или составной частью родительской);</w:t>
      </w:r>
    </w:p>
    <w:p>
      <w:pPr>
        <w:pStyle w:val="ListParagraph"/>
        <w:numPr>
          <w:ilvl w:val="0"/>
          <w:numId w:val="152"/>
        </w:numPr>
      </w:pPr>
      <w:r>
        <w:t xml:space="preserve">варианты использования идентификационно-зависимых сущностей:</w:t>
      </w:r>
    </w:p>
    <w:p>
      <w:pPr>
        <w:pStyle w:val="ListParagraph"/>
        <w:numPr>
          <w:ilvl w:val="1"/>
          <w:numId w:val="153"/>
        </w:numPr>
      </w:pPr>
      <w:r>
        <w:t xml:space="preserve">шаблон «сопряжение» (association pattern);</w:t>
      </w:r>
    </w:p>
    <w:p>
      <w:pPr>
        <w:pStyle w:val="ListParagraph"/>
        <w:numPr>
          <w:ilvl w:val="1"/>
          <w:numId w:val="153"/>
        </w:numPr>
      </w:pPr>
      <w:r>
        <w:t xml:space="preserve">многозначные атрибуты (multivalued attributes);</w:t>
      </w:r>
    </w:p>
    <w:p>
      <w:pPr>
        <w:pStyle w:val="ListParagraph"/>
        <w:numPr>
          <w:ilvl w:val="1"/>
          <w:numId w:val="153"/>
        </w:numPr>
      </w:pPr>
      <w:r>
        <w:t xml:space="preserve">шаблон «прототип-экземпляр» (archetype/instance pattern);</w:t>
      </w:r>
    </w:p>
    <w:p>
      <w:pPr/>
      <w:r>
        <w:t xml:space="preserve">[image: Создание связей: идентификационно-зависимые сущности]</w:t>
      </w:r>
    </w:p>
    <w:p>
      <w:pPr/>
      <w:r>
        <w:rPr>
          <w:b/>
        </w:rPr>
        <w:t xml:space="preserve">Создание связей: шаблон «сопряжение»</w:t>
      </w:r>
    </w:p>
    <w:p>
      <w:pPr/>
      <w:r>
        <w:t xml:space="preserve">[image: Создание связей: шаблон «сопряжение»]</w:t>
      </w:r>
    </w:p>
    <w:p>
      <w:pPr/>
      <w:r>
        <w:t xml:space="preserve">QUOTATION (</w:t>
      </w:r>
      <w:r>
        <w:rPr>
          <w:b/>
        </w:rPr>
        <w:t xml:space="preserve">CompanyName</w:t>
      </w:r>
      <w:r>
        <w:t xml:space="preserve">, </w:t>
      </w:r>
      <w:r>
        <w:rPr>
          <w:b/>
        </w:rPr>
        <w:t xml:space="preserve">PartNumber</w:t>
      </w:r>
      <w:r>
        <w:t xml:space="preserve">, Price)</w:t>
      </w:r>
    </w:p>
    <w:p>
      <w:pPr>
        <w:pStyle w:val="ListParagraph"/>
        <w:numPr>
          <w:ilvl w:val="0"/>
          <w:numId w:val="154"/>
        </w:numPr>
      </w:pPr>
      <w:r>
        <w:t xml:space="preserve">создается промежуточное отношение (association table):</w:t>
      </w:r>
    </w:p>
    <w:p>
      <w:pPr>
        <w:pStyle w:val="ListParagraph"/>
        <w:numPr>
          <w:ilvl w:val="1"/>
          <w:numId w:val="155"/>
        </w:numPr>
      </w:pPr>
      <w:r>
        <w:t xml:space="preserve">содержит в качестве внешних первичные ключи обоих отношений;</w:t>
      </w:r>
    </w:p>
    <w:p>
      <w:pPr>
        <w:pStyle w:val="ListParagraph"/>
        <w:numPr>
          <w:ilvl w:val="1"/>
          <w:numId w:val="155"/>
        </w:numPr>
      </w:pPr>
      <w:r>
        <w:t xml:space="preserve">оба внешних ключа формируют составной первичный ключ нового отношения;</w:t>
      </w:r>
    </w:p>
    <w:p>
      <w:pPr>
        <w:pStyle w:val="ListParagraph"/>
        <w:numPr>
          <w:ilvl w:val="1"/>
          <w:numId w:val="155"/>
        </w:numPr>
      </w:pPr>
      <w:r>
        <w:t xml:space="preserve">присутствуют дополнительные атрибуты.</w:t>
      </w:r>
    </w:p>
    <w:p>
      <w:pPr/>
      <w:r>
        <w:rPr>
          <w:b/>
        </w:rPr>
        <w:t xml:space="preserve">Создание связей: шаблон «прототип-экземпляр»</w:t>
      </w:r>
    </w:p>
    <w:p>
      <w:pPr/>
      <w:r>
        <w:t xml:space="preserve">[image: Создание связей: шаблон «прототип-экземпляр»]</w:t>
      </w:r>
    </w:p>
    <w:p>
      <w:pPr/>
      <w:r>
        <w:rPr>
          <w:b/>
        </w:rPr>
        <w:t xml:space="preserve">Создание связей: шаблон «прототип-экземпляр» - слабые сущности</w:t>
      </w:r>
    </w:p>
    <w:p>
      <w:pPr/>
      <w:r>
        <w:t xml:space="preserve">[image: Создание связей: шаблон «прототип-экземпляр» - слабые сущности]</w:t>
      </w:r>
    </w:p>
    <w:p>
      <w:pPr>
        <w:pStyle w:val="ListParagraph"/>
        <w:numPr>
          <w:ilvl w:val="0"/>
          <w:numId w:val="156"/>
        </w:numPr>
      </w:pPr>
      <w:r>
        <w:t xml:space="preserve">слабой сущностью (weak entity) называется сущность, существование которой зависит от наличия родительской сущности;</w:t>
      </w:r>
    </w:p>
    <w:p>
      <w:pPr>
        <w:pStyle w:val="ListParagraph"/>
        <w:numPr>
          <w:ilvl w:val="0"/>
          <w:numId w:val="156"/>
        </w:numPr>
      </w:pPr>
      <w:r>
        <w:t xml:space="preserve">все идентификационно-зависимые сущности являются слабыми;</w:t>
      </w:r>
    </w:p>
    <w:p>
      <w:pPr>
        <w:pStyle w:val="ListParagraph"/>
        <w:numPr>
          <w:ilvl w:val="0"/>
          <w:numId w:val="156"/>
        </w:numPr>
      </w:pPr>
      <w:r>
        <w:t xml:space="preserve">возможно наличие в модели слабых сущностей, которые при этом не являются идентификационно-зависимыми;</w:t>
      </w:r>
    </w:p>
    <w:p>
      <w:pPr/>
      <w:r>
        <w:rPr>
          <w:b/>
        </w:rPr>
        <w:t xml:space="preserve">Создание связей: сложный пример (1)</w:t>
      </w:r>
    </w:p>
    <w:p>
      <w:pPr/>
      <w:r>
        <w:t xml:space="preserve">[image: Создание связей: сложный пример (1)]</w:t>
      </w:r>
    </w:p>
    <w:p>
      <w:pPr/>
      <w:r>
        <w:rPr>
          <w:b/>
        </w:rPr>
        <w:t xml:space="preserve">Создание связей: сложный пример (2)</w:t>
      </w:r>
    </w:p>
    <w:p>
      <w:pPr/>
      <w:r>
        <w:t xml:space="preserve">[image: Создание связей: сложный пример (2)]</w:t>
      </w:r>
    </w:p>
    <w:p>
      <w:pPr>
        <w:pStyle w:val="Heading3"/>
      </w:pPr>
      <w:r>
        <w:t xml:space="preserve">2.6. Преобразование модели «сущность-связь»: основные этапы. Создание связей: шаблон «категория-подтип», представление многозначных атрибутов. Рекурсивные связи.</w:t>
      </w:r>
    </w:p>
    <w:p>
      <w:pPr/>
      <w:r>
        <w:rPr>
          <w:i/>
        </w:rPr>
        <w:t xml:space="preserve">Источник: Тема 4 «Преобразование модели «сущность-связь» в реляционную модель».</w:t>
      </w:r>
    </w:p>
    <w:p>
      <w:pPr/>
      <w:r>
        <w:rPr>
          <w:b/>
        </w:rPr>
        <w:t xml:space="preserve">Основные шаги</w:t>
      </w:r>
    </w:p>
    <w:p>
      <w:pPr>
        <w:pStyle w:val="ListParagraph"/>
        <w:numPr>
          <w:ilvl w:val="0"/>
          <w:numId w:val="157"/>
        </w:numPr>
      </w:pPr>
      <w:r>
        <w:t xml:space="preserve">создание таблицы для каждой сущности:</w:t>
      </w:r>
    </w:p>
    <w:p>
      <w:pPr>
        <w:pStyle w:val="ListParagraph"/>
        <w:numPr>
          <w:ilvl w:val="1"/>
          <w:numId w:val="158"/>
        </w:numPr>
      </w:pPr>
      <w:r>
        <w:t xml:space="preserve">определение первичного ключа (возможно, суррогатного);</w:t>
      </w:r>
    </w:p>
    <w:p>
      <w:pPr>
        <w:pStyle w:val="ListParagraph"/>
        <w:numPr>
          <w:ilvl w:val="1"/>
          <w:numId w:val="158"/>
        </w:numPr>
      </w:pPr>
      <w:r>
        <w:t xml:space="preserve">определение ключей-кандидатов;</w:t>
      </w:r>
    </w:p>
    <w:p>
      <w:pPr>
        <w:pStyle w:val="ListParagraph"/>
        <w:numPr>
          <w:ilvl w:val="1"/>
          <w:numId w:val="158"/>
        </w:numPr>
      </w:pPr>
      <w:r>
        <w:t xml:space="preserve">определение свойств каждого столбца: типа данных (data type), возможности неопределенного значения (null value), значения по умолчанию (default value), ограничений на значения (data constraints);</w:t>
      </w:r>
    </w:p>
    <w:p>
      <w:pPr>
        <w:pStyle w:val="ListParagraph"/>
        <w:numPr>
          <w:ilvl w:val="1"/>
          <w:numId w:val="158"/>
        </w:numPr>
      </w:pPr>
      <w:r>
        <w:t xml:space="preserve">проверка нормализации (как правило, нормализация производится до БКНФ/4НФ);</w:t>
      </w:r>
    </w:p>
    <w:p>
      <w:pPr>
        <w:pStyle w:val="ListParagraph"/>
        <w:numPr>
          <w:ilvl w:val="0"/>
          <w:numId w:val="157"/>
        </w:numPr>
      </w:pPr>
      <w:r>
        <w:t xml:space="preserve">создание связей с помощью внешних ключей:</w:t>
      </w:r>
    </w:p>
    <w:p>
      <w:pPr>
        <w:pStyle w:val="ListParagraph"/>
        <w:numPr>
          <w:ilvl w:val="1"/>
          <w:numId w:val="159"/>
        </w:numPr>
      </w:pPr>
      <w:r>
        <w:t xml:space="preserve">между сильными сущностями (1:1, 1:N, N:M);</w:t>
      </w:r>
    </w:p>
    <w:p>
      <w:pPr>
        <w:pStyle w:val="ListParagraph"/>
        <w:numPr>
          <w:ilvl w:val="1"/>
          <w:numId w:val="159"/>
        </w:numPr>
      </w:pPr>
      <w:r>
        <w:t xml:space="preserve">для идентификационно-зависимых сущностей;</w:t>
      </w:r>
    </w:p>
    <w:p>
      <w:pPr>
        <w:pStyle w:val="ListParagraph"/>
        <w:numPr>
          <w:ilvl w:val="1"/>
          <w:numId w:val="159"/>
        </w:numPr>
      </w:pPr>
      <w:r>
        <w:t xml:space="preserve">для слабых сущностей;</w:t>
      </w:r>
    </w:p>
    <w:p>
      <w:pPr>
        <w:pStyle w:val="ListParagraph"/>
        <w:numPr>
          <w:ilvl w:val="1"/>
          <w:numId w:val="159"/>
        </w:numPr>
      </w:pPr>
      <w:r>
        <w:t xml:space="preserve">для сущностей тип-подтип;</w:t>
      </w:r>
    </w:p>
    <w:p>
      <w:pPr>
        <w:pStyle w:val="ListParagraph"/>
        <w:numPr>
          <w:ilvl w:val="1"/>
          <w:numId w:val="159"/>
        </w:numPr>
      </w:pPr>
      <w:r>
        <w:t xml:space="preserve">рекурсивных;</w:t>
      </w:r>
    </w:p>
    <w:p>
      <w:pPr>
        <w:pStyle w:val="ListParagraph"/>
        <w:numPr>
          <w:ilvl w:val="0"/>
          <w:numId w:val="157"/>
        </w:numPr>
      </w:pPr>
      <w:r>
        <w:t xml:space="preserve">обеспечение условий минимальной кардинальности</w:t>
      </w:r>
    </w:p>
    <w:p>
      <w:pPr/>
      <w:r>
        <w:rPr>
          <w:b/>
        </w:rPr>
        <w:t xml:space="preserve">Создание связей: подтипы</w:t>
      </w:r>
    </w:p>
    <w:p>
      <w:pPr/>
      <w:r>
        <w:t xml:space="preserve">[image: Создание связей: подтипы]</w:t>
      </w:r>
    </w:p>
    <w:p>
      <w:pPr/>
      <w:r>
        <w:rPr>
          <w:b/>
        </w:rPr>
        <w:t xml:space="preserve">Создание связей: многозначные атрибуты</w:t>
      </w:r>
    </w:p>
    <w:p>
      <w:pPr/>
      <w:r>
        <w:t xml:space="preserve">[image: Создание связей: многозначные атрибуты]</w:t>
      </w:r>
    </w:p>
    <w:p>
      <w:pPr/>
      <w:r>
        <w:rPr>
          <w:b/>
        </w:rPr>
        <w:t xml:space="preserve">Создание связей: рекурсия 1:1</w:t>
      </w:r>
    </w:p>
    <w:p>
      <w:pPr/>
      <w:r>
        <w:t xml:space="preserve">[image: Создание связей: рекурсия 1:1]</w:t>
      </w:r>
    </w:p>
    <w:p>
      <w:pPr/>
      <w:r>
        <w:rPr>
          <w:b/>
        </w:rPr>
        <w:t xml:space="preserve">Создание связей: рекурсия 1:N</w:t>
      </w:r>
    </w:p>
    <w:p>
      <w:pPr/>
      <w:r>
        <w:t xml:space="preserve">[image: Создание связей: рекурсия 1:N]</w:t>
      </w:r>
    </w:p>
    <w:p>
      <w:pPr/>
      <w:r>
        <w:rPr>
          <w:b/>
        </w:rPr>
        <w:t xml:space="preserve">Создание связей: рекурсия M:N</w:t>
      </w:r>
    </w:p>
    <w:p>
      <w:pPr/>
      <w:r>
        <w:t xml:space="preserve">[image: Создание связей: рекурсия M:N]</w:t>
      </w:r>
    </w:p>
    <w:p>
      <w:pPr>
        <w:pStyle w:val="Heading3"/>
      </w:pPr>
      <w:r>
        <w:t xml:space="preserve">2.7. Преобразование модели «сущность-связь»: основные этапы. Создание связей: ограничения минимальной кардинальности связей.</w:t>
      </w:r>
    </w:p>
    <w:p>
      <w:pPr/>
      <w:r>
        <w:rPr>
          <w:i/>
        </w:rPr>
        <w:t xml:space="preserve">Источник: Тема 4 «Преобразование модели «сущность-связь» в реляционную модель».</w:t>
      </w:r>
    </w:p>
    <w:p>
      <w:pPr/>
      <w:r>
        <w:rPr>
          <w:b/>
        </w:rPr>
        <w:t xml:space="preserve">Основные шаги</w:t>
      </w:r>
    </w:p>
    <w:p>
      <w:pPr>
        <w:pStyle w:val="ListParagraph"/>
        <w:numPr>
          <w:ilvl w:val="0"/>
          <w:numId w:val="160"/>
        </w:numPr>
      </w:pPr>
      <w:r>
        <w:t xml:space="preserve">создание таблицы для каждой сущности:</w:t>
      </w:r>
    </w:p>
    <w:p>
      <w:pPr>
        <w:pStyle w:val="ListParagraph"/>
        <w:numPr>
          <w:ilvl w:val="1"/>
          <w:numId w:val="161"/>
        </w:numPr>
      </w:pPr>
      <w:r>
        <w:t xml:space="preserve">определение первичного ключа (возможно, суррогатного);</w:t>
      </w:r>
    </w:p>
    <w:p>
      <w:pPr>
        <w:pStyle w:val="ListParagraph"/>
        <w:numPr>
          <w:ilvl w:val="1"/>
          <w:numId w:val="161"/>
        </w:numPr>
      </w:pPr>
      <w:r>
        <w:t xml:space="preserve">определение ключей-кандидатов;</w:t>
      </w:r>
    </w:p>
    <w:p>
      <w:pPr>
        <w:pStyle w:val="ListParagraph"/>
        <w:numPr>
          <w:ilvl w:val="1"/>
          <w:numId w:val="161"/>
        </w:numPr>
      </w:pPr>
      <w:r>
        <w:t xml:space="preserve">определение свойств каждого столбца: типа данных (data type), возможности неопределенного значения (null value), значения по умолчанию (default value), ограничений на значения (data constraints);</w:t>
      </w:r>
    </w:p>
    <w:p>
      <w:pPr>
        <w:pStyle w:val="ListParagraph"/>
        <w:numPr>
          <w:ilvl w:val="1"/>
          <w:numId w:val="161"/>
        </w:numPr>
      </w:pPr>
      <w:r>
        <w:t xml:space="preserve">проверка нормализации (как правило, нормализация производится до БКНФ/4НФ);</w:t>
      </w:r>
    </w:p>
    <w:p>
      <w:pPr>
        <w:pStyle w:val="ListParagraph"/>
        <w:numPr>
          <w:ilvl w:val="0"/>
          <w:numId w:val="160"/>
        </w:numPr>
      </w:pPr>
      <w:r>
        <w:t xml:space="preserve">создание связей с помощью внешних ключей:</w:t>
      </w:r>
    </w:p>
    <w:p>
      <w:pPr>
        <w:pStyle w:val="ListParagraph"/>
        <w:numPr>
          <w:ilvl w:val="1"/>
          <w:numId w:val="162"/>
        </w:numPr>
      </w:pPr>
      <w:r>
        <w:t xml:space="preserve">между сильными сущностями (1:1, 1:N, N:M);</w:t>
      </w:r>
    </w:p>
    <w:p>
      <w:pPr>
        <w:pStyle w:val="ListParagraph"/>
        <w:numPr>
          <w:ilvl w:val="1"/>
          <w:numId w:val="162"/>
        </w:numPr>
      </w:pPr>
      <w:r>
        <w:t xml:space="preserve">для идентификационно-зависимых сущностей;</w:t>
      </w:r>
    </w:p>
    <w:p>
      <w:pPr>
        <w:pStyle w:val="ListParagraph"/>
        <w:numPr>
          <w:ilvl w:val="1"/>
          <w:numId w:val="162"/>
        </w:numPr>
      </w:pPr>
      <w:r>
        <w:t xml:space="preserve">для слабых сущностей;</w:t>
      </w:r>
    </w:p>
    <w:p>
      <w:pPr>
        <w:pStyle w:val="ListParagraph"/>
        <w:numPr>
          <w:ilvl w:val="1"/>
          <w:numId w:val="162"/>
        </w:numPr>
      </w:pPr>
      <w:r>
        <w:t xml:space="preserve">для сущностей тип-подтип;</w:t>
      </w:r>
    </w:p>
    <w:p>
      <w:pPr>
        <w:pStyle w:val="ListParagraph"/>
        <w:numPr>
          <w:ilvl w:val="1"/>
          <w:numId w:val="162"/>
        </w:numPr>
      </w:pPr>
      <w:r>
        <w:t xml:space="preserve">рекурсивных;</w:t>
      </w:r>
    </w:p>
    <w:p>
      <w:pPr>
        <w:pStyle w:val="ListParagraph"/>
        <w:numPr>
          <w:ilvl w:val="0"/>
          <w:numId w:val="160"/>
        </w:numPr>
      </w:pPr>
      <w:r>
        <w:t xml:space="preserve">обеспечение условий минимальной кардинальности</w:t>
      </w:r>
    </w:p>
    <w:p>
      <w:pPr/>
      <w:r>
        <w:rPr>
          <w:b/>
        </w:rPr>
        <w:t xml:space="preserve">Ограничения минимальной кардинальности</w:t>
      </w:r>
    </w:p>
    <w:p>
      <w:pPr>
        <w:pStyle w:val="ListParagraph"/>
        <w:numPr>
          <w:ilvl w:val="0"/>
          <w:numId w:val="163"/>
        </w:numPr>
      </w:pPr>
      <w:r>
        <w:t xml:space="preserve">связи могут иметь следующие варианты минимальной кардинальности:</w:t>
      </w:r>
    </w:p>
    <w:p>
      <w:pPr>
        <w:pStyle w:val="ListParagraph"/>
        <w:numPr>
          <w:ilvl w:val="1"/>
          <w:numId w:val="164"/>
        </w:numPr>
      </w:pPr>
      <w:r>
        <w:t xml:space="preserve">O-O (optional-optional): родительская и дочерняя сущности являются необязательными;</w:t>
      </w:r>
    </w:p>
    <w:p>
      <w:pPr>
        <w:pStyle w:val="ListParagraph"/>
        <w:numPr>
          <w:ilvl w:val="1"/>
          <w:numId w:val="164"/>
        </w:numPr>
      </w:pPr>
      <w:r>
        <w:t xml:space="preserve">M-O (mandatory-optional): родительская сущность является обязательной, дочерняя сущность является необязательной;</w:t>
      </w:r>
    </w:p>
    <w:p>
      <w:pPr>
        <w:pStyle w:val="ListParagraph"/>
        <w:numPr>
          <w:ilvl w:val="1"/>
          <w:numId w:val="164"/>
        </w:numPr>
      </w:pPr>
      <w:r>
        <w:t xml:space="preserve">O-M (optional-mandatory): родительская сущность является необязательной, дочерняя сущность является обязательной;</w:t>
      </w:r>
    </w:p>
    <w:p>
      <w:pPr>
        <w:pStyle w:val="ListParagraph"/>
        <w:numPr>
          <w:ilvl w:val="1"/>
          <w:numId w:val="164"/>
        </w:numPr>
      </w:pPr>
      <w:r>
        <w:t xml:space="preserve">M-M (mandatory-mandatory): родительская и дочерняя сущности являются обязательными;</w:t>
      </w:r>
    </w:p>
    <w:p>
      <w:pPr>
        <w:pStyle w:val="ListParagraph"/>
        <w:numPr>
          <w:ilvl w:val="0"/>
          <w:numId w:val="163"/>
        </w:numPr>
      </w:pPr>
      <w:r>
        <w:t xml:space="preserve">часто для обозначения процедуры обеспечения ограничений минимальной кардинальности используют термин action (действие);</w:t>
      </w:r>
    </w:p>
    <w:p>
      <w:pPr>
        <w:pStyle w:val="ListParagraph"/>
        <w:numPr>
          <w:ilvl w:val="0"/>
          <w:numId w:val="163"/>
        </w:numPr>
      </w:pPr>
      <w:r>
        <w:t xml:space="preserve">рассматриваемые операции над записями:</w:t>
      </w:r>
    </w:p>
    <w:p>
      <w:pPr>
        <w:pStyle w:val="ListParagraph"/>
        <w:numPr>
          <w:ilvl w:val="1"/>
          <w:numId w:val="165"/>
        </w:numPr>
      </w:pPr>
      <w:r>
        <w:t xml:space="preserve">вставка (insert);</w:t>
      </w:r>
    </w:p>
    <w:p>
      <w:pPr>
        <w:pStyle w:val="ListParagraph"/>
        <w:numPr>
          <w:ilvl w:val="1"/>
          <w:numId w:val="165"/>
        </w:numPr>
      </w:pPr>
      <w:r>
        <w:t xml:space="preserve">изменение (update) первичного или внешнего ключа;</w:t>
      </w:r>
    </w:p>
    <w:p>
      <w:pPr>
        <w:pStyle w:val="ListParagraph"/>
        <w:numPr>
          <w:ilvl w:val="1"/>
          <w:numId w:val="165"/>
        </w:numPr>
      </w:pPr>
      <w:r>
        <w:t xml:space="preserve">удаление (delete);</w:t>
      </w:r>
    </w:p>
    <w:p>
      <w:pPr>
        <w:pStyle w:val="ListParagraph"/>
        <w:numPr>
          <w:ilvl w:val="0"/>
          <w:numId w:val="163"/>
        </w:numPr>
      </w:pPr>
      <w:r>
        <w:t xml:space="preserve">очевидно, что обеспечение ограничения O-O не требует никаких действий.</w:t>
      </w:r>
    </w:p>
    <w:p>
      <w:pPr/>
      <w:r>
        <w:rPr>
          <w:b/>
        </w:rPr>
        <w:t xml:space="preserve">Каскадные ограничения ссылочной целостности</w:t>
      </w:r>
    </w:p>
    <w:p>
      <w:pPr>
        <w:pStyle w:val="ListParagraph"/>
        <w:numPr>
          <w:ilvl w:val="0"/>
          <w:numId w:val="166"/>
        </w:numPr>
      </w:pPr>
      <w:r>
        <w:t xml:space="preserve">каскадное обновление (cascade update) имеет место, когда необходимо изменить значение(я) внешнего ключа (в дочерней таблице) при изменении первичного ключа родительской:</w:t>
      </w:r>
    </w:p>
    <w:p>
      <w:pPr>
        <w:pStyle w:val="ListParagraph"/>
        <w:numPr>
          <w:ilvl w:val="1"/>
          <w:numId w:val="167"/>
        </w:numPr>
      </w:pPr>
      <w:r>
        <w:t xml:space="preserve">заметим, что суррогатные ключи не изменяются, следовательно, для них не нужно каскадное обновление;</w:t>
      </w:r>
    </w:p>
    <w:p>
      <w:pPr>
        <w:pStyle w:val="ListParagraph"/>
        <w:numPr>
          <w:ilvl w:val="0"/>
          <w:numId w:val="166"/>
        </w:numPr>
      </w:pPr>
      <w:r>
        <w:t xml:space="preserve">каскадное удаление (cascade delete) имеет место, когда необходимо удалить строки в дочерней таблице при удалении записи в родительской таблице:</w:t>
      </w:r>
    </w:p>
    <w:p>
      <w:pPr>
        <w:pStyle w:val="ListParagraph"/>
        <w:numPr>
          <w:ilvl w:val="1"/>
          <w:numId w:val="168"/>
        </w:numPr>
      </w:pPr>
      <w:r>
        <w:t xml:space="preserve">для сильных сущностей: как правило, не используется;</w:t>
      </w:r>
    </w:p>
    <w:p>
      <w:pPr>
        <w:pStyle w:val="ListParagraph"/>
        <w:numPr>
          <w:ilvl w:val="1"/>
          <w:numId w:val="168"/>
        </w:numPr>
      </w:pPr>
      <w:r>
        <w:t xml:space="preserve">для слабых сущностей: как правило, используется.</w:t>
      </w:r>
    </w:p>
    <w:p>
      <w:pPr/>
      <w:r>
        <w:t xml:space="preserve">[image: Каскадные ограничения ссылочной целостности]</w:t>
      </w:r>
    </w:p>
    <w:p>
      <w:pPr/>
      <w:r>
        <w:rPr>
          <w:b/>
        </w:rPr>
        <w:t xml:space="preserve">Действия, необходимые для связей с минимальной кардинальностью M-x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2"/>
        <w:gridCol w:w="2918"/>
        <w:gridCol w:w="4920"/>
      </w:tblGrid>
      <w:tr>
        <w:trPr>
          <w:tblHeader/>
        </w:trPr>
        <w:tc>
          <w:tcPr>
            <w:tcW w:w="1522" w:type="dxa"/>
            <w:shd w:val="clear" w:color="auto" w:fill="F2F2F2"/>
          </w:tcPr>
          <w:p>
            <w:pPr/>
            <w:r>
              <w:t xml:space="preserve">Операция</w:t>
            </w:r>
          </w:p>
        </w:tc>
        <w:tc>
          <w:tcPr>
            <w:tcW w:w="2918" w:type="dxa"/>
            <w:shd w:val="clear" w:color="auto" w:fill="F2F2F2"/>
          </w:tcPr>
          <w:p>
            <w:pPr/>
            <w:r>
              <w:t xml:space="preserve">Действие над родительской таблицей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Действие над дочерней таблицей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Вставка</w:t>
            </w:r>
          </w:p>
        </w:tc>
        <w:tc>
          <w:tcPr>
            <w:tcW w:w="2918" w:type="dxa"/>
          </w:tcPr>
          <w:p>
            <w:pPr/>
            <w:r>
              <w:t xml:space="preserve">---</w:t>
            </w:r>
          </w:p>
        </w:tc>
        <w:tc>
          <w:tcPr>
            <w:tcW w:w="4920" w:type="dxa"/>
          </w:tcPr>
          <w:p>
            <w:pPr/>
            <w:r>
              <w:t xml:space="preserve">• подбор новой родительской записи; • запрет.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Изменение</w:t>
            </w:r>
          </w:p>
        </w:tc>
        <w:tc>
          <w:tcPr>
            <w:tcW w:w="2918" w:type="dxa"/>
          </w:tcPr>
          <w:p>
            <w:pPr/>
            <w:r>
              <w:t xml:space="preserve">• каскадное обновление; • запрет.</w:t>
            </w:r>
          </w:p>
        </w:tc>
        <w:tc>
          <w:tcPr>
            <w:tcW w:w="4920" w:type="dxa"/>
          </w:tcPr>
          <w:p>
            <w:pPr/>
            <w:r>
              <w:t xml:space="preserve">• допустимо, если новое значение внешнего ключа соответствует некоторому первичному в родительской таблице; • запрет.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Удаление</w:t>
            </w:r>
          </w:p>
        </w:tc>
        <w:tc>
          <w:tcPr>
            <w:tcW w:w="2918" w:type="dxa"/>
          </w:tcPr>
          <w:p>
            <w:pPr/>
            <w:r>
              <w:t xml:space="preserve">• каскадное удаление; • запрет.</w:t>
            </w:r>
          </w:p>
        </w:tc>
        <w:tc>
          <w:tcPr>
            <w:tcW w:w="4920" w:type="dxa"/>
          </w:tcPr>
          <w:p>
            <w:pPr/>
            <w:r>
              <w:t xml:space="preserve">---</w:t>
            </w:r>
          </w:p>
        </w:tc>
      </w:tr>
    </w:tbl>
    <w:p>
      <w:pPr/>
      <w:r>
        <w:rPr>
          <w:b/>
        </w:rPr>
        <w:t xml:space="preserve">Действия, необходимые для связей с минимальной кардинальностью x-M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2"/>
        <w:gridCol w:w="2918"/>
        <w:gridCol w:w="4920"/>
      </w:tblGrid>
      <w:tr>
        <w:trPr>
          <w:tblHeader/>
        </w:trPr>
        <w:tc>
          <w:tcPr>
            <w:tcW w:w="1522" w:type="dxa"/>
            <w:shd w:val="clear" w:color="auto" w:fill="F2F2F2"/>
          </w:tcPr>
          <w:p>
            <w:pPr/>
            <w:r>
              <w:t xml:space="preserve">Операция</w:t>
            </w:r>
          </w:p>
        </w:tc>
        <w:tc>
          <w:tcPr>
            <w:tcW w:w="2918" w:type="dxa"/>
            <w:shd w:val="clear" w:color="auto" w:fill="F2F2F2"/>
          </w:tcPr>
          <w:p>
            <w:pPr/>
            <w:r>
              <w:t xml:space="preserve">Действие над родительской таблицей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Действие над дочерней таблицей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Вставка</w:t>
            </w:r>
          </w:p>
        </w:tc>
        <w:tc>
          <w:tcPr>
            <w:tcW w:w="2918" w:type="dxa"/>
          </w:tcPr>
          <w:p>
            <w:pPr/>
            <w:r>
              <w:t xml:space="preserve">• подбор новой дочерней записи; • запрет.</w:t>
            </w:r>
          </w:p>
        </w:tc>
        <w:tc>
          <w:tcPr>
            <w:tcW w:w="4920" w:type="dxa"/>
          </w:tcPr>
          <w:p>
            <w:pPr/>
            <w:r>
              <w:t xml:space="preserve">---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Изменение</w:t>
            </w:r>
          </w:p>
        </w:tc>
        <w:tc>
          <w:tcPr>
            <w:tcW w:w="2918" w:type="dxa"/>
          </w:tcPr>
          <w:p>
            <w:pPr/>
            <w:r>
              <w:t xml:space="preserve">• обновление внешнего ключа хотя бы одной дочерней записи; • запрет.</w:t>
            </w:r>
          </w:p>
        </w:tc>
        <w:tc>
          <w:tcPr>
            <w:tcW w:w="4920" w:type="dxa"/>
          </w:tcPr>
          <w:p>
            <w:pPr/>
            <w:r>
              <w:t xml:space="preserve">• если есть другие дочерние записи у соответствующей родительской, доп. действия не нужны; • иначе, запрет или поиск замены.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Удаление</w:t>
            </w:r>
          </w:p>
        </w:tc>
        <w:tc>
          <w:tcPr>
            <w:tcW w:w="2918" w:type="dxa"/>
          </w:tcPr>
          <w:p>
            <w:pPr/>
            <w:r>
              <w:t xml:space="preserve">---</w:t>
            </w:r>
          </w:p>
        </w:tc>
        <w:tc>
          <w:tcPr>
            <w:tcW w:w="4920" w:type="dxa"/>
          </w:tcPr>
          <w:p>
            <w:pPr/>
            <w:r>
              <w:t xml:space="preserve">• если есть другие дочерние записи у соответствующей родительской, доп. действия не нужны; • иначе, запрет или поиск замены.</w:t>
            </w:r>
          </w:p>
        </w:tc>
      </w:tr>
    </w:tbl>
    <w:p>
      <w:pPr/>
      <w:r>
        <w:rPr>
          <w:b/>
        </w:rPr>
        <w:t xml:space="preserve">Действия, необходимые для обеспечения ограничений минимальной кардинальности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5"/>
        <w:gridCol w:w="3715"/>
        <w:gridCol w:w="4920"/>
      </w:tblGrid>
      <w:tr>
        <w:trPr>
          <w:tblHeader/>
        </w:trPr>
        <w:tc>
          <w:tcPr>
            <w:tcW w:w="725" w:type="dxa"/>
            <w:shd w:val="clear" w:color="auto" w:fill="F2F2F2"/>
          </w:tcPr>
          <w:p>
            <w:pPr/>
          </w:p>
        </w:tc>
        <w:tc>
          <w:tcPr>
            <w:tcW w:w="3715" w:type="dxa"/>
            <w:shd w:val="clear" w:color="auto" w:fill="F2F2F2"/>
          </w:tcPr>
          <w:p>
            <w:pPr/>
          </w:p>
        </w:tc>
        <w:tc>
          <w:tcPr>
            <w:tcW w:w="4920" w:type="dxa"/>
            <w:shd w:val="clear" w:color="auto" w:fill="F2F2F2"/>
          </w:tcPr>
          <w:p>
            <w:pPr/>
          </w:p>
        </w:tc>
      </w:tr>
      <w:tr>
        <w:tc>
          <w:tcPr>
            <w:tcW w:w="725" w:type="dxa"/>
          </w:tcPr>
          <w:p>
            <w:pPr/>
            <w:r>
              <w:t xml:space="preserve">O-O</w:t>
            </w:r>
          </w:p>
        </w:tc>
        <w:tc>
          <w:tcPr>
            <w:tcW w:w="3715" w:type="dxa"/>
          </w:tcPr>
          <w:p>
            <w:pPr/>
            <w:r>
              <w:t xml:space="preserve">---</w:t>
            </w:r>
          </w:p>
        </w:tc>
        <w:tc>
          <w:tcPr>
            <w:tcW w:w="4920" w:type="dxa"/>
          </w:tcPr>
          <w:p>
            <w:pPr/>
            <w:r>
              <w:t xml:space="preserve">---</w:t>
            </w:r>
          </w:p>
        </w:tc>
      </w:tr>
      <w:tr>
        <w:tc>
          <w:tcPr>
            <w:tcW w:w="725" w:type="dxa"/>
          </w:tcPr>
          <w:p>
            <w:pPr/>
            <w:r>
              <w:t xml:space="preserve">M-O</w:t>
            </w:r>
          </w:p>
        </w:tc>
        <w:tc>
          <w:tcPr>
            <w:tcW w:w="3715" w:type="dxa"/>
          </w:tcPr>
          <w:p>
            <w:pPr/>
            <w:r>
              <w:t xml:space="preserve">Действия, необходимые для связей с минимальной кардинальностью M-x</w:t>
            </w:r>
          </w:p>
        </w:tc>
        <w:tc>
          <w:tcPr>
            <w:tcW w:w="4920" w:type="dxa"/>
          </w:tcPr>
          <w:p>
            <w:pPr/>
            <w:r>
              <w:t xml:space="preserve">обеспечивается средствами СУБД: • определение ограничений ссылочной целостности (PK+FK); • задание условия NOT NULL для внешнего ключа.</w:t>
            </w:r>
          </w:p>
        </w:tc>
      </w:tr>
      <w:tr>
        <w:tc>
          <w:tcPr>
            <w:tcW w:w="725" w:type="dxa"/>
          </w:tcPr>
          <w:p>
            <w:pPr/>
            <w:r>
              <w:t xml:space="preserve">O-M</w:t>
            </w:r>
          </w:p>
        </w:tc>
        <w:tc>
          <w:tcPr>
            <w:tcW w:w="3715" w:type="dxa"/>
          </w:tcPr>
          <w:p>
            <w:pPr/>
            <w:r>
              <w:t xml:space="preserve">Действия, необходимые для связей с минимальной кардинальностью x-M</w:t>
            </w:r>
          </w:p>
        </w:tc>
        <w:tc>
          <w:tcPr>
            <w:tcW w:w="4920" w:type="dxa"/>
          </w:tcPr>
          <w:p>
            <w:pPr/>
            <w:r>
              <w:t xml:space="preserve">• обеспечивается средствами СУБД путем создания триггеров или использования других средств программирования; • обеспечивается внешними по отношению к СУБД средствами.</w:t>
            </w:r>
          </w:p>
        </w:tc>
      </w:tr>
      <w:tr>
        <w:tc>
          <w:tcPr>
            <w:tcW w:w="725" w:type="dxa"/>
          </w:tcPr>
          <w:p>
            <w:pPr/>
            <w:r>
              <w:t xml:space="preserve">M-M</w:t>
            </w:r>
          </w:p>
        </w:tc>
        <w:tc>
          <w:tcPr>
            <w:tcW w:w="3715" w:type="dxa"/>
          </w:tcPr>
          <w:p>
            <w:pPr/>
            <w:r>
              <w:t xml:space="preserve">Оба набора действий (M-x + x-M)</w:t>
            </w:r>
          </w:p>
        </w:tc>
        <w:tc>
          <w:tcPr>
            <w:tcW w:w="4920" w:type="dxa"/>
          </w:tcPr>
          <w:p>
            <w:pPr/>
            <w:r>
              <w:t xml:space="preserve">• обеспечивается средствами СУБД или внешними по отношению к СУБД средствами; • обеспечение ограничений минимальной кардинальности является в данном случае крайне сложной задачей (особенно для сильных сущностей).</w:t>
            </w:r>
          </w:p>
        </w:tc>
      </w:tr>
    </w:tbl>
    <w:p>
      <w:pPr>
        <w:pStyle w:val="ListParagraph"/>
        <w:numPr>
          <w:ilvl w:val="0"/>
          <w:numId w:val="169"/>
        </w:numPr>
      </w:pPr>
      <w:r>
        <w:t xml:space="preserve">триггер – некоторый хранимый программный код, который выполняется при наступлении некоторого события</w:t>
      </w:r>
    </w:p>
    <w:p>
      <w:pPr/>
      <w:r>
        <w:rPr>
          <w:b/>
        </w:rPr>
        <w:t xml:space="preserve">Действия для связей М-O: пример</w:t>
      </w:r>
    </w:p>
    <w:p>
      <w:pPr>
        <w:pStyle w:val="ListParagraph"/>
        <w:numPr>
          <w:ilvl w:val="0"/>
          <w:numId w:val="170"/>
        </w:numPr>
      </w:pPr>
      <w:r>
        <w:t xml:space="preserve">действия для DEPARTMENT:</w:t>
      </w:r>
    </w:p>
    <w:p>
      <w:pPr>
        <w:pStyle w:val="ListParagraph"/>
        <w:numPr>
          <w:ilvl w:val="1"/>
          <w:numId w:val="171"/>
        </w:numPr>
      </w:pPr>
      <w:r>
        <w:t xml:space="preserve">вставка: без ограничений;</w:t>
      </w:r>
    </w:p>
    <w:p>
      <w:pPr>
        <w:pStyle w:val="ListParagraph"/>
        <w:numPr>
          <w:ilvl w:val="1"/>
          <w:numId w:val="171"/>
        </w:numPr>
      </w:pPr>
      <w:r>
        <w:t xml:space="preserve">изменение первичного ключа: каскадное обновление;</w:t>
      </w:r>
    </w:p>
    <w:p>
      <w:pPr>
        <w:pStyle w:val="ListParagraph"/>
        <w:numPr>
          <w:ilvl w:val="1"/>
          <w:numId w:val="171"/>
        </w:numPr>
      </w:pPr>
      <w:r>
        <w:t xml:space="preserve">удаление:</w:t>
      </w:r>
    </w:p>
    <w:p>
      <w:pPr>
        <w:pStyle w:val="ListParagraph"/>
        <w:numPr>
          <w:ilvl w:val="2"/>
          <w:numId w:val="172"/>
        </w:numPr>
      </w:pPr>
      <w:r>
        <w:t xml:space="preserve">каскадное удаление;</w:t>
      </w:r>
    </w:p>
    <w:p>
      <w:pPr>
        <w:pStyle w:val="ListParagraph"/>
        <w:numPr>
          <w:ilvl w:val="2"/>
          <w:numId w:val="172"/>
        </w:numPr>
      </w:pPr>
      <w:r>
        <w:t xml:space="preserve">запрет на удаление;</w:t>
      </w:r>
    </w:p>
    <w:p>
      <w:pPr>
        <w:pStyle w:val="ListParagraph"/>
        <w:numPr>
          <w:ilvl w:val="0"/>
          <w:numId w:val="170"/>
        </w:numPr>
      </w:pPr>
      <w:r>
        <w:t xml:space="preserve">действия для EMPLOYEE (подразумевается определение ограничений ссылочной целостности (PK+FK) и задание условия NOT NULL для внешнего ключа):</w:t>
      </w:r>
    </w:p>
    <w:p>
      <w:pPr>
        <w:pStyle w:val="ListParagraph"/>
        <w:numPr>
          <w:ilvl w:val="1"/>
          <w:numId w:val="173"/>
        </w:numPr>
      </w:pPr>
      <w:r>
        <w:t xml:space="preserve">вставка: возможна только при корректном значении внешнего ключа;</w:t>
      </w:r>
    </w:p>
    <w:p>
      <w:pPr>
        <w:pStyle w:val="ListParagraph"/>
        <w:numPr>
          <w:ilvl w:val="1"/>
          <w:numId w:val="173"/>
        </w:numPr>
      </w:pPr>
      <w:r>
        <w:t xml:space="preserve">изменение внешнего ключа: возможно только при корректном новом значении;</w:t>
      </w:r>
    </w:p>
    <w:p>
      <w:pPr>
        <w:pStyle w:val="ListParagraph"/>
        <w:numPr>
          <w:ilvl w:val="1"/>
          <w:numId w:val="173"/>
        </w:numPr>
      </w:pPr>
      <w:r>
        <w:t xml:space="preserve">удаление: без ограничений.</w:t>
      </w:r>
    </w:p>
    <w:p>
      <w:pPr/>
      <w:r>
        <w:t xml:space="preserve">[image: Действия для связей М-O: пример]</w:t>
      </w:r>
    </w:p>
    <w:p>
      <w:pPr/>
      <w:r>
        <w:rPr>
          <w:b/>
        </w:rPr>
        <w:t xml:space="preserve">Действия для связей O-M: пример</w:t>
      </w:r>
    </w:p>
    <w:p>
      <w:pPr>
        <w:pStyle w:val="ListParagraph"/>
        <w:numPr>
          <w:ilvl w:val="0"/>
          <w:numId w:val="174"/>
        </w:numPr>
      </w:pPr>
      <w:r>
        <w:t xml:space="preserve">действия для DEPARTMENT:</w:t>
      </w:r>
    </w:p>
    <w:p>
      <w:pPr>
        <w:pStyle w:val="ListParagraph"/>
        <w:numPr>
          <w:ilvl w:val="1"/>
          <w:numId w:val="175"/>
        </w:numPr>
      </w:pPr>
      <w:r>
        <w:t xml:space="preserve">вставка: операция возможна только при одновременном создании или выборе записи в дочерней таблице: необходим триггер;</w:t>
      </w:r>
    </w:p>
    <w:p>
      <w:pPr>
        <w:pStyle w:val="ListParagraph"/>
        <w:numPr>
          <w:ilvl w:val="1"/>
          <w:numId w:val="175"/>
        </w:numPr>
      </w:pPr>
      <w:r>
        <w:t xml:space="preserve">изменение первичного ключа: операция возможна только при одновременном выборе записи (изменении внешнего ключа в этой записи) в дочерней таблице: необходим триггер;</w:t>
      </w:r>
    </w:p>
    <w:p>
      <w:pPr>
        <w:pStyle w:val="ListParagraph"/>
        <w:numPr>
          <w:ilvl w:val="1"/>
          <w:numId w:val="175"/>
        </w:numPr>
      </w:pPr>
      <w:r>
        <w:t xml:space="preserve">удаление: без ограничений;</w:t>
      </w:r>
    </w:p>
    <w:p>
      <w:pPr>
        <w:pStyle w:val="ListParagraph"/>
        <w:numPr>
          <w:ilvl w:val="0"/>
          <w:numId w:val="174"/>
        </w:numPr>
      </w:pPr>
      <w:r>
        <w:t xml:space="preserve">действия для EMPLOYEE:</w:t>
      </w:r>
    </w:p>
    <w:p>
      <w:pPr>
        <w:pStyle w:val="ListParagraph"/>
        <w:numPr>
          <w:ilvl w:val="1"/>
          <w:numId w:val="176"/>
        </w:numPr>
      </w:pPr>
      <w:r>
        <w:t xml:space="preserve">вставка: без ограничений;</w:t>
      </w:r>
    </w:p>
    <w:p>
      <w:pPr>
        <w:pStyle w:val="ListParagraph"/>
        <w:numPr>
          <w:ilvl w:val="1"/>
          <w:numId w:val="176"/>
        </w:numPr>
      </w:pPr>
      <w:r>
        <w:t xml:space="preserve">изменение внешнего ключа: операция возможна, только если к родительской записи относится более одной дочерней записи;</w:t>
      </w:r>
    </w:p>
    <w:p>
      <w:pPr>
        <w:pStyle w:val="ListParagraph"/>
        <w:numPr>
          <w:ilvl w:val="1"/>
          <w:numId w:val="176"/>
        </w:numPr>
      </w:pPr>
      <w:r>
        <w:t xml:space="preserve">удаление: операция возможна, только если к родительской записи относится более одной дочерней записи.</w:t>
      </w:r>
    </w:p>
    <w:p>
      <w:pPr/>
      <w:r>
        <w:t xml:space="preserve">[image: Действия для связей O-M: пример]</w:t>
      </w:r>
    </w:p>
    <w:p>
      <w:pPr/>
      <w:r>
        <w:rPr>
          <w:b/>
        </w:rPr>
        <w:t xml:space="preserve">Пример: ограничения минимальной кардинальности</w:t>
      </w:r>
    </w:p>
    <w:p>
      <w:pPr/>
      <w:r>
        <w:t xml:space="preserve">[image: Пример: ограничения минимальной кардинальности]</w:t>
      </w:r>
    </w:p>
    <w:p>
      <w:pPr/>
      <w:r>
        <w:rPr>
          <w:b/>
        </w:rPr>
        <w:t xml:space="preserve">Пример: ограничения минимальной кардинальности, ARTIST-to-WORK, M-O</w:t>
      </w:r>
    </w:p>
    <w:p>
      <w:pPr/>
      <w:r>
        <w:t xml:space="preserve">[image: Пример: ограничения минимальной кардинальности, ARTIST-to-WORK, M-O]</w:t>
      </w:r>
    </w:p>
    <w:p>
      <w:pPr/>
      <w:r>
        <w:rPr>
          <w:b/>
        </w:rPr>
        <w:t xml:space="preserve">Пример: ограничения минимальной кардинальности, WORK-to-TRANS, M-O</w:t>
      </w:r>
    </w:p>
    <w:p>
      <w:pPr/>
      <w:r>
        <w:t xml:space="preserve">[image: Пример: ограничения минимальной кардинальности, WORK-to-TRANS, M-O]</w:t>
      </w:r>
    </w:p>
    <w:p>
      <w:pPr/>
      <w:r>
        <w:rPr>
          <w:b/>
        </w:rPr>
        <w:t xml:space="preserve">Пример: ограничения минимальной кардинальности, WORK-to-TRANS, O-M</w:t>
      </w:r>
    </w:p>
    <w:p>
      <w:pPr/>
      <w:r>
        <w:t xml:space="preserve">[image: Пример: ограничения минимальной кардинальности, WORK-to-TRANS, O-M]</w:t>
      </w:r>
    </w:p>
    <w:p>
      <w:pPr/>
      <w:r>
        <w:rPr>
          <w:b/>
        </w:rPr>
        <w:t xml:space="preserve">Пример: ограничения минимальной кардинальности, CUSTOMER-to-INT, M-O</w:t>
      </w:r>
    </w:p>
    <w:p>
      <w:pPr/>
      <w:r>
        <w:t xml:space="preserve">[image: Пример: ограничения минимальной кардинальности, CUSTOMER-to-INT, M-O]</w:t>
      </w:r>
    </w:p>
    <w:p>
      <w:pPr/>
      <w:r>
        <w:rPr>
          <w:b/>
        </w:rPr>
        <w:t xml:space="preserve">Пример: ограничения минимальной кардинальности, ARTIST-to-INT, M-O</w:t>
      </w:r>
    </w:p>
    <w:p>
      <w:pPr/>
      <w:r>
        <w:t xml:space="preserve">[image: Пример: ограничения минимальной кардинальности, ARTIST-to-INT, M-O]</w:t>
      </w:r>
    </w:p>
    <w:p>
      <w:pPr>
        <w:pStyle w:val="Heading3"/>
      </w:pPr>
      <w:r>
        <w:t xml:space="preserve">2.8. Преобразование модели семантических объектов. Типы объектов: простой, составной, сложный.</w:t>
      </w:r>
    </w:p>
    <w:p>
      <w:pPr/>
      <w:r>
        <w:rPr>
          <w:i/>
        </w:rPr>
        <w:t xml:space="preserve">Источник: Тема 4 «Преобразование модели семантических объектов в реляционную модель».</w:t>
      </w:r>
    </w:p>
    <w:p>
      <w:pPr/>
      <w:r>
        <w:rPr>
          <w:b/>
        </w:rPr>
        <w:t xml:space="preserve">Типы семантических объектов</w:t>
      </w:r>
    </w:p>
    <w:p>
      <w:pPr>
        <w:pStyle w:val="ListParagraph"/>
        <w:numPr>
          <w:ilvl w:val="0"/>
          <w:numId w:val="177"/>
        </w:numPr>
      </w:pPr>
      <w:r>
        <w:t xml:space="preserve">простой объект;</w:t>
      </w:r>
    </w:p>
    <w:p>
      <w:pPr>
        <w:pStyle w:val="ListParagraph"/>
        <w:numPr>
          <w:ilvl w:val="0"/>
          <w:numId w:val="177"/>
        </w:numPr>
      </w:pPr>
      <w:r>
        <w:t xml:space="preserve">составной объект:</w:t>
      </w:r>
    </w:p>
    <w:p>
      <w:pPr>
        <w:pStyle w:val="ListParagraph"/>
        <w:numPr>
          <w:ilvl w:val="1"/>
          <w:numId w:val="178"/>
        </w:numPr>
      </w:pPr>
      <w:r>
        <w:t xml:space="preserve">с независимыми группами;</w:t>
      </w:r>
    </w:p>
    <w:p>
      <w:pPr>
        <w:pStyle w:val="ListParagraph"/>
        <w:numPr>
          <w:ilvl w:val="1"/>
          <w:numId w:val="178"/>
        </w:numPr>
      </w:pPr>
      <w:r>
        <w:t xml:space="preserve">с вложенными группами;</w:t>
      </w:r>
    </w:p>
    <w:p>
      <w:pPr>
        <w:pStyle w:val="ListParagraph"/>
        <w:numPr>
          <w:ilvl w:val="0"/>
          <w:numId w:val="177"/>
        </w:numPr>
      </w:pPr>
      <w:r>
        <w:t xml:space="preserve">сложный объект:</w:t>
      </w:r>
    </w:p>
    <w:p>
      <w:pPr>
        <w:pStyle w:val="ListParagraph"/>
        <w:numPr>
          <w:ilvl w:val="1"/>
          <w:numId w:val="179"/>
        </w:numPr>
      </w:pPr>
      <w:r>
        <w:t xml:space="preserve">1:1;</w:t>
      </w:r>
    </w:p>
    <w:p>
      <w:pPr>
        <w:pStyle w:val="ListParagraph"/>
        <w:numPr>
          <w:ilvl w:val="1"/>
          <w:numId w:val="179"/>
        </w:numPr>
      </w:pPr>
      <w:r>
        <w:t xml:space="preserve">1:N;</w:t>
      </w:r>
    </w:p>
    <w:p>
      <w:pPr>
        <w:pStyle w:val="ListParagraph"/>
        <w:numPr>
          <w:ilvl w:val="1"/>
          <w:numId w:val="179"/>
        </w:numPr>
      </w:pPr>
      <w:r>
        <w:t xml:space="preserve">M:N;</w:t>
      </w:r>
    </w:p>
    <w:p>
      <w:pPr>
        <w:pStyle w:val="ListParagraph"/>
        <w:numPr>
          <w:ilvl w:val="0"/>
          <w:numId w:val="177"/>
        </w:numPr>
      </w:pPr>
      <w:r>
        <w:t xml:space="preserve">гибридный объект;</w:t>
      </w:r>
    </w:p>
    <w:p>
      <w:pPr>
        <w:pStyle w:val="ListParagraph"/>
        <w:numPr>
          <w:ilvl w:val="0"/>
          <w:numId w:val="177"/>
        </w:numPr>
      </w:pPr>
      <w:r>
        <w:t xml:space="preserve">ассоциативный объект;</w:t>
      </w:r>
    </w:p>
    <w:p>
      <w:pPr>
        <w:pStyle w:val="ListParagraph"/>
        <w:numPr>
          <w:ilvl w:val="0"/>
          <w:numId w:val="177"/>
        </w:numPr>
      </w:pPr>
      <w:r>
        <w:t xml:space="preserve">родитель / подтип;</w:t>
      </w:r>
    </w:p>
    <w:p>
      <w:pPr>
        <w:pStyle w:val="ListParagraph"/>
        <w:numPr>
          <w:ilvl w:val="0"/>
          <w:numId w:val="177"/>
        </w:numPr>
      </w:pPr>
      <w:r>
        <w:t xml:space="preserve">прототип / экземпляр.</w:t>
      </w:r>
    </w:p>
    <w:p>
      <w:pPr/>
      <w:r>
        <w:rPr>
          <w:b/>
        </w:rPr>
        <w:t xml:space="preserve">Простой объект</w:t>
      </w:r>
    </w:p>
    <w:p>
      <w:pPr>
        <w:pStyle w:val="ListParagraph"/>
        <w:numPr>
          <w:ilvl w:val="0"/>
          <w:numId w:val="180"/>
        </w:numPr>
      </w:pPr>
      <w:r>
        <w:t xml:space="preserve">простой объект (simple object) – объект, содержащий только однозначные простые или групповые атрибуты</w:t>
      </w:r>
    </w:p>
    <w:p>
      <w:pPr/>
      <w:r>
        <w:t xml:space="preserve">[image: Простой объект]</w:t>
      </w:r>
    </w:p>
    <w:p>
      <w:pPr/>
      <w:r>
        <w:rPr>
          <w:b/>
        </w:rPr>
        <w:t xml:space="preserve">Составной объект с независимыми группами</w:t>
      </w:r>
    </w:p>
    <w:p>
      <w:pPr>
        <w:pStyle w:val="ListParagraph"/>
        <w:numPr>
          <w:ilvl w:val="0"/>
          <w:numId w:val="181"/>
        </w:numPr>
      </w:pPr>
      <w:r>
        <w:t xml:space="preserve">составной объект (composite object) – объект, содержащий один или более многозначный простой или групповой атрибуты</w:t>
      </w:r>
    </w:p>
    <w:p>
      <w:pPr/>
      <w:r>
        <w:t xml:space="preserve">[image: Составной объект с независимыми группами]</w:t>
      </w:r>
    </w:p>
    <w:p>
      <w:pPr/>
      <w:r>
        <w:rPr>
          <w:b/>
        </w:rPr>
        <w:t xml:space="preserve">Составной объект с вложенными группами</w:t>
      </w:r>
    </w:p>
    <w:p>
      <w:pPr/>
      <w:r>
        <w:t xml:space="preserve">[image: Составной объект с вложенными группами]</w:t>
      </w:r>
    </w:p>
    <w:p>
      <w:pPr/>
      <w:r>
        <w:rPr>
          <w:b/>
        </w:rPr>
        <w:t xml:space="preserve">Сложный объект (1:1)</w:t>
      </w:r>
    </w:p>
    <w:p>
      <w:pPr>
        <w:pStyle w:val="ListParagraph"/>
        <w:numPr>
          <w:ilvl w:val="0"/>
          <w:numId w:val="182"/>
        </w:numPr>
      </w:pPr>
      <w:r>
        <w:t xml:space="preserve">сложный объект (compound objeсt) – объект, содержащий один или более объектный атрибут</w:t>
      </w:r>
    </w:p>
    <w:p>
      <w:pPr/>
      <w:r>
        <w:t xml:space="preserve">[image: Сложный объект (1:1)]</w:t>
      </w:r>
    </w:p>
    <w:p>
      <w:pPr/>
      <w:r>
        <w:rPr>
          <w:b/>
        </w:rPr>
        <w:t xml:space="preserve">Сложный объект (1:N)</w:t>
      </w:r>
    </w:p>
    <w:p>
      <w:pPr/>
      <w:r>
        <w:t xml:space="preserve">[image: Сложный объект (1:N)]</w:t>
      </w:r>
    </w:p>
    <w:p>
      <w:pPr/>
      <w:r>
        <w:rPr>
          <w:b/>
        </w:rPr>
        <w:t xml:space="preserve">Сложный объект (M:N)</w:t>
      </w:r>
    </w:p>
    <w:p>
      <w:pPr/>
      <w:r>
        <w:t xml:space="preserve">[image: Сложный объект (M:N)]</w:t>
      </w:r>
    </w:p>
    <w:p>
      <w:pPr>
        <w:pStyle w:val="Heading3"/>
      </w:pPr>
      <w:r>
        <w:t xml:space="preserve">2.9. Преобразование модели семантических объектов. Типы объектов: гибридный, ассоциативный, «родитель-подтип», «прототип-экземпляр».</w:t>
      </w:r>
    </w:p>
    <w:p>
      <w:pPr/>
      <w:r>
        <w:rPr>
          <w:i/>
        </w:rPr>
        <w:t xml:space="preserve">Источник: Тема 4 «Преобразование модели семантических объектов в реляционную модель».</w:t>
      </w:r>
    </w:p>
    <w:p>
      <w:pPr/>
      <w:r>
        <w:rPr>
          <w:b/>
        </w:rPr>
        <w:t xml:space="preserve">Типы семантических объектов</w:t>
      </w:r>
    </w:p>
    <w:p>
      <w:pPr>
        <w:pStyle w:val="ListParagraph"/>
        <w:numPr>
          <w:ilvl w:val="0"/>
          <w:numId w:val="183"/>
        </w:numPr>
      </w:pPr>
      <w:r>
        <w:t xml:space="preserve">простой объект;</w:t>
      </w:r>
    </w:p>
    <w:p>
      <w:pPr>
        <w:pStyle w:val="ListParagraph"/>
        <w:numPr>
          <w:ilvl w:val="0"/>
          <w:numId w:val="183"/>
        </w:numPr>
      </w:pPr>
      <w:r>
        <w:t xml:space="preserve">составной объект:</w:t>
      </w:r>
    </w:p>
    <w:p>
      <w:pPr>
        <w:pStyle w:val="ListParagraph"/>
        <w:numPr>
          <w:ilvl w:val="1"/>
          <w:numId w:val="184"/>
        </w:numPr>
      </w:pPr>
      <w:r>
        <w:t xml:space="preserve">с независимыми группами;</w:t>
      </w:r>
    </w:p>
    <w:p>
      <w:pPr>
        <w:pStyle w:val="ListParagraph"/>
        <w:numPr>
          <w:ilvl w:val="1"/>
          <w:numId w:val="184"/>
        </w:numPr>
      </w:pPr>
      <w:r>
        <w:t xml:space="preserve">с вложенными группами;</w:t>
      </w:r>
    </w:p>
    <w:p>
      <w:pPr>
        <w:pStyle w:val="ListParagraph"/>
        <w:numPr>
          <w:ilvl w:val="0"/>
          <w:numId w:val="183"/>
        </w:numPr>
      </w:pPr>
      <w:r>
        <w:t xml:space="preserve">сложный объект:</w:t>
      </w:r>
    </w:p>
    <w:p>
      <w:pPr>
        <w:pStyle w:val="ListParagraph"/>
        <w:numPr>
          <w:ilvl w:val="1"/>
          <w:numId w:val="185"/>
        </w:numPr>
      </w:pPr>
      <w:r>
        <w:t xml:space="preserve">1:1;</w:t>
      </w:r>
    </w:p>
    <w:p>
      <w:pPr>
        <w:pStyle w:val="ListParagraph"/>
        <w:numPr>
          <w:ilvl w:val="1"/>
          <w:numId w:val="185"/>
        </w:numPr>
      </w:pPr>
      <w:r>
        <w:t xml:space="preserve">1:N;</w:t>
      </w:r>
    </w:p>
    <w:p>
      <w:pPr>
        <w:pStyle w:val="ListParagraph"/>
        <w:numPr>
          <w:ilvl w:val="1"/>
          <w:numId w:val="185"/>
        </w:numPr>
      </w:pPr>
      <w:r>
        <w:t xml:space="preserve">M:N;</w:t>
      </w:r>
    </w:p>
    <w:p>
      <w:pPr>
        <w:pStyle w:val="ListParagraph"/>
        <w:numPr>
          <w:ilvl w:val="0"/>
          <w:numId w:val="183"/>
        </w:numPr>
      </w:pPr>
      <w:r>
        <w:t xml:space="preserve">гибридный объект;</w:t>
      </w:r>
    </w:p>
    <w:p>
      <w:pPr>
        <w:pStyle w:val="ListParagraph"/>
        <w:numPr>
          <w:ilvl w:val="0"/>
          <w:numId w:val="183"/>
        </w:numPr>
      </w:pPr>
      <w:r>
        <w:t xml:space="preserve">ассоциативный объект;</w:t>
      </w:r>
    </w:p>
    <w:p>
      <w:pPr>
        <w:pStyle w:val="ListParagraph"/>
        <w:numPr>
          <w:ilvl w:val="0"/>
          <w:numId w:val="183"/>
        </w:numPr>
      </w:pPr>
      <w:r>
        <w:t xml:space="preserve">родитель / подтип;</w:t>
      </w:r>
    </w:p>
    <w:p>
      <w:pPr>
        <w:pStyle w:val="ListParagraph"/>
        <w:numPr>
          <w:ilvl w:val="0"/>
          <w:numId w:val="183"/>
        </w:numPr>
      </w:pPr>
      <w:r>
        <w:t xml:space="preserve">прототип / экземпляр.</w:t>
      </w:r>
    </w:p>
    <w:p>
      <w:pPr/>
      <w:r>
        <w:rPr>
          <w:b/>
        </w:rPr>
        <w:t xml:space="preserve">Гибридный объект: варианты кардинальности</w:t>
      </w:r>
    </w:p>
    <w:p>
      <w:pPr/>
      <w:r>
        <w:t xml:space="preserve">[image: Гибридный объект: варианты кардинальности]</w:t>
      </w:r>
    </w:p>
    <w:p>
      <w:pPr/>
      <w:r>
        <w:rPr>
          <w:b/>
        </w:rPr>
        <w:t xml:space="preserve">Гибридный объект: схема преобразования</w:t>
      </w:r>
    </w:p>
    <w:p>
      <w:pPr/>
      <w:r>
        <w:t xml:space="preserve">[image: Гибридный объект: схема преобразования]</w:t>
      </w:r>
    </w:p>
    <w:p>
      <w:pPr/>
      <w:r>
        <w:rPr>
          <w:b/>
        </w:rPr>
        <w:t xml:space="preserve">Гибридный объект: пример</w:t>
      </w:r>
    </w:p>
    <w:p>
      <w:pPr>
        <w:pStyle w:val="ListParagraph"/>
        <w:numPr>
          <w:ilvl w:val="0"/>
          <w:numId w:val="186"/>
        </w:numPr>
      </w:pPr>
      <w:r>
        <w:t xml:space="preserve">гибридный объект (hybrid objeсt) – объект, содержащий один или более групповой атрибут, содержащий в себе объектный атрибут</w:t>
      </w:r>
    </w:p>
    <w:p>
      <w:pPr/>
      <w:r>
        <w:t xml:space="preserve">[image: Гибридный объект: пример]</w:t>
      </w:r>
    </w:p>
    <w:p>
      <w:pPr/>
      <w:r>
        <w:rPr>
          <w:b/>
        </w:rPr>
        <w:t xml:space="preserve">Ассоциативный объект</w:t>
      </w:r>
    </w:p>
    <w:p>
      <w:pPr>
        <w:pStyle w:val="ListParagraph"/>
        <w:numPr>
          <w:ilvl w:val="0"/>
          <w:numId w:val="187"/>
        </w:numPr>
      </w:pPr>
      <w:r>
        <w:t xml:space="preserve">ассоциативный объект (association objeсt) – объект, сопоставляющий два или более объектов, и содержащий дополнительную информацию о таком сопоставлении</w:t>
      </w:r>
    </w:p>
    <w:p>
      <w:pPr/>
      <w:r>
        <w:t xml:space="preserve">[image: Ассоциативный объект]</w:t>
      </w:r>
    </w:p>
    <w:p>
      <w:pPr/>
      <w:r>
        <w:rPr>
          <w:b/>
        </w:rPr>
        <w:t xml:space="preserve">Родитель / подтип</w:t>
      </w:r>
    </w:p>
    <w:p>
      <w:pPr/>
      <w:r>
        <w:t xml:space="preserve">[image: Родитель / подтип]</w:t>
      </w:r>
    </w:p>
    <w:p>
      <w:pPr/>
      <w:r>
        <w:rPr>
          <w:b/>
        </w:rPr>
        <w:t xml:space="preserve">Прототип / экземпляр</w:t>
      </w:r>
    </w:p>
    <w:p>
      <w:pPr/>
      <w:r>
        <w:t xml:space="preserve">[image: Прототип / экземпляр]</w:t>
      </w:r>
    </w:p>
    <w:p>
      <w:pPr>
        <w:pStyle w:val="Heading2"/>
      </w:pPr>
      <w:r>
        <w:t xml:space="preserve">Вопрос 3</w:t>
      </w:r>
    </w:p>
    <w:p>
      <w:pPr>
        <w:pStyle w:val="Heading3"/>
      </w:pPr>
      <w:r>
        <w:t xml:space="preserve">3.1. Ядро СУБД. Язык SQL: стандарты, категории операторов.</w:t>
      </w:r>
    </w:p>
    <w:p>
      <w:pPr/>
      <w:r>
        <w:rPr>
          <w:i/>
        </w:rPr>
        <w:t xml:space="preserve">Источник: Тема 1 «Введение»; Тема 8 «SQL. Операторы DML».</w:t>
      </w:r>
    </w:p>
    <w:p>
      <w:pPr/>
      <w:r>
        <w:rPr>
          <w:b/>
        </w:rPr>
        <w:t xml:space="preserve">Компоненты современных СУБД</w:t>
      </w:r>
    </w:p>
    <w:p>
      <w:pPr>
        <w:pStyle w:val="ListParagraph"/>
        <w:numPr>
          <w:ilvl w:val="0"/>
          <w:numId w:val="188"/>
        </w:numPr>
      </w:pPr>
      <w:r>
        <w:t xml:space="preserve">ядро СУБД (database engine) обеспечивает хранение, обработку и защиту данных:</w:t>
      </w:r>
    </w:p>
    <w:p>
      <w:pPr>
        <w:pStyle w:val="ListParagraph"/>
        <w:numPr>
          <w:ilvl w:val="1"/>
          <w:numId w:val="189"/>
        </w:numPr>
      </w:pPr>
      <w:r>
        <w:t xml:space="preserve">преобразование запросов в действия над данными;</w:t>
      </w:r>
    </w:p>
    <w:p>
      <w:pPr>
        <w:pStyle w:val="ListParagraph"/>
        <w:numPr>
          <w:ilvl w:val="1"/>
          <w:numId w:val="189"/>
        </w:numPr>
      </w:pPr>
      <w:r>
        <w:t xml:space="preserve">безопасность;</w:t>
      </w:r>
    </w:p>
    <w:p>
      <w:pPr>
        <w:pStyle w:val="ListParagraph"/>
        <w:numPr>
          <w:ilvl w:val="1"/>
          <w:numId w:val="189"/>
        </w:numPr>
      </w:pPr>
      <w:r>
        <w:t xml:space="preserve">управление транзакциями и блокировками;</w:t>
      </w:r>
    </w:p>
    <w:p>
      <w:pPr>
        <w:pStyle w:val="ListParagraph"/>
        <w:numPr>
          <w:ilvl w:val="1"/>
          <w:numId w:val="189"/>
        </w:numPr>
      </w:pPr>
      <w:r>
        <w:t xml:space="preserve">резервное копирование и восстановление;</w:t>
      </w:r>
    </w:p>
    <w:p>
      <w:pPr>
        <w:pStyle w:val="ListParagraph"/>
        <w:numPr>
          <w:ilvl w:val="0"/>
          <w:numId w:val="188"/>
        </w:numPr>
      </w:pPr>
      <w:r>
        <w:t xml:space="preserve">средства интерактивной аналитической обработки (OLAP) и средства интеллектуального анализа данных;</w:t>
      </w:r>
    </w:p>
    <w:p>
      <w:pPr>
        <w:pStyle w:val="ListParagraph"/>
        <w:numPr>
          <w:ilvl w:val="0"/>
          <w:numId w:val="188"/>
        </w:numPr>
      </w:pPr>
      <w:r>
        <w:t xml:space="preserve">средства интеграции данных (экспорт и импорт данных);</w:t>
      </w:r>
    </w:p>
    <w:p>
      <w:pPr>
        <w:pStyle w:val="ListParagraph"/>
        <w:numPr>
          <w:ilvl w:val="0"/>
          <w:numId w:val="188"/>
        </w:numPr>
      </w:pPr>
      <w:r>
        <w:t xml:space="preserve">средства создания и публикации форм и отчетов, создания форм;</w:t>
      </w:r>
    </w:p>
    <w:p>
      <w:pPr>
        <w:pStyle w:val="ListParagraph"/>
        <w:numPr>
          <w:ilvl w:val="0"/>
          <w:numId w:val="188"/>
        </w:numPr>
      </w:pPr>
      <w:r>
        <w:t xml:space="preserve">средства репликации (копирования и распространения данных и объектов баз данных из одной базы данных в другую с возможностью последующей синхронизации между базами данных для поддержания согласованности);</w:t>
      </w:r>
    </w:p>
    <w:p>
      <w:pPr>
        <w:pStyle w:val="ListParagraph"/>
        <w:numPr>
          <w:ilvl w:val="0"/>
          <w:numId w:val="188"/>
        </w:numPr>
      </w:pPr>
      <w:r>
        <w:t xml:space="preserve">средства выполнения полнотекстовых запросов к неструктурированным символьным данным в таблицах;</w:t>
      </w:r>
    </w:p>
    <w:p>
      <w:pPr>
        <w:pStyle w:val="ListParagraph"/>
        <w:numPr>
          <w:ilvl w:val="0"/>
          <w:numId w:val="188"/>
        </w:numPr>
      </w:pPr>
      <w:r>
        <w:t xml:space="preserve">…</w:t>
      </w:r>
    </w:p>
    <w:p>
      <w:pPr/>
      <w:r>
        <w:t xml:space="preserve">[image: Компоненты современных СУБД]</w:t>
      </w:r>
    </w:p>
    <w:p>
      <w:pPr/>
      <w:r>
        <w:rPr>
          <w:b/>
        </w:rPr>
        <w:t xml:space="preserve">Язык SQL</w:t>
      </w:r>
    </w:p>
    <w:p>
      <w:pPr>
        <w:pStyle w:val="ListParagraph"/>
        <w:numPr>
          <w:ilvl w:val="0"/>
          <w:numId w:val="190"/>
        </w:numPr>
      </w:pPr>
      <w:r>
        <w:t xml:space="preserve">язык SQL (Structured Query Language - «язык структурированных запросов») – язык манипулирования реляционными данными</w:t>
      </w:r>
    </w:p>
    <w:p>
      <w:pPr>
        <w:pStyle w:val="ListParagraph"/>
        <w:numPr>
          <w:ilvl w:val="0"/>
          <w:numId w:val="190"/>
        </w:numPr>
      </w:pPr>
      <w:r>
        <w:t xml:space="preserve">язык SQL представляет собой совокупность</w:t>
      </w:r>
    </w:p>
    <w:p>
      <w:pPr>
        <w:pStyle w:val="ListParagraph"/>
        <w:numPr>
          <w:ilvl w:val="1"/>
          <w:numId w:val="191"/>
        </w:numPr>
      </w:pPr>
      <w:r>
        <w:t xml:space="preserve">операторов;</w:t>
      </w:r>
    </w:p>
    <w:p>
      <w:pPr>
        <w:pStyle w:val="ListParagraph"/>
        <w:numPr>
          <w:ilvl w:val="1"/>
          <w:numId w:val="191"/>
        </w:numPr>
      </w:pPr>
      <w:r>
        <w:t xml:space="preserve">инструкций;</w:t>
      </w:r>
    </w:p>
    <w:p>
      <w:pPr>
        <w:pStyle w:val="ListParagraph"/>
        <w:numPr>
          <w:ilvl w:val="1"/>
          <w:numId w:val="191"/>
        </w:numPr>
      </w:pPr>
      <w:r>
        <w:t xml:space="preserve">вычисляемых функций;</w:t>
      </w:r>
    </w:p>
    <w:p>
      <w:pPr/>
      <w:r>
        <w:t xml:space="preserve">[image: Язык SQL]</w:t>
      </w:r>
    </w:p>
    <w:p>
      <w:pPr/>
      <w:r>
        <w:rPr>
          <w:b/>
        </w:rPr>
        <w:t xml:space="preserve">Стандарты языка SQL</w:t>
      </w:r>
    </w:p>
    <w:p>
      <w:pPr>
        <w:pStyle w:val="ListParagraph"/>
        <w:numPr>
          <w:ilvl w:val="0"/>
          <w:numId w:val="192"/>
        </w:numPr>
      </w:pPr>
      <w:r>
        <w:t xml:space="preserve">язык был разработан в конце 1970-х в IBM Corporation;</w:t>
      </w:r>
    </w:p>
    <w:p>
      <w:pPr>
        <w:pStyle w:val="ListParagraph"/>
        <w:numPr>
          <w:ilvl w:val="0"/>
          <w:numId w:val="192"/>
        </w:numPr>
      </w:pPr>
      <w:r>
        <w:t xml:space="preserve">был принят в качестве национального стандарта (American National Standards Institute, ANSI) в 1992 году – известен как </w:t>
      </w:r>
      <w:r>
        <w:rPr>
          <w:b/>
        </w:rPr>
        <w:t xml:space="preserve">SQL-92</w:t>
      </w:r>
      <w:r>
        <w:t xml:space="preserve">.</w:t>
      </w:r>
    </w:p>
    <w:p>
      <w:pPr>
        <w:pStyle w:val="ListParagraph"/>
        <w:numPr>
          <w:ilvl w:val="0"/>
          <w:numId w:val="192"/>
        </w:numPr>
      </w:pPr>
      <w:r>
        <w:t xml:space="preserve">новые версии стандарта включают в себя элементы XML и объектно-ориентированных концепций:</w:t>
      </w:r>
    </w:p>
    <w:p>
      <w:pPr>
        <w:pStyle w:val="ListParagraph"/>
        <w:numPr>
          <w:ilvl w:val="1"/>
          <w:numId w:val="193"/>
        </w:numPr>
      </w:pPr>
      <w:r>
        <w:t xml:space="preserve">SQL:1999;</w:t>
      </w:r>
    </w:p>
    <w:p>
      <w:pPr>
        <w:pStyle w:val="ListParagraph"/>
        <w:numPr>
          <w:ilvl w:val="1"/>
          <w:numId w:val="193"/>
        </w:numPr>
      </w:pPr>
      <w:r>
        <w:t xml:space="preserve">SQL:2003;</w:t>
      </w:r>
    </w:p>
    <w:p>
      <w:pPr>
        <w:pStyle w:val="ListParagraph"/>
        <w:numPr>
          <w:ilvl w:val="1"/>
          <w:numId w:val="193"/>
        </w:numPr>
      </w:pPr>
      <w:r>
        <w:t xml:space="preserve">SQL:2006;</w:t>
      </w:r>
    </w:p>
    <w:p>
      <w:pPr>
        <w:pStyle w:val="ListParagraph"/>
        <w:numPr>
          <w:ilvl w:val="1"/>
          <w:numId w:val="193"/>
        </w:numPr>
      </w:pPr>
      <w:r>
        <w:t xml:space="preserve">SQL:2008.</w:t>
      </w:r>
    </w:p>
    <w:p>
      <w:pPr/>
      <w:r>
        <w:rPr>
          <w:b/>
        </w:rPr>
        <w:t xml:space="preserve">Категории операторов SQL</w:t>
      </w:r>
    </w:p>
    <w:p>
      <w:pPr>
        <w:pStyle w:val="ListParagraph"/>
        <w:numPr>
          <w:ilvl w:val="0"/>
          <w:numId w:val="194"/>
        </w:numPr>
      </w:pPr>
      <w:r>
        <w:t xml:space="preserve">операторы определения данных (Data Definition Language, DDL):</w:t>
      </w:r>
    </w:p>
    <w:p>
      <w:pPr>
        <w:pStyle w:val="ListParagraph"/>
        <w:numPr>
          <w:ilvl w:val="1"/>
          <w:numId w:val="195"/>
        </w:numPr>
      </w:pPr>
      <w:r>
        <w:t xml:space="preserve">CREATE;</w:t>
      </w:r>
    </w:p>
    <w:p>
      <w:pPr>
        <w:pStyle w:val="ListParagraph"/>
        <w:numPr>
          <w:ilvl w:val="1"/>
          <w:numId w:val="195"/>
        </w:numPr>
      </w:pPr>
      <w:r>
        <w:t xml:space="preserve">ALTER;</w:t>
      </w:r>
    </w:p>
    <w:p>
      <w:pPr>
        <w:pStyle w:val="ListParagraph"/>
        <w:numPr>
          <w:ilvl w:val="1"/>
          <w:numId w:val="195"/>
        </w:numPr>
      </w:pPr>
      <w:r>
        <w:t xml:space="preserve">DROP;</w:t>
      </w:r>
    </w:p>
    <w:p>
      <w:pPr>
        <w:pStyle w:val="ListParagraph"/>
        <w:numPr>
          <w:ilvl w:val="0"/>
          <w:numId w:val="194"/>
        </w:numPr>
      </w:pPr>
      <w:r>
        <w:t xml:space="preserve">операторы манипуляции данными (Data Manipulation Language, DML):</w:t>
      </w:r>
    </w:p>
    <w:p>
      <w:pPr>
        <w:pStyle w:val="ListParagraph"/>
        <w:numPr>
          <w:ilvl w:val="1"/>
          <w:numId w:val="196"/>
        </w:numPr>
      </w:pPr>
      <w:r>
        <w:t xml:space="preserve">SELECT;</w:t>
      </w:r>
    </w:p>
    <w:p>
      <w:pPr>
        <w:pStyle w:val="ListParagraph"/>
        <w:numPr>
          <w:ilvl w:val="1"/>
          <w:numId w:val="196"/>
        </w:numPr>
      </w:pPr>
      <w:r>
        <w:t xml:space="preserve">INSERT;</w:t>
      </w:r>
    </w:p>
    <w:p>
      <w:pPr>
        <w:pStyle w:val="ListParagraph"/>
        <w:numPr>
          <w:ilvl w:val="1"/>
          <w:numId w:val="196"/>
        </w:numPr>
      </w:pPr>
      <w:r>
        <w:t xml:space="preserve">UPDATE;</w:t>
      </w:r>
    </w:p>
    <w:p>
      <w:pPr>
        <w:pStyle w:val="ListParagraph"/>
        <w:numPr>
          <w:ilvl w:val="1"/>
          <w:numId w:val="196"/>
        </w:numPr>
      </w:pPr>
      <w:r>
        <w:t xml:space="preserve">DELETE;</w:t>
      </w:r>
    </w:p>
    <w:p>
      <w:pPr>
        <w:pStyle w:val="ListParagraph"/>
        <w:numPr>
          <w:ilvl w:val="0"/>
          <w:numId w:val="194"/>
        </w:numPr>
      </w:pPr>
      <w:r>
        <w:t xml:space="preserve">операторы определения доступа к данным (Data Control Language, DCL):</w:t>
      </w:r>
    </w:p>
    <w:p>
      <w:pPr>
        <w:pStyle w:val="ListParagraph"/>
        <w:numPr>
          <w:ilvl w:val="1"/>
          <w:numId w:val="197"/>
        </w:numPr>
      </w:pPr>
      <w:r>
        <w:t xml:space="preserve">GRANT;</w:t>
      </w:r>
    </w:p>
    <w:p>
      <w:pPr>
        <w:pStyle w:val="ListParagraph"/>
        <w:numPr>
          <w:ilvl w:val="1"/>
          <w:numId w:val="197"/>
        </w:numPr>
      </w:pPr>
      <w:r>
        <w:t xml:space="preserve">REVOKE;</w:t>
      </w:r>
    </w:p>
    <w:p>
      <w:pPr>
        <w:pStyle w:val="ListParagraph"/>
        <w:numPr>
          <w:ilvl w:val="1"/>
          <w:numId w:val="197"/>
        </w:numPr>
      </w:pPr>
      <w:r>
        <w:t xml:space="preserve">DENY;</w:t>
      </w:r>
    </w:p>
    <w:p>
      <w:pPr>
        <w:pStyle w:val="ListParagraph"/>
        <w:numPr>
          <w:ilvl w:val="0"/>
          <w:numId w:val="194"/>
        </w:numPr>
      </w:pPr>
      <w:r>
        <w:t xml:space="preserve">операторы управления транзакциями (Transaction Control Language, TCL):</w:t>
      </w:r>
    </w:p>
    <w:p>
      <w:pPr>
        <w:pStyle w:val="ListParagraph"/>
        <w:numPr>
          <w:ilvl w:val="1"/>
          <w:numId w:val="198"/>
        </w:numPr>
      </w:pPr>
      <w:r>
        <w:t xml:space="preserve">COMMIT;</w:t>
      </w:r>
    </w:p>
    <w:p>
      <w:pPr>
        <w:pStyle w:val="ListParagraph"/>
        <w:numPr>
          <w:ilvl w:val="1"/>
          <w:numId w:val="198"/>
        </w:numPr>
      </w:pPr>
      <w:r>
        <w:t xml:space="preserve">ROLLBACK.</w:t>
      </w:r>
    </w:p>
    <w:p>
      <w:pPr>
        <w:pStyle w:val="Heading3"/>
      </w:pPr>
      <w:r>
        <w:t xml:space="preserve">3.2. Выборка данных: структура оператора SELECT. Указание списка выбора и источника. Использование псевдонимов.</w:t>
      </w:r>
    </w:p>
    <w:p>
      <w:pPr/>
      <w:r>
        <w:rPr>
          <w:i/>
        </w:rPr>
        <w:t xml:space="preserve">Источник: Тема 8 «SQL. Операторы DML».</w:t>
      </w:r>
    </w:p>
    <w:p>
      <w:pPr/>
      <w:r>
        <w:rPr>
          <w:b/>
        </w:rPr>
        <w:t xml:space="preserve">Выборка данных: SELECT (SELECT statement)</w:t>
      </w:r>
    </w:p>
    <w:p>
      <w:pPr>
        <w:pStyle w:val="ListParagraph"/>
        <w:numPr>
          <w:ilvl w:val="0"/>
          <w:numId w:val="199"/>
        </w:numPr>
      </w:pPr>
      <w:r>
        <w:t xml:space="preserve">FROM – источник выборки;</w:t>
      </w:r>
    </w:p>
    <w:p>
      <w:pPr>
        <w:pStyle w:val="ListParagraph"/>
        <w:numPr>
          <w:ilvl w:val="0"/>
          <w:numId w:val="199"/>
        </w:numPr>
      </w:pPr>
      <w:r>
        <w:t xml:space="preserve">WHERE – условие выборки;</w:t>
      </w:r>
    </w:p>
    <w:p>
      <w:pPr>
        <w:pStyle w:val="ListParagraph"/>
        <w:numPr>
          <w:ilvl w:val="0"/>
          <w:numId w:val="199"/>
        </w:numPr>
      </w:pPr>
      <w:r>
        <w:t xml:space="preserve">HAVING – условие группировки;</w:t>
      </w:r>
    </w:p>
    <w:p>
      <w:pPr>
        <w:pStyle w:val="ListParagraph"/>
        <w:numPr>
          <w:ilvl w:val="0"/>
          <w:numId w:val="199"/>
        </w:numPr>
      </w:pPr>
      <w:r>
        <w:t xml:space="preserve">GROUP BY – список группировки;</w:t>
      </w:r>
    </w:p>
    <w:p>
      <w:pPr>
        <w:pStyle w:val="ListParagraph"/>
        <w:numPr>
          <w:ilvl w:val="0"/>
          <w:numId w:val="199"/>
        </w:numPr>
      </w:pPr>
      <w:r>
        <w:t xml:space="preserve">ORDER BY – сортировка результатов;</w:t>
      </w:r>
    </w:p>
    <w:p>
      <w:pPr>
        <w:pStyle w:val="ListParagraph"/>
        <w:numPr>
          <w:ilvl w:val="0"/>
          <w:numId w:val="199"/>
        </w:numPr>
      </w:pPr>
      <w:r>
        <w:t xml:space="preserve">UNION, EXCEPT, INTERCEPT – комбинирование результатов нескольких выборок.</w:t>
      </w:r>
    </w:p>
    <w:p>
      <w:pPr/>
      <w:r>
        <w:rPr>
          <w:b/>
        </w:rPr>
        <w:t xml:space="preserve">Пример базы данных</w:t>
      </w:r>
    </w:p>
    <w:p>
      <w:pPr/>
      <w:r>
        <w:t xml:space="preserve">[image: Пример базы данных]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1"/>
        <w:gridCol w:w="3319"/>
        <w:gridCol w:w="3288"/>
      </w:tblGrid>
      <w:tr>
        <w:trPr>
          <w:tblHeader/>
        </w:trPr>
        <w:tc>
          <w:tcPr>
            <w:tcW w:w="275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319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1</w:t>
            </w:r>
          </w:p>
        </w:tc>
        <w:tc>
          <w:tcPr>
            <w:tcW w:w="3319" w:type="dxa"/>
          </w:tcPr>
          <w:p>
            <w:pPr/>
            <w:r>
              <w:t xml:space="preserve">EXIST</w:t>
            </w:r>
          </w:p>
        </w:tc>
        <w:tc>
          <w:tcPr>
            <w:tcW w:w="3288" w:type="dxa"/>
          </w:tcPr>
          <w:p>
            <w:pPr/>
            <w:r>
              <w:t xml:space="preserve">ООО Эксист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2</w:t>
            </w:r>
          </w:p>
        </w:tc>
        <w:tc>
          <w:tcPr>
            <w:tcW w:w="3319" w:type="dxa"/>
          </w:tcPr>
          <w:p>
            <w:pPr/>
            <w:r>
              <w:t xml:space="preserve">AVTORIF</w:t>
            </w:r>
          </w:p>
        </w:tc>
        <w:tc>
          <w:tcPr>
            <w:tcW w:w="3288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3</w:t>
            </w:r>
          </w:p>
        </w:tc>
        <w:tc>
          <w:tcPr>
            <w:tcW w:w="3319" w:type="dxa"/>
          </w:tcPr>
          <w:p>
            <w:pPr/>
            <w:r>
              <w:t xml:space="preserve">UAE</w:t>
            </w:r>
          </w:p>
        </w:tc>
        <w:tc>
          <w:tcPr>
            <w:tcW w:w="32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5</w:t>
            </w:r>
          </w:p>
        </w:tc>
        <w:tc>
          <w:tcPr>
            <w:tcW w:w="3319" w:type="dxa"/>
          </w:tcPr>
          <w:p>
            <w:pPr/>
            <w:r>
              <w:t xml:space="preserve">GER</w:t>
            </w:r>
          </w:p>
        </w:tc>
        <w:tc>
          <w:tcPr>
            <w:tcW w:w="32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6</w:t>
            </w:r>
          </w:p>
        </w:tc>
        <w:tc>
          <w:tcPr>
            <w:tcW w:w="3319" w:type="dxa"/>
          </w:tcPr>
          <w:p>
            <w:pPr/>
            <w:r>
              <w:t xml:space="preserve">JAP</w:t>
            </w:r>
          </w:p>
        </w:tc>
        <w:tc>
          <w:tcPr>
            <w:tcW w:w="3288" w:type="dxa"/>
          </w:tcPr>
          <w:p>
            <w:pPr/>
            <w:r>
              <w:t xml:space="preserve">Япония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03"/>
        <w:gridCol w:w="2671"/>
        <w:gridCol w:w="1571"/>
        <w:gridCol w:w="3313"/>
      </w:tblGrid>
      <w:tr>
        <w:trPr>
          <w:tblHeader/>
        </w:trPr>
        <w:tc>
          <w:tcPr>
            <w:tcW w:w="1803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267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1571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3313" w:type="dxa"/>
            <w:shd w:val="clear" w:color="auto" w:fill="F2F2F2"/>
          </w:tcPr>
          <w:p>
            <w:pPr/>
            <w:r>
              <w:t xml:space="preserve">DeliveryTime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2</w:t>
            </w:r>
          </w:p>
        </w:tc>
        <w:tc>
          <w:tcPr>
            <w:tcW w:w="2671" w:type="dxa"/>
          </w:tcPr>
          <w:p>
            <w:pPr/>
            <w:r>
              <w:t xml:space="preserve">3</w:t>
            </w:r>
          </w:p>
        </w:tc>
        <w:tc>
          <w:tcPr>
            <w:tcW w:w="1571" w:type="dxa"/>
          </w:tcPr>
          <w:p>
            <w:pPr/>
            <w:r>
              <w:t xml:space="preserve">55</w:t>
            </w:r>
          </w:p>
        </w:tc>
        <w:tc>
          <w:tcPr>
            <w:tcW w:w="3313" w:type="dxa"/>
          </w:tcPr>
          <w:p>
            <w:pPr/>
            <w:r>
              <w:t xml:space="preserve">2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4</w:t>
            </w:r>
          </w:p>
        </w:tc>
        <w:tc>
          <w:tcPr>
            <w:tcW w:w="2671" w:type="dxa"/>
          </w:tcPr>
          <w:p>
            <w:pPr/>
            <w:r>
              <w:t xml:space="preserve">2</w:t>
            </w:r>
          </w:p>
        </w:tc>
        <w:tc>
          <w:tcPr>
            <w:tcW w:w="1571" w:type="dxa"/>
          </w:tcPr>
          <w:p>
            <w:pPr/>
            <w:r>
              <w:t xml:space="preserve">200</w:t>
            </w:r>
          </w:p>
        </w:tc>
        <w:tc>
          <w:tcPr>
            <w:tcW w:w="3313" w:type="dxa"/>
          </w:tcPr>
          <w:p>
            <w:pPr/>
            <w:r>
              <w:t xml:space="preserve">35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4</w:t>
            </w:r>
          </w:p>
        </w:tc>
        <w:tc>
          <w:tcPr>
            <w:tcW w:w="2671" w:type="dxa"/>
          </w:tcPr>
          <w:p>
            <w:pPr/>
            <w:r>
              <w:t xml:space="preserve">3</w:t>
            </w:r>
          </w:p>
        </w:tc>
        <w:tc>
          <w:tcPr>
            <w:tcW w:w="1571" w:type="dxa"/>
          </w:tcPr>
          <w:p>
            <w:pPr/>
            <w:r>
              <w:t xml:space="preserve">100</w:t>
            </w:r>
          </w:p>
        </w:tc>
        <w:tc>
          <w:tcPr>
            <w:tcW w:w="3313" w:type="dxa"/>
          </w:tcPr>
          <w:p>
            <w:pPr/>
            <w:r>
              <w:t xml:space="preserve">5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4</w:t>
            </w:r>
          </w:p>
        </w:tc>
        <w:tc>
          <w:tcPr>
            <w:tcW w:w="2671" w:type="dxa"/>
          </w:tcPr>
          <w:p>
            <w:pPr/>
            <w:r>
              <w:t xml:space="preserve">5</w:t>
            </w:r>
          </w:p>
        </w:tc>
        <w:tc>
          <w:tcPr>
            <w:tcW w:w="1571" w:type="dxa"/>
          </w:tcPr>
          <w:p>
            <w:pPr/>
            <w:r>
              <w:t xml:space="preserve">200</w:t>
            </w:r>
          </w:p>
        </w:tc>
        <w:tc>
          <w:tcPr>
            <w:tcW w:w="3313" w:type="dxa"/>
          </w:tcPr>
          <w:p>
            <w:pPr/>
            <w:r>
              <w:t xml:space="preserve">60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86"/>
        <w:gridCol w:w="2730"/>
        <w:gridCol w:w="4943"/>
      </w:tblGrid>
      <w:tr>
        <w:trPr>
          <w:tblHeader/>
        </w:trPr>
        <w:tc>
          <w:tcPr>
            <w:tcW w:w="1686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2730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4943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1</w:t>
            </w:r>
          </w:p>
        </w:tc>
        <w:tc>
          <w:tcPr>
            <w:tcW w:w="2730" w:type="dxa"/>
          </w:tcPr>
          <w:p>
            <w:pPr/>
            <w:r>
              <w:t xml:space="preserve">MZ311785</w:t>
            </w:r>
          </w:p>
        </w:tc>
        <w:tc>
          <w:tcPr>
            <w:tcW w:w="4943" w:type="dxa"/>
          </w:tcPr>
          <w:p>
            <w:pPr/>
            <w:r>
              <w:t xml:space="preserve">Фильтр воздушный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2</w:t>
            </w:r>
          </w:p>
        </w:tc>
        <w:tc>
          <w:tcPr>
            <w:tcW w:w="2730" w:type="dxa"/>
          </w:tcPr>
          <w:p>
            <w:pPr/>
            <w:r>
              <w:t xml:space="preserve">ME013343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3</w:t>
            </w:r>
          </w:p>
        </w:tc>
        <w:tc>
          <w:tcPr>
            <w:tcW w:w="2730" w:type="dxa"/>
          </w:tcPr>
          <w:p>
            <w:pPr/>
            <w:r>
              <w:t xml:space="preserve">1230A046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4</w:t>
            </w:r>
          </w:p>
        </w:tc>
        <w:tc>
          <w:tcPr>
            <w:tcW w:w="2730" w:type="dxa"/>
          </w:tcPr>
          <w:p>
            <w:pPr/>
            <w:r>
              <w:t xml:space="preserve">ME215002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6</w:t>
            </w:r>
          </w:p>
        </w:tc>
        <w:tc>
          <w:tcPr>
            <w:tcW w:w="2730" w:type="dxa"/>
          </w:tcPr>
          <w:p>
            <w:pPr/>
            <w:r>
              <w:t xml:space="preserve">MB220900</w:t>
            </w:r>
          </w:p>
        </w:tc>
        <w:tc>
          <w:tcPr>
            <w:tcW w:w="4943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7</w:t>
            </w:r>
          </w:p>
        </w:tc>
        <w:tc>
          <w:tcPr>
            <w:tcW w:w="2730" w:type="dxa"/>
          </w:tcPr>
          <w:p>
            <w:pPr/>
            <w:r>
              <w:t xml:space="preserve">XB220900</w:t>
            </w:r>
          </w:p>
        </w:tc>
        <w:tc>
          <w:tcPr>
            <w:tcW w:w="4943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8</w:t>
            </w:r>
          </w:p>
        </w:tc>
        <w:tc>
          <w:tcPr>
            <w:tcW w:w="2730" w:type="dxa"/>
          </w:tcPr>
          <w:p>
            <w:pPr/>
            <w:r>
              <w:t xml:space="preserve">MB891677</w:t>
            </w:r>
          </w:p>
        </w:tc>
        <w:tc>
          <w:tcPr>
            <w:tcW w:w="4943" w:type="dxa"/>
          </w:tcPr>
          <w:p>
            <w:pPr/>
            <w:r>
              <w:t xml:space="preserve">Амортизатор задний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9</w:t>
            </w:r>
          </w:p>
        </w:tc>
        <w:tc>
          <w:tcPr>
            <w:tcW w:w="2730" w:type="dxa"/>
          </w:tcPr>
          <w:p>
            <w:pPr/>
            <w:r>
              <w:t xml:space="preserve">MR389546</w:t>
            </w:r>
          </w:p>
        </w:tc>
        <w:tc>
          <w:tcPr>
            <w:tcW w:w="4943" w:type="dxa"/>
          </w:tcPr>
          <w:p>
            <w:pPr/>
            <w:r>
              <w:t xml:space="preserve">Колодки передние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10</w:t>
            </w:r>
          </w:p>
        </w:tc>
        <w:tc>
          <w:tcPr>
            <w:tcW w:w="2730" w:type="dxa"/>
          </w:tcPr>
          <w:p>
            <w:pPr/>
            <w:r>
              <w:t xml:space="preserve">MZ690170</w:t>
            </w:r>
          </w:p>
        </w:tc>
        <w:tc>
          <w:tcPr>
            <w:tcW w:w="4943" w:type="dxa"/>
          </w:tcPr>
          <w:p>
            <w:pPr/>
            <w:r>
              <w:t xml:space="preserve">Колодки задние</w:t>
            </w:r>
          </w:p>
        </w:tc>
      </w:tr>
    </w:tbl>
    <w:p>
      <w:pPr/>
      <w:r>
        <w:rPr>
          <w:b/>
        </w:rPr>
        <w:t xml:space="preserve">SELECT: список выбора и указание источника</w:t>
      </w:r>
    </w:p>
    <w:p>
      <w:pPr>
        <w:pStyle w:val="ListParagraph"/>
        <w:numPr>
          <w:ilvl w:val="0"/>
          <w:numId w:val="200"/>
        </w:numPr>
      </w:pPr>
      <w:r>
        <w:t xml:space="preserve">список выбора:</w:t>
      </w:r>
    </w:p>
    <w:p>
      <w:pPr>
        <w:pStyle w:val="ListParagraph"/>
        <w:numPr>
          <w:ilvl w:val="1"/>
          <w:numId w:val="201"/>
        </w:numPr>
      </w:pPr>
      <w:r>
        <w:t xml:space="preserve">список всех полей;</w:t>
      </w:r>
    </w:p>
    <w:p>
      <w:pPr>
        <w:pStyle w:val="ListParagraph"/>
        <w:numPr>
          <w:ilvl w:val="1"/>
          <w:numId w:val="201"/>
        </w:numPr>
      </w:pPr>
      <w:r>
        <w:t xml:space="preserve">отдельные поля;</w:t>
      </w:r>
    </w:p>
    <w:p>
      <w:pPr>
        <w:pStyle w:val="ListParagraph"/>
        <w:numPr>
          <w:ilvl w:val="1"/>
          <w:numId w:val="201"/>
        </w:numPr>
      </w:pPr>
      <w:r>
        <w:t xml:space="preserve">определение порядка отдельных полей;</w:t>
      </w:r>
    </w:p>
    <w:p>
      <w:pPr>
        <w:pStyle w:val="ListParagraph"/>
        <w:numPr>
          <w:ilvl w:val="1"/>
          <w:numId w:val="201"/>
        </w:numPr>
      </w:pPr>
      <w:r>
        <w:t xml:space="preserve">псевдонимы для полей;</w:t>
      </w:r>
    </w:p>
    <w:p>
      <w:pPr>
        <w:pStyle w:val="ListParagraph"/>
        <w:numPr>
          <w:ilvl w:val="1"/>
          <w:numId w:val="201"/>
        </w:numPr>
      </w:pPr>
      <w:r>
        <w:t xml:space="preserve">использование выражений и выражений с псевдонимами;</w:t>
      </w:r>
    </w:p>
    <w:p>
      <w:pPr>
        <w:pStyle w:val="ListParagraph"/>
        <w:numPr>
          <w:ilvl w:val="0"/>
          <w:numId w:val="200"/>
        </w:numPr>
      </w:pPr>
      <w:r>
        <w:t xml:space="preserve">источник (FROM…):</w:t>
      </w:r>
    </w:p>
    <w:p>
      <w:pPr>
        <w:pStyle w:val="ListParagraph"/>
        <w:numPr>
          <w:ilvl w:val="1"/>
          <w:numId w:val="3"/>
        </w:numPr>
      </w:pPr>
      <w:r>
        <w:t xml:space="preserve">единственная таблица;</w:t>
      </w:r>
    </w:p>
    <w:p>
      <w:pPr>
        <w:pStyle w:val="ListParagraph"/>
        <w:numPr>
          <w:ilvl w:val="1"/>
          <w:numId w:val="3"/>
        </w:numPr>
      </w:pPr>
      <w:r>
        <w:t xml:space="preserve">несколько таблиц;</w:t>
      </w:r>
    </w:p>
    <w:p>
      <w:pPr>
        <w:pStyle w:val="ListParagraph"/>
        <w:numPr>
          <w:ilvl w:val="1"/>
          <w:numId w:val="3"/>
        </w:numPr>
      </w:pPr>
      <w:r>
        <w:t xml:space="preserve">псевдонимы для таблиц;</w:t>
      </w:r>
    </w:p>
    <w:p>
      <w:pPr>
        <w:pStyle w:val="ListParagraph"/>
        <w:numPr>
          <w:ilvl w:val="0"/>
          <w:numId w:val="200"/>
        </w:numPr>
      </w:pPr>
      <w:r>
        <w:t xml:space="preserve">фильтрация уникальных строк: DISTINCT.</w:t>
      </w:r>
    </w:p>
    <w:p>
      <w:pPr/>
      <w:r>
        <w:rPr>
          <w:b/>
        </w:rPr>
        <w:t xml:space="preserve">SELECT: указание списка полей</w:t>
      </w:r>
    </w:p>
    <w:p>
      <w:pPr>
        <w:pStyle w:val="Code"/>
      </w:pPr>
      <w:bookmarkStart w:id="1" w:name="bongo_lang_sql_1"/>
      <w:bookmarkEnd w:id="1"/>
      <w:r>
        <w:t xml:space="preserve">SELECT [PartID],[PartNumber],[Description]</w:t>
        <w:br/>
        <w:t xml:space="preserve">FROM [Parts]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86"/>
        <w:gridCol w:w="2730"/>
        <w:gridCol w:w="4943"/>
      </w:tblGrid>
      <w:tr>
        <w:trPr>
          <w:tblHeader/>
        </w:trPr>
        <w:tc>
          <w:tcPr>
            <w:tcW w:w="1686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2730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4943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1</w:t>
            </w:r>
          </w:p>
        </w:tc>
        <w:tc>
          <w:tcPr>
            <w:tcW w:w="2730" w:type="dxa"/>
          </w:tcPr>
          <w:p>
            <w:pPr/>
            <w:r>
              <w:t xml:space="preserve">MZ311785</w:t>
            </w:r>
          </w:p>
        </w:tc>
        <w:tc>
          <w:tcPr>
            <w:tcW w:w="4943" w:type="dxa"/>
          </w:tcPr>
          <w:p>
            <w:pPr/>
            <w:r>
              <w:t xml:space="preserve">Фильтр воздушный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2</w:t>
            </w:r>
          </w:p>
        </w:tc>
        <w:tc>
          <w:tcPr>
            <w:tcW w:w="2730" w:type="dxa"/>
          </w:tcPr>
          <w:p>
            <w:pPr/>
            <w:r>
              <w:t xml:space="preserve">ME013343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3</w:t>
            </w:r>
          </w:p>
        </w:tc>
        <w:tc>
          <w:tcPr>
            <w:tcW w:w="2730" w:type="dxa"/>
          </w:tcPr>
          <w:p>
            <w:pPr/>
            <w:r>
              <w:t xml:space="preserve">1230A046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4</w:t>
            </w:r>
          </w:p>
        </w:tc>
        <w:tc>
          <w:tcPr>
            <w:tcW w:w="2730" w:type="dxa"/>
          </w:tcPr>
          <w:p>
            <w:pPr/>
            <w:r>
              <w:t xml:space="preserve">ME215002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6</w:t>
            </w:r>
          </w:p>
        </w:tc>
        <w:tc>
          <w:tcPr>
            <w:tcW w:w="2730" w:type="dxa"/>
          </w:tcPr>
          <w:p>
            <w:pPr/>
            <w:r>
              <w:t xml:space="preserve">MB220900</w:t>
            </w:r>
          </w:p>
        </w:tc>
        <w:tc>
          <w:tcPr>
            <w:tcW w:w="4943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7</w:t>
            </w:r>
          </w:p>
        </w:tc>
        <w:tc>
          <w:tcPr>
            <w:tcW w:w="2730" w:type="dxa"/>
          </w:tcPr>
          <w:p>
            <w:pPr/>
            <w:r>
              <w:t xml:space="preserve">XB220900</w:t>
            </w:r>
          </w:p>
        </w:tc>
        <w:tc>
          <w:tcPr>
            <w:tcW w:w="4943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8</w:t>
            </w:r>
          </w:p>
        </w:tc>
        <w:tc>
          <w:tcPr>
            <w:tcW w:w="2730" w:type="dxa"/>
          </w:tcPr>
          <w:p>
            <w:pPr/>
            <w:r>
              <w:t xml:space="preserve">MB891677</w:t>
            </w:r>
          </w:p>
        </w:tc>
        <w:tc>
          <w:tcPr>
            <w:tcW w:w="4943" w:type="dxa"/>
          </w:tcPr>
          <w:p>
            <w:pPr/>
            <w:r>
              <w:t xml:space="preserve">Амортизатор задний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9</w:t>
            </w:r>
          </w:p>
        </w:tc>
        <w:tc>
          <w:tcPr>
            <w:tcW w:w="2730" w:type="dxa"/>
          </w:tcPr>
          <w:p>
            <w:pPr/>
            <w:r>
              <w:t xml:space="preserve">MR389546</w:t>
            </w:r>
          </w:p>
        </w:tc>
        <w:tc>
          <w:tcPr>
            <w:tcW w:w="4943" w:type="dxa"/>
          </w:tcPr>
          <w:p>
            <w:pPr/>
            <w:r>
              <w:t xml:space="preserve">Колодки передние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10</w:t>
            </w:r>
          </w:p>
        </w:tc>
        <w:tc>
          <w:tcPr>
            <w:tcW w:w="2730" w:type="dxa"/>
          </w:tcPr>
          <w:p>
            <w:pPr/>
            <w:r>
              <w:t xml:space="preserve">MZ690170</w:t>
            </w:r>
          </w:p>
        </w:tc>
        <w:tc>
          <w:tcPr>
            <w:tcW w:w="4943" w:type="dxa"/>
          </w:tcPr>
          <w:p>
            <w:pPr/>
            <w:r>
              <w:t xml:space="preserve">Колодки задние</w:t>
            </w:r>
          </w:p>
        </w:tc>
      </w:tr>
    </w:tbl>
    <w:p>
      <w:pPr/>
      <w:r>
        <w:rPr>
          <w:b/>
        </w:rPr>
        <w:t xml:space="preserve">SELECT: указание списка полей (2)</w:t>
      </w:r>
    </w:p>
    <w:p>
      <w:pPr>
        <w:pStyle w:val="Code"/>
      </w:pPr>
      <w:bookmarkStart w:id="2" w:name="bongo_lang_sql_2"/>
      <w:bookmarkEnd w:id="2"/>
      <w:r>
        <w:t xml:space="preserve">SELECT [PartNumber],[Description]</w:t>
        <w:br/>
        <w:t xml:space="preserve">FROM [Parts]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30"/>
        <w:gridCol w:w="6029"/>
      </w:tblGrid>
      <w:tr>
        <w:trPr>
          <w:tblHeader/>
        </w:trPr>
        <w:tc>
          <w:tcPr>
            <w:tcW w:w="3330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6029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MZ311785</w:t>
            </w:r>
          </w:p>
        </w:tc>
        <w:tc>
          <w:tcPr>
            <w:tcW w:w="6029" w:type="dxa"/>
          </w:tcPr>
          <w:p>
            <w:pPr/>
            <w:r>
              <w:t xml:space="preserve">Фильтр воздушный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ME013343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1230A046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ME215002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MB220900</w:t>
            </w:r>
          </w:p>
        </w:tc>
        <w:tc>
          <w:tcPr>
            <w:tcW w:w="6029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XB220900</w:t>
            </w:r>
          </w:p>
        </w:tc>
        <w:tc>
          <w:tcPr>
            <w:tcW w:w="6029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MB891677</w:t>
            </w:r>
          </w:p>
        </w:tc>
        <w:tc>
          <w:tcPr>
            <w:tcW w:w="6029" w:type="dxa"/>
          </w:tcPr>
          <w:p>
            <w:pPr/>
            <w:r>
              <w:t xml:space="preserve">Амортизатор задний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MR389546</w:t>
            </w:r>
          </w:p>
        </w:tc>
        <w:tc>
          <w:tcPr>
            <w:tcW w:w="6029" w:type="dxa"/>
          </w:tcPr>
          <w:p>
            <w:pPr/>
            <w:r>
              <w:t xml:space="preserve">Колодки передние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MZ690170</w:t>
            </w:r>
          </w:p>
        </w:tc>
        <w:tc>
          <w:tcPr>
            <w:tcW w:w="6029" w:type="dxa"/>
          </w:tcPr>
          <w:p>
            <w:pPr/>
            <w:r>
              <w:t xml:space="preserve">Колодки задние</w:t>
            </w:r>
          </w:p>
        </w:tc>
      </w:tr>
    </w:tbl>
    <w:p>
      <w:pPr/>
      <w:r>
        <w:rPr>
          <w:b/>
        </w:rPr>
        <w:t xml:space="preserve">SELECT: указание списка полей (3)</w:t>
      </w:r>
    </w:p>
    <w:p>
      <w:pPr>
        <w:pStyle w:val="Code"/>
      </w:pPr>
      <w:bookmarkStart w:id="3" w:name="bongo_lang_sql_3"/>
      <w:bookmarkEnd w:id="3"/>
      <w:r>
        <w:t xml:space="preserve">SELECT [Description], [PartID],[PartNumber]</w:t>
        <w:br/>
        <w:t xml:space="preserve">FROM [Parts]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43"/>
        <w:gridCol w:w="1686"/>
        <w:gridCol w:w="2730"/>
      </w:tblGrid>
      <w:tr>
        <w:trPr>
          <w:tblHeader/>
        </w:trPr>
        <w:tc>
          <w:tcPr>
            <w:tcW w:w="4943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686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2730" w:type="dxa"/>
            <w:shd w:val="clear" w:color="auto" w:fill="F2F2F2"/>
          </w:tcPr>
          <w:p>
            <w:pPr/>
            <w:r>
              <w:t xml:space="preserve">PartNumber</w:t>
            </w:r>
          </w:p>
        </w:tc>
      </w:tr>
      <w:tr>
        <w:tc>
          <w:tcPr>
            <w:tcW w:w="4943" w:type="dxa"/>
          </w:tcPr>
          <w:p>
            <w:pPr/>
            <w:r>
              <w:t xml:space="preserve">Фильтр воздушный</w:t>
            </w:r>
          </w:p>
        </w:tc>
        <w:tc>
          <w:tcPr>
            <w:tcW w:w="1686" w:type="dxa"/>
          </w:tcPr>
          <w:p>
            <w:pPr/>
            <w:r>
              <w:t xml:space="preserve">1</w:t>
            </w:r>
          </w:p>
        </w:tc>
        <w:tc>
          <w:tcPr>
            <w:tcW w:w="2730" w:type="dxa"/>
          </w:tcPr>
          <w:p>
            <w:pPr/>
            <w:r>
              <w:t xml:space="preserve">MZ311785</w:t>
            </w:r>
          </w:p>
        </w:tc>
      </w:tr>
      <w:tr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  <w:tc>
          <w:tcPr>
            <w:tcW w:w="1686" w:type="dxa"/>
          </w:tcPr>
          <w:p>
            <w:pPr/>
            <w:r>
              <w:t xml:space="preserve">2</w:t>
            </w:r>
          </w:p>
        </w:tc>
        <w:tc>
          <w:tcPr>
            <w:tcW w:w="2730" w:type="dxa"/>
          </w:tcPr>
          <w:p>
            <w:pPr/>
            <w:r>
              <w:t xml:space="preserve">ME013343</w:t>
            </w:r>
          </w:p>
        </w:tc>
      </w:tr>
      <w:tr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  <w:tc>
          <w:tcPr>
            <w:tcW w:w="1686" w:type="dxa"/>
          </w:tcPr>
          <w:p>
            <w:pPr/>
            <w:r>
              <w:t xml:space="preserve">3</w:t>
            </w:r>
          </w:p>
        </w:tc>
        <w:tc>
          <w:tcPr>
            <w:tcW w:w="2730" w:type="dxa"/>
          </w:tcPr>
          <w:p>
            <w:pPr/>
            <w:r>
              <w:t xml:space="preserve">1230A046</w:t>
            </w:r>
          </w:p>
        </w:tc>
      </w:tr>
      <w:tr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  <w:tc>
          <w:tcPr>
            <w:tcW w:w="1686" w:type="dxa"/>
          </w:tcPr>
          <w:p>
            <w:pPr/>
            <w:r>
              <w:t xml:space="preserve">4</w:t>
            </w:r>
          </w:p>
        </w:tc>
        <w:tc>
          <w:tcPr>
            <w:tcW w:w="2730" w:type="dxa"/>
          </w:tcPr>
          <w:p>
            <w:pPr/>
            <w:r>
              <w:t xml:space="preserve">ME215002</w:t>
            </w:r>
          </w:p>
        </w:tc>
      </w:tr>
      <w:tr>
        <w:tc>
          <w:tcPr>
            <w:tcW w:w="4943" w:type="dxa"/>
          </w:tcPr>
          <w:p>
            <w:pPr/>
            <w:r>
              <w:t xml:space="preserve">Фильтр топливный</w:t>
            </w:r>
          </w:p>
        </w:tc>
        <w:tc>
          <w:tcPr>
            <w:tcW w:w="1686" w:type="dxa"/>
          </w:tcPr>
          <w:p>
            <w:pPr/>
            <w:r>
              <w:t xml:space="preserve">6</w:t>
            </w:r>
          </w:p>
        </w:tc>
        <w:tc>
          <w:tcPr>
            <w:tcW w:w="2730" w:type="dxa"/>
          </w:tcPr>
          <w:p>
            <w:pPr/>
            <w:r>
              <w:t xml:space="preserve">MB220900</w:t>
            </w:r>
          </w:p>
        </w:tc>
      </w:tr>
      <w:tr>
        <w:tc>
          <w:tcPr>
            <w:tcW w:w="4943" w:type="dxa"/>
          </w:tcPr>
          <w:p>
            <w:pPr/>
            <w:r>
              <w:t xml:space="preserve">Фильтр топливный</w:t>
            </w:r>
          </w:p>
        </w:tc>
        <w:tc>
          <w:tcPr>
            <w:tcW w:w="1686" w:type="dxa"/>
          </w:tcPr>
          <w:p>
            <w:pPr/>
            <w:r>
              <w:t xml:space="preserve">7</w:t>
            </w:r>
          </w:p>
        </w:tc>
        <w:tc>
          <w:tcPr>
            <w:tcW w:w="2730" w:type="dxa"/>
          </w:tcPr>
          <w:p>
            <w:pPr/>
            <w:r>
              <w:t xml:space="preserve">XB220900</w:t>
            </w:r>
          </w:p>
        </w:tc>
      </w:tr>
      <w:tr>
        <w:tc>
          <w:tcPr>
            <w:tcW w:w="4943" w:type="dxa"/>
          </w:tcPr>
          <w:p>
            <w:pPr/>
            <w:r>
              <w:t xml:space="preserve">Амортизатор задний</w:t>
            </w:r>
          </w:p>
        </w:tc>
        <w:tc>
          <w:tcPr>
            <w:tcW w:w="1686" w:type="dxa"/>
          </w:tcPr>
          <w:p>
            <w:pPr/>
            <w:r>
              <w:t xml:space="preserve">8</w:t>
            </w:r>
          </w:p>
        </w:tc>
        <w:tc>
          <w:tcPr>
            <w:tcW w:w="2730" w:type="dxa"/>
          </w:tcPr>
          <w:p>
            <w:pPr/>
            <w:r>
              <w:t xml:space="preserve">MB891677</w:t>
            </w:r>
          </w:p>
        </w:tc>
      </w:tr>
      <w:tr>
        <w:tc>
          <w:tcPr>
            <w:tcW w:w="4943" w:type="dxa"/>
          </w:tcPr>
          <w:p>
            <w:pPr/>
            <w:r>
              <w:t xml:space="preserve">Колодки передние</w:t>
            </w:r>
          </w:p>
        </w:tc>
        <w:tc>
          <w:tcPr>
            <w:tcW w:w="1686" w:type="dxa"/>
          </w:tcPr>
          <w:p>
            <w:pPr/>
            <w:r>
              <w:t xml:space="preserve">9</w:t>
            </w:r>
          </w:p>
        </w:tc>
        <w:tc>
          <w:tcPr>
            <w:tcW w:w="2730" w:type="dxa"/>
          </w:tcPr>
          <w:p>
            <w:pPr/>
            <w:r>
              <w:t xml:space="preserve">MR389546</w:t>
            </w:r>
          </w:p>
        </w:tc>
      </w:tr>
      <w:tr>
        <w:tc>
          <w:tcPr>
            <w:tcW w:w="4943" w:type="dxa"/>
          </w:tcPr>
          <w:p>
            <w:pPr/>
            <w:r>
              <w:t xml:space="preserve">Колодки задние</w:t>
            </w:r>
          </w:p>
        </w:tc>
        <w:tc>
          <w:tcPr>
            <w:tcW w:w="1686" w:type="dxa"/>
          </w:tcPr>
          <w:p>
            <w:pPr/>
            <w:r>
              <w:t xml:space="preserve">10</w:t>
            </w:r>
          </w:p>
        </w:tc>
        <w:tc>
          <w:tcPr>
            <w:tcW w:w="2730" w:type="dxa"/>
          </w:tcPr>
          <w:p>
            <w:pPr/>
            <w:r>
              <w:t xml:space="preserve">MZ690170</w:t>
            </w:r>
          </w:p>
        </w:tc>
      </w:tr>
    </w:tbl>
    <w:p>
      <w:pPr/>
      <w:r>
        <w:rPr>
          <w:b/>
        </w:rPr>
        <w:t xml:space="preserve">SELECT: указание списка полей (4)</w:t>
      </w:r>
    </w:p>
    <w:p>
      <w:pPr>
        <w:pStyle w:val="Code"/>
      </w:pPr>
      <w:bookmarkStart w:id="4" w:name="bongo_lang_sql_4"/>
      <w:bookmarkEnd w:id="4"/>
      <w:r>
        <w:t xml:space="preserve">SELECT *</w:t>
        <w:br/>
        <w:t xml:space="preserve">FROM [Parts]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86"/>
        <w:gridCol w:w="2730"/>
        <w:gridCol w:w="4943"/>
      </w:tblGrid>
      <w:tr>
        <w:trPr>
          <w:tblHeader/>
        </w:trPr>
        <w:tc>
          <w:tcPr>
            <w:tcW w:w="1686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2730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4943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1</w:t>
            </w:r>
          </w:p>
        </w:tc>
        <w:tc>
          <w:tcPr>
            <w:tcW w:w="2730" w:type="dxa"/>
          </w:tcPr>
          <w:p>
            <w:pPr/>
            <w:r>
              <w:t xml:space="preserve">MZ311785</w:t>
            </w:r>
          </w:p>
        </w:tc>
        <w:tc>
          <w:tcPr>
            <w:tcW w:w="4943" w:type="dxa"/>
          </w:tcPr>
          <w:p>
            <w:pPr/>
            <w:r>
              <w:t xml:space="preserve">Фильтр воздушный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2</w:t>
            </w:r>
          </w:p>
        </w:tc>
        <w:tc>
          <w:tcPr>
            <w:tcW w:w="2730" w:type="dxa"/>
          </w:tcPr>
          <w:p>
            <w:pPr/>
            <w:r>
              <w:t xml:space="preserve">ME013343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3</w:t>
            </w:r>
          </w:p>
        </w:tc>
        <w:tc>
          <w:tcPr>
            <w:tcW w:w="2730" w:type="dxa"/>
          </w:tcPr>
          <w:p>
            <w:pPr/>
            <w:r>
              <w:t xml:space="preserve">1230A046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4</w:t>
            </w:r>
          </w:p>
        </w:tc>
        <w:tc>
          <w:tcPr>
            <w:tcW w:w="2730" w:type="dxa"/>
          </w:tcPr>
          <w:p>
            <w:pPr/>
            <w:r>
              <w:t xml:space="preserve">ME215002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6</w:t>
            </w:r>
          </w:p>
        </w:tc>
        <w:tc>
          <w:tcPr>
            <w:tcW w:w="2730" w:type="dxa"/>
          </w:tcPr>
          <w:p>
            <w:pPr/>
            <w:r>
              <w:t xml:space="preserve">MB220900</w:t>
            </w:r>
          </w:p>
        </w:tc>
        <w:tc>
          <w:tcPr>
            <w:tcW w:w="4943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7</w:t>
            </w:r>
          </w:p>
        </w:tc>
        <w:tc>
          <w:tcPr>
            <w:tcW w:w="2730" w:type="dxa"/>
          </w:tcPr>
          <w:p>
            <w:pPr/>
            <w:r>
              <w:t xml:space="preserve">XB220900</w:t>
            </w:r>
          </w:p>
        </w:tc>
        <w:tc>
          <w:tcPr>
            <w:tcW w:w="4943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8</w:t>
            </w:r>
          </w:p>
        </w:tc>
        <w:tc>
          <w:tcPr>
            <w:tcW w:w="2730" w:type="dxa"/>
          </w:tcPr>
          <w:p>
            <w:pPr/>
            <w:r>
              <w:t xml:space="preserve">MB891677</w:t>
            </w:r>
          </w:p>
        </w:tc>
        <w:tc>
          <w:tcPr>
            <w:tcW w:w="4943" w:type="dxa"/>
          </w:tcPr>
          <w:p>
            <w:pPr/>
            <w:r>
              <w:t xml:space="preserve">Амортизатор задний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9</w:t>
            </w:r>
          </w:p>
        </w:tc>
        <w:tc>
          <w:tcPr>
            <w:tcW w:w="2730" w:type="dxa"/>
          </w:tcPr>
          <w:p>
            <w:pPr/>
            <w:r>
              <w:t xml:space="preserve">MR389546</w:t>
            </w:r>
          </w:p>
        </w:tc>
        <w:tc>
          <w:tcPr>
            <w:tcW w:w="4943" w:type="dxa"/>
          </w:tcPr>
          <w:p>
            <w:pPr/>
            <w:r>
              <w:t xml:space="preserve">Колодки передние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10</w:t>
            </w:r>
          </w:p>
        </w:tc>
        <w:tc>
          <w:tcPr>
            <w:tcW w:w="2730" w:type="dxa"/>
          </w:tcPr>
          <w:p>
            <w:pPr/>
            <w:r>
              <w:t xml:space="preserve">MZ690170</w:t>
            </w:r>
          </w:p>
        </w:tc>
        <w:tc>
          <w:tcPr>
            <w:tcW w:w="4943" w:type="dxa"/>
          </w:tcPr>
          <w:p>
            <w:pPr/>
            <w:r>
              <w:t xml:space="preserve">Колодки задние</w:t>
            </w:r>
          </w:p>
        </w:tc>
      </w:tr>
    </w:tbl>
    <w:p>
      <w:pPr/>
      <w:r>
        <w:rPr>
          <w:b/>
        </w:rPr>
        <w:t xml:space="preserve">SELECT: псевдонимы полей</w:t>
      </w:r>
    </w:p>
    <w:p>
      <w:pPr>
        <w:pStyle w:val="Code"/>
      </w:pPr>
      <w:bookmarkStart w:id="5" w:name="bongo_lang_sql_5"/>
      <w:bookmarkEnd w:id="5"/>
      <w:r>
        <w:t xml:space="preserve">SELECT [PartID] as [Identity], [PartNumber],[Description]</w:t>
        <w:br/>
        <w:t xml:space="preserve">FROM [Parts]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6"/>
        <w:gridCol w:w="2665"/>
        <w:gridCol w:w="4827"/>
      </w:tblGrid>
      <w:tr>
        <w:trPr>
          <w:tblHeader/>
        </w:trPr>
        <w:tc>
          <w:tcPr>
            <w:tcW w:w="1866" w:type="dxa"/>
            <w:shd w:val="clear" w:color="auto" w:fill="F2F2F2"/>
          </w:tcPr>
          <w:p>
            <w:pPr/>
            <w:r>
              <w:t xml:space="preserve">Identity</w:t>
            </w:r>
          </w:p>
        </w:tc>
        <w:tc>
          <w:tcPr>
            <w:tcW w:w="2665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4827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1</w:t>
            </w:r>
          </w:p>
        </w:tc>
        <w:tc>
          <w:tcPr>
            <w:tcW w:w="2665" w:type="dxa"/>
          </w:tcPr>
          <w:p>
            <w:pPr/>
            <w:r>
              <w:t xml:space="preserve">MZ311785</w:t>
            </w:r>
          </w:p>
        </w:tc>
        <w:tc>
          <w:tcPr>
            <w:tcW w:w="4827" w:type="dxa"/>
          </w:tcPr>
          <w:p>
            <w:pPr/>
            <w:r>
              <w:t xml:space="preserve">Фильтр воздушный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2</w:t>
            </w:r>
          </w:p>
        </w:tc>
        <w:tc>
          <w:tcPr>
            <w:tcW w:w="2665" w:type="dxa"/>
          </w:tcPr>
          <w:p>
            <w:pPr/>
            <w:r>
              <w:t xml:space="preserve">ME013343</w:t>
            </w:r>
          </w:p>
        </w:tc>
        <w:tc>
          <w:tcPr>
            <w:tcW w:w="4827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3</w:t>
            </w:r>
          </w:p>
        </w:tc>
        <w:tc>
          <w:tcPr>
            <w:tcW w:w="2665" w:type="dxa"/>
          </w:tcPr>
          <w:p>
            <w:pPr/>
            <w:r>
              <w:t xml:space="preserve">1230A046</w:t>
            </w:r>
          </w:p>
        </w:tc>
        <w:tc>
          <w:tcPr>
            <w:tcW w:w="4827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4</w:t>
            </w:r>
          </w:p>
        </w:tc>
        <w:tc>
          <w:tcPr>
            <w:tcW w:w="2665" w:type="dxa"/>
          </w:tcPr>
          <w:p>
            <w:pPr/>
            <w:r>
              <w:t xml:space="preserve">ME215002</w:t>
            </w:r>
          </w:p>
        </w:tc>
        <w:tc>
          <w:tcPr>
            <w:tcW w:w="4827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6</w:t>
            </w:r>
          </w:p>
        </w:tc>
        <w:tc>
          <w:tcPr>
            <w:tcW w:w="2665" w:type="dxa"/>
          </w:tcPr>
          <w:p>
            <w:pPr/>
            <w:r>
              <w:t xml:space="preserve">MB220900</w:t>
            </w:r>
          </w:p>
        </w:tc>
        <w:tc>
          <w:tcPr>
            <w:tcW w:w="4827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7</w:t>
            </w:r>
          </w:p>
        </w:tc>
        <w:tc>
          <w:tcPr>
            <w:tcW w:w="2665" w:type="dxa"/>
          </w:tcPr>
          <w:p>
            <w:pPr/>
            <w:r>
              <w:t xml:space="preserve">XB220900</w:t>
            </w:r>
          </w:p>
        </w:tc>
        <w:tc>
          <w:tcPr>
            <w:tcW w:w="4827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8</w:t>
            </w:r>
          </w:p>
        </w:tc>
        <w:tc>
          <w:tcPr>
            <w:tcW w:w="2665" w:type="dxa"/>
          </w:tcPr>
          <w:p>
            <w:pPr/>
            <w:r>
              <w:t xml:space="preserve">MB891677</w:t>
            </w:r>
          </w:p>
        </w:tc>
        <w:tc>
          <w:tcPr>
            <w:tcW w:w="4827" w:type="dxa"/>
          </w:tcPr>
          <w:p>
            <w:pPr/>
            <w:r>
              <w:t xml:space="preserve">Амортизатор задний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9</w:t>
            </w:r>
          </w:p>
        </w:tc>
        <w:tc>
          <w:tcPr>
            <w:tcW w:w="2665" w:type="dxa"/>
          </w:tcPr>
          <w:p>
            <w:pPr/>
            <w:r>
              <w:t xml:space="preserve">MR389546</w:t>
            </w:r>
          </w:p>
        </w:tc>
        <w:tc>
          <w:tcPr>
            <w:tcW w:w="4827" w:type="dxa"/>
          </w:tcPr>
          <w:p>
            <w:pPr/>
            <w:r>
              <w:t xml:space="preserve">Колодки передние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10</w:t>
            </w:r>
          </w:p>
        </w:tc>
        <w:tc>
          <w:tcPr>
            <w:tcW w:w="2665" w:type="dxa"/>
          </w:tcPr>
          <w:p>
            <w:pPr/>
            <w:r>
              <w:t xml:space="preserve">MZ690170</w:t>
            </w:r>
          </w:p>
        </w:tc>
        <w:tc>
          <w:tcPr>
            <w:tcW w:w="4827" w:type="dxa"/>
          </w:tcPr>
          <w:p>
            <w:pPr/>
            <w:r>
              <w:t xml:space="preserve">Колодки задние</w:t>
            </w:r>
          </w:p>
        </w:tc>
      </w:tr>
    </w:tbl>
    <w:p>
      <w:pPr/>
      <w:r>
        <w:rPr>
          <w:b/>
        </w:rPr>
        <w:t xml:space="preserve">SELECT: псевдонимы таблиц</w:t>
      </w:r>
    </w:p>
    <w:p>
      <w:pPr>
        <w:pStyle w:val="Code"/>
      </w:pPr>
      <w:bookmarkStart w:id="6" w:name="bongo_lang_sql_6"/>
      <w:bookmarkEnd w:id="6"/>
      <w:r>
        <w:t xml:space="preserve">SELECT a.[PartNumber], a.[Description], c.[SupplierCode], b.[Price],</w:t>
        <w:br/>
        <w:t xml:space="preserve">  b.[DeliveryTime]</w:t>
        <w:br/>
        <w:t xml:space="preserve">FROM [Parts] as a, [Supply] as b, [Suppliers] as c</w:t>
        <w:br/>
        <w:t xml:space="preserve">WHERE a.[PartID] = b.[PartID] and b.[SupplierID] = c.[SupplierID]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3"/>
        <w:gridCol w:w="2812"/>
        <w:gridCol w:w="1913"/>
        <w:gridCol w:w="933"/>
        <w:gridCol w:w="1967"/>
      </w:tblGrid>
      <w:tr>
        <w:trPr>
          <w:tblHeader/>
        </w:trPr>
        <w:tc>
          <w:tcPr>
            <w:tcW w:w="1733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2812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913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933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1967" w:type="dxa"/>
            <w:shd w:val="clear" w:color="auto" w:fill="F2F2F2"/>
          </w:tcPr>
          <w:p>
            <w:pPr/>
            <w:r>
              <w:t xml:space="preserve">DeliveryTime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ME013343</w:t>
            </w:r>
          </w:p>
        </w:tc>
        <w:tc>
          <w:tcPr>
            <w:tcW w:w="2812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13" w:type="dxa"/>
          </w:tcPr>
          <w:p>
            <w:pPr/>
            <w:r>
              <w:t xml:space="preserve">UAE</w:t>
            </w:r>
          </w:p>
        </w:tc>
        <w:tc>
          <w:tcPr>
            <w:tcW w:w="933" w:type="dxa"/>
          </w:tcPr>
          <w:p>
            <w:pPr/>
            <w:r>
              <w:t xml:space="preserve">55</w:t>
            </w:r>
          </w:p>
        </w:tc>
        <w:tc>
          <w:tcPr>
            <w:tcW w:w="1967" w:type="dxa"/>
          </w:tcPr>
          <w:p>
            <w:pPr/>
            <w:r>
              <w:t xml:space="preserve">2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ME215002</w:t>
            </w:r>
          </w:p>
        </w:tc>
        <w:tc>
          <w:tcPr>
            <w:tcW w:w="2812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13" w:type="dxa"/>
          </w:tcPr>
          <w:p>
            <w:pPr/>
            <w:r>
              <w:t xml:space="preserve">AVTORIF</w:t>
            </w:r>
          </w:p>
        </w:tc>
        <w:tc>
          <w:tcPr>
            <w:tcW w:w="933" w:type="dxa"/>
          </w:tcPr>
          <w:p>
            <w:pPr/>
            <w:r>
              <w:t xml:space="preserve">200</w:t>
            </w:r>
          </w:p>
        </w:tc>
        <w:tc>
          <w:tcPr>
            <w:tcW w:w="1967" w:type="dxa"/>
          </w:tcPr>
          <w:p>
            <w:pPr/>
            <w:r>
              <w:t xml:space="preserve">35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ME215002</w:t>
            </w:r>
          </w:p>
        </w:tc>
        <w:tc>
          <w:tcPr>
            <w:tcW w:w="2812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13" w:type="dxa"/>
          </w:tcPr>
          <w:p>
            <w:pPr/>
            <w:r>
              <w:t xml:space="preserve">UAE</w:t>
            </w:r>
          </w:p>
        </w:tc>
        <w:tc>
          <w:tcPr>
            <w:tcW w:w="933" w:type="dxa"/>
          </w:tcPr>
          <w:p>
            <w:pPr/>
            <w:r>
              <w:t xml:space="preserve">100</w:t>
            </w:r>
          </w:p>
        </w:tc>
        <w:tc>
          <w:tcPr>
            <w:tcW w:w="1967" w:type="dxa"/>
          </w:tcPr>
          <w:p>
            <w:pPr/>
            <w:r>
              <w:t xml:space="preserve">5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ME215002</w:t>
            </w:r>
          </w:p>
        </w:tc>
        <w:tc>
          <w:tcPr>
            <w:tcW w:w="2812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13" w:type="dxa"/>
          </w:tcPr>
          <w:p>
            <w:pPr/>
            <w:r>
              <w:t xml:space="preserve">GER</w:t>
            </w:r>
          </w:p>
        </w:tc>
        <w:tc>
          <w:tcPr>
            <w:tcW w:w="933" w:type="dxa"/>
          </w:tcPr>
          <w:p>
            <w:pPr/>
            <w:r>
              <w:t xml:space="preserve">200</w:t>
            </w:r>
          </w:p>
        </w:tc>
        <w:tc>
          <w:tcPr>
            <w:tcW w:w="1967" w:type="dxa"/>
          </w:tcPr>
          <w:p>
            <w:pPr/>
            <w:r>
              <w:t xml:space="preserve">60</w:t>
            </w:r>
          </w:p>
        </w:tc>
      </w:tr>
    </w:tbl>
    <w:p>
      <w:pPr/>
      <w:r>
        <w:rPr>
          <w:b/>
        </w:rPr>
        <w:t xml:space="preserve">SELECT: уникальность строк в выборке</w:t>
      </w:r>
    </w:p>
    <w:p>
      <w:pPr>
        <w:pStyle w:val="Code"/>
      </w:pPr>
      <w:bookmarkStart w:id="7" w:name="bongo_lang_sql_7"/>
      <w:bookmarkEnd w:id="7"/>
      <w:r>
        <w:t xml:space="preserve">SELECT a.[PartNumber], a.[Description]</w:t>
        <w:br/>
        <w:t xml:space="preserve">FROM [Parts] as a, [Supply] as b, [Suppliers] as c</w:t>
        <w:br/>
        <w:t xml:space="preserve">WHERE a.[PartID] = b.[PartID] and b.[SupplierID] = c.[SupplierID]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9"/>
        <w:gridCol w:w="5790"/>
      </w:tblGrid>
      <w:tr>
        <w:trPr>
          <w:tblHeader/>
        </w:trPr>
        <w:tc>
          <w:tcPr>
            <w:tcW w:w="3569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579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ME013343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</w:tbl>
    <w:p>
      <w:pPr>
        <w:pStyle w:val="Code"/>
      </w:pPr>
      <w:bookmarkStart w:id="8" w:name="bongo_lang_sql_8"/>
      <w:bookmarkEnd w:id="8"/>
      <w:r>
        <w:t xml:space="preserve">SELECT DISTINCT a.[PartNumber], a.[Description]</w:t>
        <w:br/>
        <w:t xml:space="preserve">FROM [Parts] as a, [Supply] as b, [Suppliers] as c</w:t>
        <w:br/>
        <w:t xml:space="preserve">WHERE a.[PartID] = b.[PartID] and b.[SupplierID] = c.[SupplierID]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9"/>
        <w:gridCol w:w="5790"/>
      </w:tblGrid>
      <w:tr>
        <w:trPr>
          <w:tblHeader/>
        </w:trPr>
        <w:tc>
          <w:tcPr>
            <w:tcW w:w="3569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579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ME013343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</w:tbl>
    <w:p>
      <w:pPr>
        <w:pStyle w:val="Heading3"/>
      </w:pPr>
      <w:r>
        <w:t xml:space="preserve">3.3. Выборка данных: условие отбора записей и сортировка. Значение NULL и трехзначная логика.</w:t>
      </w:r>
    </w:p>
    <w:p>
      <w:pPr/>
      <w:r>
        <w:rPr>
          <w:i/>
        </w:rPr>
        <w:t xml:space="preserve">Источник: Тема 8 «SQL. Операторы DML».</w:t>
      </w:r>
    </w:p>
    <w:p>
      <w:pPr/>
      <w:r>
        <w:rPr>
          <w:b/>
        </w:rPr>
        <w:t xml:space="preserve">SELECT: условие выбора записей и сортировка</w:t>
      </w:r>
    </w:p>
    <w:p>
      <w:pPr>
        <w:pStyle w:val="ListParagraph"/>
        <w:numPr>
          <w:ilvl w:val="0"/>
          <w:numId w:val="2"/>
        </w:numPr>
      </w:pPr>
      <w:r>
        <w:t xml:space="preserve">условие выбора записей (WHERE…) – задается с помощью логического выражения, формируемого с помощью:</w:t>
      </w:r>
    </w:p>
    <w:p>
      <w:pPr>
        <w:pStyle w:val="ListParagraph"/>
        <w:numPr>
          <w:ilvl w:val="1"/>
          <w:numId w:val="3"/>
        </w:numPr>
      </w:pPr>
      <w:r>
        <w:t xml:space="preserve">операторов сравнения (&gt;, &lt;, =, &lt;&gt;, &lt;=, &gt;=);</w:t>
      </w:r>
    </w:p>
    <w:p>
      <w:pPr>
        <w:pStyle w:val="ListParagraph"/>
        <w:numPr>
          <w:ilvl w:val="1"/>
          <w:numId w:val="3"/>
        </w:numPr>
      </w:pPr>
      <w:r>
        <w:t xml:space="preserve">логических операторов (AND, OR, NOT);</w:t>
      </w:r>
    </w:p>
    <w:p>
      <w:pPr>
        <w:pStyle w:val="ListParagraph"/>
        <w:numPr>
          <w:ilvl w:val="1"/>
          <w:numId w:val="3"/>
        </w:numPr>
      </w:pPr>
      <w:r>
        <w:t xml:space="preserve">задания диапазона (</w:t>
      </w:r>
      <w:r>
        <w:rPr>
          <w:i/>
        </w:rPr>
        <w:t xml:space="preserve">value</w:t>
      </w:r>
      <w:r>
        <w:t xml:space="preserve"> BETWEEN </w:t>
      </w:r>
      <w:r>
        <w:rPr>
          <w:i/>
        </w:rPr>
        <w:t xml:space="preserve">min</w:t>
      </w:r>
      <w:r>
        <w:t xml:space="preserve"> AND </w:t>
      </w:r>
      <w:r>
        <w:rPr>
          <w:i/>
        </w:rPr>
        <w:t xml:space="preserve">max</w:t>
      </w:r>
      <w:r>
        <w:t xml:space="preserve">);</w:t>
      </w:r>
    </w:p>
    <w:p>
      <w:pPr>
        <w:pStyle w:val="ListParagraph"/>
        <w:numPr>
          <w:ilvl w:val="1"/>
          <w:numId w:val="3"/>
        </w:numPr>
      </w:pPr>
      <w:r>
        <w:t xml:space="preserve">условия принадлежности множеству значений (</w:t>
      </w:r>
      <w:r>
        <w:rPr>
          <w:i/>
        </w:rPr>
        <w:t xml:space="preserve">value</w:t>
      </w:r>
      <w:r>
        <w:t xml:space="preserve"> IN (</w:t>
      </w:r>
      <w:r>
        <w:rPr>
          <w:i/>
        </w:rPr>
        <w:t xml:space="preserve">list</w:t>
      </w:r>
      <w:r>
        <w:t xml:space="preserve">), список может формироваться с помощью вложенных запросов);</w:t>
      </w:r>
    </w:p>
    <w:p>
      <w:pPr>
        <w:pStyle w:val="ListParagraph"/>
        <w:numPr>
          <w:ilvl w:val="1"/>
          <w:numId w:val="3"/>
        </w:numPr>
      </w:pPr>
      <w:r>
        <w:t xml:space="preserve">условия непустого множества строк, возвращаемого в результате выполнения подзапроса (EXISTS (subquery));</w:t>
      </w:r>
    </w:p>
    <w:p>
      <w:pPr>
        <w:pStyle w:val="ListParagraph"/>
        <w:numPr>
          <w:ilvl w:val="1"/>
          <w:numId w:val="3"/>
        </w:numPr>
      </w:pPr>
      <w:r>
        <w:t xml:space="preserve">задания шаблона для строковых значений (value LIKE ‘…’)</w:t>
      </w:r>
    </w:p>
    <w:p>
      <w:pPr>
        <w:pStyle w:val="ListParagraph"/>
        <w:numPr>
          <w:ilvl w:val="2"/>
          <w:numId w:val="4"/>
        </w:numPr>
      </w:pPr>
      <w:r>
        <w:t xml:space="preserve">символ % является шаблоном подстроки;</w:t>
      </w:r>
    </w:p>
    <w:p>
      <w:pPr>
        <w:pStyle w:val="ListParagraph"/>
        <w:numPr>
          <w:ilvl w:val="2"/>
          <w:numId w:val="4"/>
        </w:numPr>
      </w:pPr>
      <w:r>
        <w:t xml:space="preserve">символ _ является шаблоном единственного символа;</w:t>
      </w:r>
    </w:p>
    <w:p>
      <w:pPr>
        <w:pStyle w:val="ListParagraph"/>
        <w:numPr>
          <w:ilvl w:val="2"/>
          <w:numId w:val="4"/>
        </w:numPr>
      </w:pPr>
      <w:r>
        <w:t xml:space="preserve">[],[^] позволяют указать/ограничить допустмый набор/диапазон символов;</w:t>
      </w:r>
    </w:p>
    <w:p>
      <w:pPr>
        <w:pStyle w:val="ListParagraph"/>
        <w:numPr>
          <w:ilvl w:val="1"/>
          <w:numId w:val="3"/>
        </w:numPr>
      </w:pPr>
      <w:r>
        <w:t xml:space="preserve">определения наличия неопределенного значения (IS NULL | IS NOT NULL)</w:t>
      </w:r>
    </w:p>
    <w:p>
      <w:pPr>
        <w:pStyle w:val="ListParagraph"/>
        <w:numPr>
          <w:ilvl w:val="0"/>
          <w:numId w:val="2"/>
        </w:numPr>
      </w:pPr>
      <w:r>
        <w:t xml:space="preserve">сортировка (ORDER BY):</w:t>
      </w:r>
    </w:p>
    <w:p>
      <w:pPr>
        <w:pStyle w:val="ListParagraph"/>
        <w:numPr>
          <w:ilvl w:val="1"/>
          <w:numId w:val="3"/>
        </w:numPr>
      </w:pPr>
      <w:r>
        <w:t xml:space="preserve">ASC – по возрастанию (по умолчанию);</w:t>
      </w:r>
    </w:p>
    <w:p>
      <w:pPr>
        <w:pStyle w:val="ListParagraph"/>
        <w:numPr>
          <w:ilvl w:val="1"/>
          <w:numId w:val="3"/>
        </w:numPr>
      </w:pPr>
      <w:r>
        <w:t xml:space="preserve">DESC – по убыванию.</w:t>
      </w:r>
    </w:p>
    <w:p>
      <w:pPr/>
      <w:r>
        <w:rPr>
          <w:b/>
        </w:rPr>
        <w:t xml:space="preserve">SELECT: сортировка строк в выборке</w:t>
      </w:r>
    </w:p>
    <w:p>
      <w:pPr>
        <w:pStyle w:val="Code"/>
      </w:pPr>
      <w:bookmarkStart w:id="9" w:name="bongo_lang_sql_9"/>
      <w:bookmarkEnd w:id="9"/>
      <w:r>
        <w:t xml:space="preserve">SELECT a.[PartNumber],</w:t>
        <w:br/>
        <w:t xml:space="preserve">  a.[Description]</w:t>
        <w:br/>
        <w:t xml:space="preserve">FROM [Parts] as 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30"/>
        <w:gridCol w:w="6029"/>
      </w:tblGrid>
      <w:tr>
        <w:trPr>
          <w:tblHeader/>
        </w:trPr>
        <w:tc>
          <w:tcPr>
            <w:tcW w:w="3330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6029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MZ311785</w:t>
            </w:r>
          </w:p>
        </w:tc>
        <w:tc>
          <w:tcPr>
            <w:tcW w:w="6029" w:type="dxa"/>
          </w:tcPr>
          <w:p>
            <w:pPr/>
            <w:r>
              <w:t xml:space="preserve">Фильтр воздушный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ME013343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1230A046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ME215002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MB220900</w:t>
            </w:r>
          </w:p>
        </w:tc>
        <w:tc>
          <w:tcPr>
            <w:tcW w:w="6029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XB220900</w:t>
            </w:r>
          </w:p>
        </w:tc>
        <w:tc>
          <w:tcPr>
            <w:tcW w:w="6029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MB891677</w:t>
            </w:r>
          </w:p>
        </w:tc>
        <w:tc>
          <w:tcPr>
            <w:tcW w:w="6029" w:type="dxa"/>
          </w:tcPr>
          <w:p>
            <w:pPr/>
            <w:r>
              <w:t xml:space="preserve">Амортизатор задний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MR389546</w:t>
            </w:r>
          </w:p>
        </w:tc>
        <w:tc>
          <w:tcPr>
            <w:tcW w:w="6029" w:type="dxa"/>
          </w:tcPr>
          <w:p>
            <w:pPr/>
            <w:r>
              <w:t xml:space="preserve">Колодки передние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MZ690170</w:t>
            </w:r>
          </w:p>
        </w:tc>
        <w:tc>
          <w:tcPr>
            <w:tcW w:w="6029" w:type="dxa"/>
          </w:tcPr>
          <w:p>
            <w:pPr/>
            <w:r>
              <w:t xml:space="preserve">Колодки задние</w:t>
            </w:r>
          </w:p>
        </w:tc>
      </w:tr>
    </w:tbl>
    <w:p>
      <w:pPr>
        <w:pStyle w:val="Code"/>
      </w:pPr>
      <w:bookmarkStart w:id="10" w:name="bongo_lang_sql_10"/>
      <w:bookmarkEnd w:id="10"/>
      <w:r>
        <w:t xml:space="preserve">SELECT a.[PartNumber],</w:t>
        <w:br/>
        <w:t xml:space="preserve">  a.[Description]</w:t>
        <w:br/>
        <w:t xml:space="preserve">FROM [Parts] as a</w:t>
        <w:br/>
        <w:t xml:space="preserve">ORDER BY a.[PartNumber]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30"/>
        <w:gridCol w:w="6029"/>
      </w:tblGrid>
      <w:tr>
        <w:trPr>
          <w:tblHeader/>
        </w:trPr>
        <w:tc>
          <w:tcPr>
            <w:tcW w:w="3330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6029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1230A046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MB220900</w:t>
            </w:r>
          </w:p>
        </w:tc>
        <w:tc>
          <w:tcPr>
            <w:tcW w:w="6029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MB891677</w:t>
            </w:r>
          </w:p>
        </w:tc>
        <w:tc>
          <w:tcPr>
            <w:tcW w:w="6029" w:type="dxa"/>
          </w:tcPr>
          <w:p>
            <w:pPr/>
            <w:r>
              <w:t xml:space="preserve">Амортизатор задний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ME013343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ME215002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MR389546</w:t>
            </w:r>
          </w:p>
        </w:tc>
        <w:tc>
          <w:tcPr>
            <w:tcW w:w="6029" w:type="dxa"/>
          </w:tcPr>
          <w:p>
            <w:pPr/>
            <w:r>
              <w:t xml:space="preserve">Колодки передние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MZ311785</w:t>
            </w:r>
          </w:p>
        </w:tc>
        <w:tc>
          <w:tcPr>
            <w:tcW w:w="6029" w:type="dxa"/>
          </w:tcPr>
          <w:p>
            <w:pPr/>
            <w:r>
              <w:t xml:space="preserve">Фильтр воздушный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MZ690170</w:t>
            </w:r>
          </w:p>
        </w:tc>
        <w:tc>
          <w:tcPr>
            <w:tcW w:w="6029" w:type="dxa"/>
          </w:tcPr>
          <w:p>
            <w:pPr/>
            <w:r>
              <w:t xml:space="preserve">Колодки задние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XB220900</w:t>
            </w:r>
          </w:p>
        </w:tc>
        <w:tc>
          <w:tcPr>
            <w:tcW w:w="6029" w:type="dxa"/>
          </w:tcPr>
          <w:p>
            <w:pPr/>
            <w:r>
              <w:t xml:space="preserve">Фильтр топливный</w:t>
            </w:r>
          </w:p>
        </w:tc>
      </w:tr>
    </w:tbl>
    <w:p>
      <w:pPr/>
      <w:r>
        <w:rPr>
          <w:b/>
        </w:rPr>
        <w:t xml:space="preserve">SELECT: порядок сортировки</w:t>
      </w:r>
    </w:p>
    <w:p>
      <w:pPr>
        <w:pStyle w:val="Code"/>
      </w:pPr>
      <w:bookmarkStart w:id="11" w:name="bongo_lang_sql_11"/>
      <w:bookmarkEnd w:id="11"/>
      <w:r>
        <w:t xml:space="preserve">SELECT a.[PartNumber], a.[Description]</w:t>
        <w:br/>
        <w:t xml:space="preserve">FROM [Parts] as a</w:t>
        <w:br/>
        <w:t xml:space="preserve">ORDER BY a.[PartNumber] asc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30"/>
        <w:gridCol w:w="6029"/>
      </w:tblGrid>
      <w:tr>
        <w:trPr>
          <w:tblHeader/>
        </w:trPr>
        <w:tc>
          <w:tcPr>
            <w:tcW w:w="3330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6029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1230A046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MB220900</w:t>
            </w:r>
          </w:p>
        </w:tc>
        <w:tc>
          <w:tcPr>
            <w:tcW w:w="6029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MB891677</w:t>
            </w:r>
          </w:p>
        </w:tc>
        <w:tc>
          <w:tcPr>
            <w:tcW w:w="6029" w:type="dxa"/>
          </w:tcPr>
          <w:p>
            <w:pPr/>
            <w:r>
              <w:t xml:space="preserve">Амортизатор задний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ME013343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ME215002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MR389546</w:t>
            </w:r>
          </w:p>
        </w:tc>
        <w:tc>
          <w:tcPr>
            <w:tcW w:w="6029" w:type="dxa"/>
          </w:tcPr>
          <w:p>
            <w:pPr/>
            <w:r>
              <w:t xml:space="preserve">Колодки передние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MZ311785</w:t>
            </w:r>
          </w:p>
        </w:tc>
        <w:tc>
          <w:tcPr>
            <w:tcW w:w="6029" w:type="dxa"/>
          </w:tcPr>
          <w:p>
            <w:pPr/>
            <w:r>
              <w:t xml:space="preserve">Фильтр воздушный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MZ690170</w:t>
            </w:r>
          </w:p>
        </w:tc>
        <w:tc>
          <w:tcPr>
            <w:tcW w:w="6029" w:type="dxa"/>
          </w:tcPr>
          <w:p>
            <w:pPr/>
            <w:r>
              <w:t xml:space="preserve">Колодки задние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XB220900</w:t>
            </w:r>
          </w:p>
        </w:tc>
        <w:tc>
          <w:tcPr>
            <w:tcW w:w="6029" w:type="dxa"/>
          </w:tcPr>
          <w:p>
            <w:pPr/>
            <w:r>
              <w:t xml:space="preserve">Фильтр топливный</w:t>
            </w:r>
          </w:p>
        </w:tc>
      </w:tr>
    </w:tbl>
    <w:p>
      <w:pPr>
        <w:pStyle w:val="Code"/>
      </w:pPr>
      <w:bookmarkStart w:id="12" w:name="bongo_lang_sql_12"/>
      <w:bookmarkEnd w:id="12"/>
      <w:r>
        <w:t xml:space="preserve">SELECT a.[PartNumber], a.[Description]</w:t>
        <w:br/>
        <w:t xml:space="preserve">FROM [Parts] as a</w:t>
        <w:br/>
        <w:t xml:space="preserve">ORDER BY a.[PartNumber] desc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30"/>
        <w:gridCol w:w="6029"/>
      </w:tblGrid>
      <w:tr>
        <w:trPr>
          <w:tblHeader/>
        </w:trPr>
        <w:tc>
          <w:tcPr>
            <w:tcW w:w="3330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6029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XB220900</w:t>
            </w:r>
          </w:p>
        </w:tc>
        <w:tc>
          <w:tcPr>
            <w:tcW w:w="6029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MZ690170</w:t>
            </w:r>
          </w:p>
        </w:tc>
        <w:tc>
          <w:tcPr>
            <w:tcW w:w="6029" w:type="dxa"/>
          </w:tcPr>
          <w:p>
            <w:pPr/>
            <w:r>
              <w:t xml:space="preserve">Колодки задние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MZ311785</w:t>
            </w:r>
          </w:p>
        </w:tc>
        <w:tc>
          <w:tcPr>
            <w:tcW w:w="6029" w:type="dxa"/>
          </w:tcPr>
          <w:p>
            <w:pPr/>
            <w:r>
              <w:t xml:space="preserve">Фильтр воздушный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MR389546</w:t>
            </w:r>
          </w:p>
        </w:tc>
        <w:tc>
          <w:tcPr>
            <w:tcW w:w="6029" w:type="dxa"/>
          </w:tcPr>
          <w:p>
            <w:pPr/>
            <w:r>
              <w:t xml:space="preserve">Колодки передние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ME215002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ME013343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MB891677</w:t>
            </w:r>
          </w:p>
        </w:tc>
        <w:tc>
          <w:tcPr>
            <w:tcW w:w="6029" w:type="dxa"/>
          </w:tcPr>
          <w:p>
            <w:pPr/>
            <w:r>
              <w:t xml:space="preserve">Амортизатор задний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MB220900</w:t>
            </w:r>
          </w:p>
        </w:tc>
        <w:tc>
          <w:tcPr>
            <w:tcW w:w="6029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330" w:type="dxa"/>
          </w:tcPr>
          <w:p>
            <w:pPr/>
            <w:r>
              <w:t xml:space="preserve">1230A046</w:t>
            </w:r>
          </w:p>
        </w:tc>
        <w:tc>
          <w:tcPr>
            <w:tcW w:w="6029" w:type="dxa"/>
          </w:tcPr>
          <w:p>
            <w:pPr/>
            <w:r>
              <w:t xml:space="preserve">Фильтр масляный</w:t>
            </w:r>
          </w:p>
        </w:tc>
      </w:tr>
    </w:tbl>
    <w:p>
      <w:pPr/>
      <w:r>
        <w:rPr>
          <w:b/>
        </w:rPr>
        <w:t xml:space="preserve">SELECT: условия выбора строк (between)</w:t>
      </w:r>
    </w:p>
    <w:p>
      <w:pPr>
        <w:pStyle w:val="Code"/>
      </w:pPr>
      <w:bookmarkStart w:id="13" w:name="bongo_lang_sql_13"/>
      <w:bookmarkEnd w:id="13"/>
      <w:r>
        <w:t xml:space="preserve">SELECT a.[PartNumber], a.[Description], c.[SupplierCode], b.[Price], b.[DeliveryTime]</w:t>
        <w:br/>
        <w:t xml:space="preserve"> FROM [Parts] as a, [Supply] as b, [Suppliers] as c</w:t>
        <w:br/>
        <w:t xml:space="preserve"> WHERE (a.[PartID] = b.[PartID] and b.[SupplierID] = c.[SupplierID])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3"/>
        <w:gridCol w:w="2812"/>
        <w:gridCol w:w="1913"/>
        <w:gridCol w:w="933"/>
        <w:gridCol w:w="1967"/>
      </w:tblGrid>
      <w:tr>
        <w:trPr>
          <w:tblHeader/>
        </w:trPr>
        <w:tc>
          <w:tcPr>
            <w:tcW w:w="1733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2812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913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933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1967" w:type="dxa"/>
            <w:shd w:val="clear" w:color="auto" w:fill="F2F2F2"/>
          </w:tcPr>
          <w:p>
            <w:pPr/>
            <w:r>
              <w:t xml:space="preserve">DeliveryTime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ME013343</w:t>
            </w:r>
          </w:p>
        </w:tc>
        <w:tc>
          <w:tcPr>
            <w:tcW w:w="2812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13" w:type="dxa"/>
          </w:tcPr>
          <w:p>
            <w:pPr/>
            <w:r>
              <w:t xml:space="preserve">UAE</w:t>
            </w:r>
          </w:p>
        </w:tc>
        <w:tc>
          <w:tcPr>
            <w:tcW w:w="933" w:type="dxa"/>
          </w:tcPr>
          <w:p>
            <w:pPr/>
            <w:r>
              <w:t xml:space="preserve">55</w:t>
            </w:r>
          </w:p>
        </w:tc>
        <w:tc>
          <w:tcPr>
            <w:tcW w:w="1967" w:type="dxa"/>
          </w:tcPr>
          <w:p>
            <w:pPr/>
            <w:r>
              <w:t xml:space="preserve">2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ME215002</w:t>
            </w:r>
          </w:p>
        </w:tc>
        <w:tc>
          <w:tcPr>
            <w:tcW w:w="2812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13" w:type="dxa"/>
          </w:tcPr>
          <w:p>
            <w:pPr/>
            <w:r>
              <w:t xml:space="preserve">AVTORIF</w:t>
            </w:r>
          </w:p>
        </w:tc>
        <w:tc>
          <w:tcPr>
            <w:tcW w:w="933" w:type="dxa"/>
          </w:tcPr>
          <w:p>
            <w:pPr/>
            <w:r>
              <w:t xml:space="preserve">200</w:t>
            </w:r>
          </w:p>
        </w:tc>
        <w:tc>
          <w:tcPr>
            <w:tcW w:w="1967" w:type="dxa"/>
          </w:tcPr>
          <w:p>
            <w:pPr/>
            <w:r>
              <w:t xml:space="preserve">35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ME215002</w:t>
            </w:r>
          </w:p>
        </w:tc>
        <w:tc>
          <w:tcPr>
            <w:tcW w:w="2812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13" w:type="dxa"/>
          </w:tcPr>
          <w:p>
            <w:pPr/>
            <w:r>
              <w:t xml:space="preserve">UAE</w:t>
            </w:r>
          </w:p>
        </w:tc>
        <w:tc>
          <w:tcPr>
            <w:tcW w:w="933" w:type="dxa"/>
          </w:tcPr>
          <w:p>
            <w:pPr/>
            <w:r>
              <w:t xml:space="preserve">100</w:t>
            </w:r>
          </w:p>
        </w:tc>
        <w:tc>
          <w:tcPr>
            <w:tcW w:w="1967" w:type="dxa"/>
          </w:tcPr>
          <w:p>
            <w:pPr/>
            <w:r>
              <w:t xml:space="preserve">5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ME215002</w:t>
            </w:r>
          </w:p>
        </w:tc>
        <w:tc>
          <w:tcPr>
            <w:tcW w:w="2812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13" w:type="dxa"/>
          </w:tcPr>
          <w:p>
            <w:pPr/>
            <w:r>
              <w:t xml:space="preserve">GER</w:t>
            </w:r>
          </w:p>
        </w:tc>
        <w:tc>
          <w:tcPr>
            <w:tcW w:w="933" w:type="dxa"/>
          </w:tcPr>
          <w:p>
            <w:pPr/>
            <w:r>
              <w:t xml:space="preserve">200</w:t>
            </w:r>
          </w:p>
        </w:tc>
        <w:tc>
          <w:tcPr>
            <w:tcW w:w="1967" w:type="dxa"/>
          </w:tcPr>
          <w:p>
            <w:pPr/>
            <w:r>
              <w:t xml:space="preserve">60</w:t>
            </w:r>
          </w:p>
        </w:tc>
      </w:tr>
    </w:tbl>
    <w:p>
      <w:pPr>
        <w:pStyle w:val="Code"/>
      </w:pPr>
      <w:bookmarkStart w:id="14" w:name="bongo_lang_sql_14"/>
      <w:bookmarkEnd w:id="14"/>
      <w:r>
        <w:t xml:space="preserve">SELECT a.[PartNumber], a.[Description], c.[SupplierCode], b.[Price], b.[DeliveryTime]</w:t>
        <w:br/>
        <w:t xml:space="preserve"> FROM [Parts] as a, [Supply] as b, [Suppliers] as c</w:t>
        <w:br/>
        <w:t xml:space="preserve"> WHERE (a.[PartID] = b.[PartID] and b.[SupplierID] = c.[SupplierID])</w:t>
        <w:br/>
        <w:t xml:space="preserve"> and b.Price between 12 and 100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3"/>
        <w:gridCol w:w="2812"/>
        <w:gridCol w:w="1913"/>
        <w:gridCol w:w="933"/>
        <w:gridCol w:w="1967"/>
      </w:tblGrid>
      <w:tr>
        <w:trPr>
          <w:tblHeader/>
        </w:trPr>
        <w:tc>
          <w:tcPr>
            <w:tcW w:w="1733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2812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913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933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1967" w:type="dxa"/>
            <w:shd w:val="clear" w:color="auto" w:fill="F2F2F2"/>
          </w:tcPr>
          <w:p>
            <w:pPr/>
            <w:r>
              <w:t xml:space="preserve">DeliveryTime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ME013343</w:t>
            </w:r>
          </w:p>
        </w:tc>
        <w:tc>
          <w:tcPr>
            <w:tcW w:w="2812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13" w:type="dxa"/>
          </w:tcPr>
          <w:p>
            <w:pPr/>
            <w:r>
              <w:t xml:space="preserve">UAE</w:t>
            </w:r>
          </w:p>
        </w:tc>
        <w:tc>
          <w:tcPr>
            <w:tcW w:w="933" w:type="dxa"/>
          </w:tcPr>
          <w:p>
            <w:pPr/>
            <w:r>
              <w:t xml:space="preserve">55</w:t>
            </w:r>
          </w:p>
        </w:tc>
        <w:tc>
          <w:tcPr>
            <w:tcW w:w="1967" w:type="dxa"/>
          </w:tcPr>
          <w:p>
            <w:pPr/>
            <w:r>
              <w:t xml:space="preserve">2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ME215002</w:t>
            </w:r>
          </w:p>
        </w:tc>
        <w:tc>
          <w:tcPr>
            <w:tcW w:w="2812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13" w:type="dxa"/>
          </w:tcPr>
          <w:p>
            <w:pPr/>
            <w:r>
              <w:t xml:space="preserve">UAE</w:t>
            </w:r>
          </w:p>
        </w:tc>
        <w:tc>
          <w:tcPr>
            <w:tcW w:w="933" w:type="dxa"/>
          </w:tcPr>
          <w:p>
            <w:pPr/>
            <w:r>
              <w:t xml:space="preserve">100</w:t>
            </w:r>
          </w:p>
        </w:tc>
        <w:tc>
          <w:tcPr>
            <w:tcW w:w="1967" w:type="dxa"/>
          </w:tcPr>
          <w:p>
            <w:pPr/>
            <w:r>
              <w:t xml:space="preserve">5</w:t>
            </w:r>
          </w:p>
        </w:tc>
      </w:tr>
    </w:tbl>
    <w:p>
      <w:pPr/>
      <w:r>
        <w:rPr>
          <w:b/>
        </w:rPr>
        <w:t xml:space="preserve">SELECT: условия выбора строк (in)</w:t>
      </w:r>
    </w:p>
    <w:p>
      <w:pPr>
        <w:pStyle w:val="Code"/>
      </w:pPr>
      <w:bookmarkStart w:id="15" w:name="bongo_lang_sql_15"/>
      <w:bookmarkEnd w:id="15"/>
      <w:r>
        <w:t xml:space="preserve">SELECT a.[PartID], a.[PartNumber],</w:t>
        <w:br/>
        <w:t xml:space="preserve">   a.[Description]</w:t>
        <w:br/>
        <w:t xml:space="preserve">FROM [Parts] as 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86"/>
        <w:gridCol w:w="2730"/>
        <w:gridCol w:w="4943"/>
      </w:tblGrid>
      <w:tr>
        <w:trPr>
          <w:tblHeader/>
        </w:trPr>
        <w:tc>
          <w:tcPr>
            <w:tcW w:w="1686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2730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4943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1</w:t>
            </w:r>
          </w:p>
        </w:tc>
        <w:tc>
          <w:tcPr>
            <w:tcW w:w="2730" w:type="dxa"/>
          </w:tcPr>
          <w:p>
            <w:pPr/>
            <w:r>
              <w:t xml:space="preserve">MZ311785</w:t>
            </w:r>
          </w:p>
        </w:tc>
        <w:tc>
          <w:tcPr>
            <w:tcW w:w="4943" w:type="dxa"/>
          </w:tcPr>
          <w:p>
            <w:pPr/>
            <w:r>
              <w:t xml:space="preserve">Фильтр воздушный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2</w:t>
            </w:r>
          </w:p>
        </w:tc>
        <w:tc>
          <w:tcPr>
            <w:tcW w:w="2730" w:type="dxa"/>
          </w:tcPr>
          <w:p>
            <w:pPr/>
            <w:r>
              <w:t xml:space="preserve">ME013343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3</w:t>
            </w:r>
          </w:p>
        </w:tc>
        <w:tc>
          <w:tcPr>
            <w:tcW w:w="2730" w:type="dxa"/>
          </w:tcPr>
          <w:p>
            <w:pPr/>
            <w:r>
              <w:t xml:space="preserve">1230A046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4</w:t>
            </w:r>
          </w:p>
        </w:tc>
        <w:tc>
          <w:tcPr>
            <w:tcW w:w="2730" w:type="dxa"/>
          </w:tcPr>
          <w:p>
            <w:pPr/>
            <w:r>
              <w:t xml:space="preserve">ME215002</w:t>
            </w:r>
          </w:p>
        </w:tc>
        <w:tc>
          <w:tcPr>
            <w:tcW w:w="4943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6</w:t>
            </w:r>
          </w:p>
        </w:tc>
        <w:tc>
          <w:tcPr>
            <w:tcW w:w="2730" w:type="dxa"/>
          </w:tcPr>
          <w:p>
            <w:pPr/>
            <w:r>
              <w:t xml:space="preserve">MB220900</w:t>
            </w:r>
          </w:p>
        </w:tc>
        <w:tc>
          <w:tcPr>
            <w:tcW w:w="4943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7</w:t>
            </w:r>
          </w:p>
        </w:tc>
        <w:tc>
          <w:tcPr>
            <w:tcW w:w="2730" w:type="dxa"/>
          </w:tcPr>
          <w:p>
            <w:pPr/>
            <w:r>
              <w:t xml:space="preserve">XB220900</w:t>
            </w:r>
          </w:p>
        </w:tc>
        <w:tc>
          <w:tcPr>
            <w:tcW w:w="4943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8</w:t>
            </w:r>
          </w:p>
        </w:tc>
        <w:tc>
          <w:tcPr>
            <w:tcW w:w="2730" w:type="dxa"/>
          </w:tcPr>
          <w:p>
            <w:pPr/>
            <w:r>
              <w:t xml:space="preserve">MB891677</w:t>
            </w:r>
          </w:p>
        </w:tc>
        <w:tc>
          <w:tcPr>
            <w:tcW w:w="4943" w:type="dxa"/>
          </w:tcPr>
          <w:p>
            <w:pPr/>
            <w:r>
              <w:t xml:space="preserve">Амортизатор задний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9</w:t>
            </w:r>
          </w:p>
        </w:tc>
        <w:tc>
          <w:tcPr>
            <w:tcW w:w="2730" w:type="dxa"/>
          </w:tcPr>
          <w:p>
            <w:pPr/>
            <w:r>
              <w:t xml:space="preserve">MR389546</w:t>
            </w:r>
          </w:p>
        </w:tc>
        <w:tc>
          <w:tcPr>
            <w:tcW w:w="4943" w:type="dxa"/>
          </w:tcPr>
          <w:p>
            <w:pPr/>
            <w:r>
              <w:t xml:space="preserve">Колодки передние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10</w:t>
            </w:r>
          </w:p>
        </w:tc>
        <w:tc>
          <w:tcPr>
            <w:tcW w:w="2730" w:type="dxa"/>
          </w:tcPr>
          <w:p>
            <w:pPr/>
            <w:r>
              <w:t xml:space="preserve">MZ690170</w:t>
            </w:r>
          </w:p>
        </w:tc>
        <w:tc>
          <w:tcPr>
            <w:tcW w:w="4943" w:type="dxa"/>
          </w:tcPr>
          <w:p>
            <w:pPr/>
            <w:r>
              <w:t xml:space="preserve">Колодки задние</w:t>
            </w:r>
          </w:p>
        </w:tc>
      </w:tr>
    </w:tbl>
    <w:p>
      <w:pPr>
        <w:pStyle w:val="Code"/>
      </w:pPr>
      <w:bookmarkStart w:id="16" w:name="bongo_lang_sql_16"/>
      <w:bookmarkEnd w:id="16"/>
      <w:r>
        <w:t xml:space="preserve">SELECT * FROM [Supply]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03"/>
        <w:gridCol w:w="2671"/>
        <w:gridCol w:w="1571"/>
        <w:gridCol w:w="3313"/>
      </w:tblGrid>
      <w:tr>
        <w:trPr>
          <w:tblHeader/>
        </w:trPr>
        <w:tc>
          <w:tcPr>
            <w:tcW w:w="1803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267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1571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3313" w:type="dxa"/>
            <w:shd w:val="clear" w:color="auto" w:fill="F2F2F2"/>
          </w:tcPr>
          <w:p>
            <w:pPr/>
            <w:r>
              <w:t xml:space="preserve">DeliveryTime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2</w:t>
            </w:r>
          </w:p>
        </w:tc>
        <w:tc>
          <w:tcPr>
            <w:tcW w:w="2671" w:type="dxa"/>
          </w:tcPr>
          <w:p>
            <w:pPr/>
            <w:r>
              <w:t xml:space="preserve">3</w:t>
            </w:r>
          </w:p>
        </w:tc>
        <w:tc>
          <w:tcPr>
            <w:tcW w:w="1571" w:type="dxa"/>
          </w:tcPr>
          <w:p>
            <w:pPr/>
            <w:r>
              <w:t xml:space="preserve">55</w:t>
            </w:r>
          </w:p>
        </w:tc>
        <w:tc>
          <w:tcPr>
            <w:tcW w:w="3313" w:type="dxa"/>
          </w:tcPr>
          <w:p>
            <w:pPr/>
            <w:r>
              <w:t xml:space="preserve">2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4</w:t>
            </w:r>
          </w:p>
        </w:tc>
        <w:tc>
          <w:tcPr>
            <w:tcW w:w="2671" w:type="dxa"/>
          </w:tcPr>
          <w:p>
            <w:pPr/>
            <w:r>
              <w:t xml:space="preserve">2</w:t>
            </w:r>
          </w:p>
        </w:tc>
        <w:tc>
          <w:tcPr>
            <w:tcW w:w="1571" w:type="dxa"/>
          </w:tcPr>
          <w:p>
            <w:pPr/>
            <w:r>
              <w:t xml:space="preserve">200</w:t>
            </w:r>
          </w:p>
        </w:tc>
        <w:tc>
          <w:tcPr>
            <w:tcW w:w="3313" w:type="dxa"/>
          </w:tcPr>
          <w:p>
            <w:pPr/>
            <w:r>
              <w:t xml:space="preserve">35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4</w:t>
            </w:r>
          </w:p>
        </w:tc>
        <w:tc>
          <w:tcPr>
            <w:tcW w:w="2671" w:type="dxa"/>
          </w:tcPr>
          <w:p>
            <w:pPr/>
            <w:r>
              <w:t xml:space="preserve">3</w:t>
            </w:r>
          </w:p>
        </w:tc>
        <w:tc>
          <w:tcPr>
            <w:tcW w:w="1571" w:type="dxa"/>
          </w:tcPr>
          <w:p>
            <w:pPr/>
            <w:r>
              <w:t xml:space="preserve">100</w:t>
            </w:r>
          </w:p>
        </w:tc>
        <w:tc>
          <w:tcPr>
            <w:tcW w:w="3313" w:type="dxa"/>
          </w:tcPr>
          <w:p>
            <w:pPr/>
            <w:r>
              <w:t xml:space="preserve">5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4</w:t>
            </w:r>
          </w:p>
        </w:tc>
        <w:tc>
          <w:tcPr>
            <w:tcW w:w="2671" w:type="dxa"/>
          </w:tcPr>
          <w:p>
            <w:pPr/>
            <w:r>
              <w:t xml:space="preserve">5</w:t>
            </w:r>
          </w:p>
        </w:tc>
        <w:tc>
          <w:tcPr>
            <w:tcW w:w="1571" w:type="dxa"/>
          </w:tcPr>
          <w:p>
            <w:pPr/>
            <w:r>
              <w:t xml:space="preserve">200</w:t>
            </w:r>
          </w:p>
        </w:tc>
        <w:tc>
          <w:tcPr>
            <w:tcW w:w="3313" w:type="dxa"/>
          </w:tcPr>
          <w:p>
            <w:pPr/>
            <w:r>
              <w:t xml:space="preserve">60</w:t>
            </w:r>
          </w:p>
        </w:tc>
      </w:tr>
    </w:tbl>
    <w:p>
      <w:pPr>
        <w:pStyle w:val="Code"/>
      </w:pPr>
      <w:bookmarkStart w:id="17" w:name="bongo_lang_sql_17"/>
      <w:bookmarkEnd w:id="17"/>
      <w:r>
        <w:t xml:space="preserve">SELECT a.[PartNumber],</w:t>
        <w:br/>
        <w:t xml:space="preserve">   a.[Description]</w:t>
        <w:br/>
        <w:t xml:space="preserve">FROM [Parts] as a</w:t>
        <w:br/>
        <w:t xml:space="preserve">WHERE a.[PartID] in (select PartID</w:t>
        <w:br/>
        <w:t xml:space="preserve">   from [Supply])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9"/>
        <w:gridCol w:w="5790"/>
      </w:tblGrid>
      <w:tr>
        <w:trPr>
          <w:tblHeader/>
        </w:trPr>
        <w:tc>
          <w:tcPr>
            <w:tcW w:w="3569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579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ME013343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</w:tbl>
    <w:p>
      <w:pPr/>
      <w:r>
        <w:rPr>
          <w:b/>
        </w:rPr>
        <w:t xml:space="preserve">SELECT: условия выбора строк (exists)</w:t>
      </w:r>
    </w:p>
    <w:p>
      <w:pPr>
        <w:pStyle w:val="Code"/>
      </w:pPr>
      <w:bookmarkStart w:id="18" w:name="bongo_lang_sql_18"/>
      <w:bookmarkEnd w:id="18"/>
      <w:r>
        <w:t xml:space="preserve">SELECT a.[PartNumber],</w:t>
        <w:br/>
        <w:t xml:space="preserve">   a.[Description]</w:t>
        <w:br/>
        <w:t xml:space="preserve">FROM [Parts] as a</w:t>
        <w:br/>
        <w:t xml:space="preserve">WHERE exists (select PartID from</w:t>
        <w:br/>
        <w:t xml:space="preserve">   [Supply] as b where a.[PartID] =</w:t>
        <w:br/>
        <w:t xml:space="preserve">   b.[PartID])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9"/>
        <w:gridCol w:w="5790"/>
      </w:tblGrid>
      <w:tr>
        <w:trPr>
          <w:tblHeader/>
        </w:trPr>
        <w:tc>
          <w:tcPr>
            <w:tcW w:w="3569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579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ME013343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</w:tbl>
    <w:p>
      <w:pPr/>
      <w:r>
        <w:rPr>
          <w:b/>
        </w:rPr>
        <w:t xml:space="preserve">SELECT: подзапрос со сложным условием</w:t>
      </w:r>
    </w:p>
    <w:p>
      <w:pPr>
        <w:pStyle w:val="Code"/>
      </w:pPr>
      <w:bookmarkStart w:id="19" w:name="bongo_lang_sql_19"/>
      <w:bookmarkEnd w:id="19"/>
      <w:r>
        <w:t xml:space="preserve">SELECT a.[PartNumber], a.[Description]</w:t>
        <w:br/>
        <w:t xml:space="preserve">FROM [Parts] as a</w:t>
        <w:br/>
        <w:t xml:space="preserve">WHERE exists (</w:t>
        <w:br/>
        <w:t xml:space="preserve">   select PartID</w:t>
        <w:br/>
        <w:t xml:space="preserve">   from [Parts] as b</w:t>
        <w:br/>
        <w:t xml:space="preserve">   where (</w:t>
        <w:br/>
        <w:t xml:space="preserve">      (a.[PartID] &lt;&gt; b.[PartID]) and</w:t>
        <w:br/>
        <w:t xml:space="preserve">      (a.[Description] = b.[Description])</w:t>
        <w:br/>
        <w:t xml:space="preserve">   ))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15"/>
        <w:gridCol w:w="5844"/>
      </w:tblGrid>
      <w:tr>
        <w:trPr>
          <w:tblHeader/>
        </w:trPr>
        <w:tc>
          <w:tcPr>
            <w:tcW w:w="3515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5844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ME013343</w:t>
            </w:r>
          </w:p>
        </w:tc>
        <w:tc>
          <w:tcPr>
            <w:tcW w:w="5844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1230A046</w:t>
            </w:r>
          </w:p>
        </w:tc>
        <w:tc>
          <w:tcPr>
            <w:tcW w:w="5844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ME215002</w:t>
            </w:r>
          </w:p>
        </w:tc>
        <w:tc>
          <w:tcPr>
            <w:tcW w:w="5844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MB220900</w:t>
            </w:r>
          </w:p>
        </w:tc>
        <w:tc>
          <w:tcPr>
            <w:tcW w:w="5844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XB220900</w:t>
            </w:r>
          </w:p>
        </w:tc>
        <w:tc>
          <w:tcPr>
            <w:tcW w:w="5844" w:type="dxa"/>
          </w:tcPr>
          <w:p>
            <w:pPr/>
            <w:r>
              <w:t xml:space="preserve">Фильтр топливный</w:t>
            </w:r>
          </w:p>
        </w:tc>
      </w:tr>
    </w:tbl>
    <w:p>
      <w:pPr/>
      <w:r>
        <w:rPr>
          <w:b/>
        </w:rPr>
        <w:t xml:space="preserve">SELECT: условия выбора строк (like)</w:t>
      </w:r>
    </w:p>
    <w:p>
      <w:pPr>
        <w:pStyle w:val="Code"/>
      </w:pPr>
      <w:bookmarkStart w:id="20" w:name="bongo_lang_sql_20"/>
      <w:bookmarkEnd w:id="20"/>
      <w:r>
        <w:t xml:space="preserve">SELECT a.[PartNumber],</w:t>
        <w:br/>
        <w:t xml:space="preserve">  a.[Description]</w:t>
        <w:br/>
        <w:t xml:space="preserve">FROM [Parts] as a</w:t>
        <w:br/>
        <w:t xml:space="preserve">WHERE</w:t>
        <w:br/>
        <w:t xml:space="preserve">  a.[PartNumber] like '%0%'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15"/>
        <w:gridCol w:w="5844"/>
      </w:tblGrid>
      <w:tr>
        <w:trPr>
          <w:tblHeader/>
        </w:trPr>
        <w:tc>
          <w:tcPr>
            <w:tcW w:w="3515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5844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ME013343</w:t>
            </w:r>
          </w:p>
        </w:tc>
        <w:tc>
          <w:tcPr>
            <w:tcW w:w="5844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1230A046</w:t>
            </w:r>
          </w:p>
        </w:tc>
        <w:tc>
          <w:tcPr>
            <w:tcW w:w="5844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ME215002</w:t>
            </w:r>
          </w:p>
        </w:tc>
        <w:tc>
          <w:tcPr>
            <w:tcW w:w="5844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MB220900</w:t>
            </w:r>
          </w:p>
        </w:tc>
        <w:tc>
          <w:tcPr>
            <w:tcW w:w="5844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XB220900</w:t>
            </w:r>
          </w:p>
        </w:tc>
        <w:tc>
          <w:tcPr>
            <w:tcW w:w="5844" w:type="dxa"/>
          </w:tcPr>
          <w:p>
            <w:pPr/>
            <w:r>
              <w:t xml:space="preserve">Фильтр топливный</w:t>
            </w:r>
          </w:p>
        </w:tc>
      </w:tr>
      <w:tr>
        <w:tc>
          <w:tcPr>
            <w:tcW w:w="3515" w:type="dxa"/>
          </w:tcPr>
          <w:p>
            <w:pPr/>
            <w:r>
              <w:t xml:space="preserve">MZ690170</w:t>
            </w:r>
          </w:p>
        </w:tc>
        <w:tc>
          <w:tcPr>
            <w:tcW w:w="5844" w:type="dxa"/>
          </w:tcPr>
          <w:p>
            <w:pPr/>
            <w:r>
              <w:t xml:space="preserve">Колодки задние</w:t>
            </w:r>
          </w:p>
        </w:tc>
      </w:tr>
    </w:tbl>
    <w:p>
      <w:pPr/>
      <w:r>
        <w:rPr>
          <w:b/>
        </w:rPr>
        <w:t xml:space="preserve">SELECT: условия выбора строк (функции)</w:t>
      </w:r>
    </w:p>
    <w:p>
      <w:pPr>
        <w:pStyle w:val="Code"/>
      </w:pPr>
      <w:bookmarkStart w:id="21" w:name="bongo_lang_sql_21"/>
      <w:bookmarkEnd w:id="21"/>
      <w:r>
        <w:t xml:space="preserve">SELECT * FROM [Suppliers]</w:t>
        <w:br/>
        <w:t xml:space="preserve">WHERE LEN(SupplierCode) = 3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87"/>
        <w:gridCol w:w="3483"/>
        <w:gridCol w:w="2988"/>
      </w:tblGrid>
      <w:tr>
        <w:trPr>
          <w:tblHeader/>
        </w:trPr>
        <w:tc>
          <w:tcPr>
            <w:tcW w:w="2887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483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9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887" w:type="dxa"/>
          </w:tcPr>
          <w:p>
            <w:pPr/>
            <w:r>
              <w:t xml:space="preserve">3</w:t>
            </w:r>
          </w:p>
        </w:tc>
        <w:tc>
          <w:tcPr>
            <w:tcW w:w="3483" w:type="dxa"/>
          </w:tcPr>
          <w:p>
            <w:pPr/>
            <w:r>
              <w:t xml:space="preserve">UAE</w:t>
            </w:r>
          </w:p>
        </w:tc>
        <w:tc>
          <w:tcPr>
            <w:tcW w:w="29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887" w:type="dxa"/>
          </w:tcPr>
          <w:p>
            <w:pPr/>
            <w:r>
              <w:t xml:space="preserve">5</w:t>
            </w:r>
          </w:p>
        </w:tc>
        <w:tc>
          <w:tcPr>
            <w:tcW w:w="3483" w:type="dxa"/>
          </w:tcPr>
          <w:p>
            <w:pPr/>
            <w:r>
              <w:t xml:space="preserve">GER</w:t>
            </w:r>
          </w:p>
        </w:tc>
        <w:tc>
          <w:tcPr>
            <w:tcW w:w="29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887" w:type="dxa"/>
          </w:tcPr>
          <w:p>
            <w:pPr/>
            <w:r>
              <w:t xml:space="preserve">6</w:t>
            </w:r>
          </w:p>
        </w:tc>
        <w:tc>
          <w:tcPr>
            <w:tcW w:w="3483" w:type="dxa"/>
          </w:tcPr>
          <w:p>
            <w:pPr/>
            <w:r>
              <w:t xml:space="preserve">JAP</w:t>
            </w:r>
          </w:p>
        </w:tc>
        <w:tc>
          <w:tcPr>
            <w:tcW w:w="2988" w:type="dxa"/>
          </w:tcPr>
          <w:p>
            <w:pPr/>
            <w:r>
              <w:t xml:space="preserve">Япония</w:t>
            </w:r>
          </w:p>
        </w:tc>
      </w:tr>
    </w:tbl>
    <w:p>
      <w:pPr/>
      <w:r>
        <w:rPr>
          <w:b/>
        </w:rPr>
        <w:t xml:space="preserve">SELECT: неопределенные значения (NULL)</w:t>
      </w:r>
    </w:p>
    <w:p>
      <w:pPr>
        <w:pStyle w:val="Code"/>
      </w:pPr>
      <w:bookmarkStart w:id="22" w:name="bongo_lang_sql_22"/>
      <w:bookmarkEnd w:id="22"/>
      <w:r>
        <w:t xml:space="preserve">SELECT *</w:t>
        <w:br/>
        <w:t xml:space="preserve">FROM suppliers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1"/>
        <w:gridCol w:w="3319"/>
        <w:gridCol w:w="3288"/>
      </w:tblGrid>
      <w:tr>
        <w:trPr>
          <w:tblHeader/>
        </w:trPr>
        <w:tc>
          <w:tcPr>
            <w:tcW w:w="275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319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1</w:t>
            </w:r>
          </w:p>
        </w:tc>
        <w:tc>
          <w:tcPr>
            <w:tcW w:w="3319" w:type="dxa"/>
          </w:tcPr>
          <w:p>
            <w:pPr/>
            <w:r>
              <w:t xml:space="preserve">EXIST</w:t>
            </w:r>
          </w:p>
        </w:tc>
        <w:tc>
          <w:tcPr>
            <w:tcW w:w="3288" w:type="dxa"/>
          </w:tcPr>
          <w:p>
            <w:pPr/>
            <w:r>
              <w:t xml:space="preserve">ООО Эксист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2</w:t>
            </w:r>
          </w:p>
        </w:tc>
        <w:tc>
          <w:tcPr>
            <w:tcW w:w="3319" w:type="dxa"/>
          </w:tcPr>
          <w:p>
            <w:pPr/>
            <w:r>
              <w:t xml:space="preserve">AVTORIF</w:t>
            </w:r>
          </w:p>
        </w:tc>
        <w:tc>
          <w:tcPr>
            <w:tcW w:w="3288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3</w:t>
            </w:r>
          </w:p>
        </w:tc>
        <w:tc>
          <w:tcPr>
            <w:tcW w:w="3319" w:type="dxa"/>
          </w:tcPr>
          <w:p>
            <w:pPr/>
            <w:r>
              <w:t xml:space="preserve">UAE</w:t>
            </w:r>
          </w:p>
        </w:tc>
        <w:tc>
          <w:tcPr>
            <w:tcW w:w="32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5</w:t>
            </w:r>
          </w:p>
        </w:tc>
        <w:tc>
          <w:tcPr>
            <w:tcW w:w="3319" w:type="dxa"/>
          </w:tcPr>
          <w:p>
            <w:pPr/>
            <w:r>
              <w:t xml:space="preserve">GER</w:t>
            </w:r>
          </w:p>
        </w:tc>
        <w:tc>
          <w:tcPr>
            <w:tcW w:w="32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6</w:t>
            </w:r>
          </w:p>
        </w:tc>
        <w:tc>
          <w:tcPr>
            <w:tcW w:w="3319" w:type="dxa"/>
          </w:tcPr>
          <w:p>
            <w:pPr/>
            <w:r>
              <w:t xml:space="preserve">JAP</w:t>
            </w:r>
          </w:p>
        </w:tc>
        <w:tc>
          <w:tcPr>
            <w:tcW w:w="3288" w:type="dxa"/>
          </w:tcPr>
          <w:p>
            <w:pPr/>
            <w:r>
              <w:t xml:space="preserve">Япония</w:t>
            </w:r>
          </w:p>
        </w:tc>
      </w:tr>
    </w:tbl>
    <w:p>
      <w:pPr>
        <w:pStyle w:val="Code"/>
      </w:pPr>
      <w:bookmarkStart w:id="23" w:name="bongo_lang_sql_23"/>
      <w:bookmarkEnd w:id="23"/>
      <w:r>
        <w:t xml:space="preserve">set ansi_nulls off</w:t>
        <w:br/>
        <w:t xml:space="preserve">SELECT * from suppliers</w:t>
        <w:br/>
        <w:t xml:space="preserve">where Name =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82"/>
        <w:gridCol w:w="3960"/>
        <w:gridCol w:w="2116"/>
      </w:tblGrid>
      <w:tr>
        <w:trPr>
          <w:tblHeader/>
        </w:trPr>
        <w:tc>
          <w:tcPr>
            <w:tcW w:w="3282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116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3282" w:type="dxa"/>
          </w:tcPr>
          <w:p>
            <w:pPr/>
            <w:r>
              <w:t xml:space="preserve">2</w:t>
            </w:r>
          </w:p>
        </w:tc>
        <w:tc>
          <w:tcPr>
            <w:tcW w:w="3960" w:type="dxa"/>
          </w:tcPr>
          <w:p>
            <w:pPr/>
            <w:r>
              <w:t xml:space="preserve">AVTORIF</w:t>
            </w:r>
          </w:p>
        </w:tc>
        <w:tc>
          <w:tcPr>
            <w:tcW w:w="2116" w:type="dxa"/>
          </w:tcPr>
          <w:p>
            <w:pPr/>
            <w:r>
              <w:t xml:space="preserve">NULL</w:t>
            </w:r>
          </w:p>
        </w:tc>
      </w:tr>
    </w:tbl>
    <w:p>
      <w:pPr>
        <w:pStyle w:val="Code"/>
      </w:pPr>
      <w:bookmarkStart w:id="24" w:name="bongo_lang_sql_24"/>
      <w:bookmarkEnd w:id="24"/>
      <w:r>
        <w:t xml:space="preserve">SELECT * from suppliers</w:t>
        <w:br/>
        <w:t xml:space="preserve">where Name &lt;&gt;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1"/>
        <w:gridCol w:w="3319"/>
        <w:gridCol w:w="3288"/>
      </w:tblGrid>
      <w:tr>
        <w:trPr>
          <w:tblHeader/>
        </w:trPr>
        <w:tc>
          <w:tcPr>
            <w:tcW w:w="275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319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1</w:t>
            </w:r>
          </w:p>
        </w:tc>
        <w:tc>
          <w:tcPr>
            <w:tcW w:w="3319" w:type="dxa"/>
          </w:tcPr>
          <w:p>
            <w:pPr/>
            <w:r>
              <w:t xml:space="preserve">EXIST</w:t>
            </w:r>
          </w:p>
        </w:tc>
        <w:tc>
          <w:tcPr>
            <w:tcW w:w="3288" w:type="dxa"/>
          </w:tcPr>
          <w:p>
            <w:pPr/>
            <w:r>
              <w:t xml:space="preserve">ООО Эксист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3</w:t>
            </w:r>
          </w:p>
        </w:tc>
        <w:tc>
          <w:tcPr>
            <w:tcW w:w="3319" w:type="dxa"/>
          </w:tcPr>
          <w:p>
            <w:pPr/>
            <w:r>
              <w:t xml:space="preserve">UAE</w:t>
            </w:r>
          </w:p>
        </w:tc>
        <w:tc>
          <w:tcPr>
            <w:tcW w:w="32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5</w:t>
            </w:r>
          </w:p>
        </w:tc>
        <w:tc>
          <w:tcPr>
            <w:tcW w:w="3319" w:type="dxa"/>
          </w:tcPr>
          <w:p>
            <w:pPr/>
            <w:r>
              <w:t xml:space="preserve">GER</w:t>
            </w:r>
          </w:p>
        </w:tc>
        <w:tc>
          <w:tcPr>
            <w:tcW w:w="32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6</w:t>
            </w:r>
          </w:p>
        </w:tc>
        <w:tc>
          <w:tcPr>
            <w:tcW w:w="3319" w:type="dxa"/>
          </w:tcPr>
          <w:p>
            <w:pPr/>
            <w:r>
              <w:t xml:space="preserve">JAP</w:t>
            </w:r>
          </w:p>
        </w:tc>
        <w:tc>
          <w:tcPr>
            <w:tcW w:w="3288" w:type="dxa"/>
          </w:tcPr>
          <w:p>
            <w:pPr/>
            <w:r>
              <w:t xml:space="preserve">Япония</w:t>
            </w:r>
          </w:p>
        </w:tc>
      </w:tr>
    </w:tbl>
    <w:p>
      <w:pPr>
        <w:pStyle w:val="Code"/>
      </w:pPr>
      <w:bookmarkStart w:id="25" w:name="bongo_lang_sql_25"/>
      <w:bookmarkEnd w:id="25"/>
      <w:r>
        <w:t xml:space="preserve">set ansi_nulls on</w:t>
        <w:br/>
        <w:t xml:space="preserve">SELECT * from suppliers</w:t>
        <w:br/>
        <w:t xml:space="preserve">where Name =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08"/>
        <w:gridCol w:w="3991"/>
        <w:gridCol w:w="2059"/>
      </w:tblGrid>
      <w:tr>
        <w:trPr>
          <w:tblHeader/>
        </w:trPr>
        <w:tc>
          <w:tcPr>
            <w:tcW w:w="3308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91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059" w:type="dxa"/>
            <w:shd w:val="clear" w:color="auto" w:fill="F2F2F2"/>
          </w:tcPr>
          <w:p>
            <w:pPr/>
            <w:r>
              <w:t xml:space="preserve">Name</w:t>
            </w:r>
          </w:p>
        </w:tc>
      </w:tr>
    </w:tbl>
    <w:p>
      <w:pPr>
        <w:pStyle w:val="Code"/>
      </w:pPr>
      <w:bookmarkStart w:id="26" w:name="bongo_lang_sql_26"/>
      <w:bookmarkEnd w:id="26"/>
      <w:r>
        <w:t xml:space="preserve">SELECT * from suppliers</w:t>
        <w:br/>
        <w:t xml:space="preserve">where Name &lt;&gt;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08"/>
        <w:gridCol w:w="3991"/>
        <w:gridCol w:w="2059"/>
      </w:tblGrid>
      <w:tr>
        <w:trPr>
          <w:tblHeader/>
        </w:trPr>
        <w:tc>
          <w:tcPr>
            <w:tcW w:w="3308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91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059" w:type="dxa"/>
            <w:shd w:val="clear" w:color="auto" w:fill="F2F2F2"/>
          </w:tcPr>
          <w:p>
            <w:pPr/>
            <w:r>
              <w:t xml:space="preserve">Name</w:t>
            </w:r>
          </w:p>
        </w:tc>
      </w:tr>
    </w:tbl>
    <w:p>
      <w:pPr/>
      <w:r>
        <w:rPr>
          <w:b/>
        </w:rPr>
        <w:t xml:space="preserve">Значения NULL и трехзначная логика (3VL, three-value logic)</w:t>
      </w:r>
    </w:p>
    <w:p>
      <w:pPr/>
      <w:r>
        <w:t xml:space="preserve">[image: Значения NULL и трехзначная логика (3VL, three-value logic)]</w:t>
      </w:r>
    </w:p>
    <w:p>
      <w:pPr/>
      <w:r>
        <w:rPr>
          <w:b/>
        </w:rPr>
        <w:t xml:space="preserve">SELECT: неопределенные значения (NULL)</w:t>
      </w:r>
    </w:p>
    <w:p>
      <w:pPr>
        <w:pStyle w:val="Code"/>
      </w:pPr>
      <w:bookmarkStart w:id="27" w:name="bongo_lang_sql_27"/>
      <w:bookmarkEnd w:id="27"/>
      <w:r>
        <w:t xml:space="preserve">SELECT *</w:t>
        <w:br/>
        <w:t xml:space="preserve">FROM suppliers</w:t>
        <w:br/>
        <w:t xml:space="preserve">WHERE Name IS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82"/>
        <w:gridCol w:w="3960"/>
        <w:gridCol w:w="2116"/>
      </w:tblGrid>
      <w:tr>
        <w:trPr>
          <w:tblHeader/>
        </w:trPr>
        <w:tc>
          <w:tcPr>
            <w:tcW w:w="3282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116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3282" w:type="dxa"/>
          </w:tcPr>
          <w:p>
            <w:pPr/>
            <w:r>
              <w:t xml:space="preserve">2</w:t>
            </w:r>
          </w:p>
        </w:tc>
        <w:tc>
          <w:tcPr>
            <w:tcW w:w="3960" w:type="dxa"/>
          </w:tcPr>
          <w:p>
            <w:pPr/>
            <w:r>
              <w:t xml:space="preserve">AVTORIF</w:t>
            </w:r>
          </w:p>
        </w:tc>
        <w:tc>
          <w:tcPr>
            <w:tcW w:w="2116" w:type="dxa"/>
          </w:tcPr>
          <w:p>
            <w:pPr/>
            <w:r>
              <w:t xml:space="preserve">NULL</w:t>
            </w:r>
          </w:p>
        </w:tc>
      </w:tr>
    </w:tbl>
    <w:p>
      <w:pPr>
        <w:pStyle w:val="Code"/>
      </w:pPr>
      <w:bookmarkStart w:id="28" w:name="bongo_lang_sql_28"/>
      <w:bookmarkEnd w:id="28"/>
      <w:r>
        <w:t xml:space="preserve">SELECT *</w:t>
        <w:br/>
        <w:t xml:space="preserve">FROM suppliers</w:t>
        <w:br/>
        <w:t xml:space="preserve">WHERE Name IS NOT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1"/>
        <w:gridCol w:w="3319"/>
        <w:gridCol w:w="3288"/>
      </w:tblGrid>
      <w:tr>
        <w:trPr>
          <w:tblHeader/>
        </w:trPr>
        <w:tc>
          <w:tcPr>
            <w:tcW w:w="275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319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1</w:t>
            </w:r>
          </w:p>
        </w:tc>
        <w:tc>
          <w:tcPr>
            <w:tcW w:w="3319" w:type="dxa"/>
          </w:tcPr>
          <w:p>
            <w:pPr/>
            <w:r>
              <w:t xml:space="preserve">EXIST</w:t>
            </w:r>
          </w:p>
        </w:tc>
        <w:tc>
          <w:tcPr>
            <w:tcW w:w="3288" w:type="dxa"/>
          </w:tcPr>
          <w:p>
            <w:pPr/>
            <w:r>
              <w:t xml:space="preserve">ООО Эксист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3</w:t>
            </w:r>
          </w:p>
        </w:tc>
        <w:tc>
          <w:tcPr>
            <w:tcW w:w="3319" w:type="dxa"/>
          </w:tcPr>
          <w:p>
            <w:pPr/>
            <w:r>
              <w:t xml:space="preserve">UAE</w:t>
            </w:r>
          </w:p>
        </w:tc>
        <w:tc>
          <w:tcPr>
            <w:tcW w:w="32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5</w:t>
            </w:r>
          </w:p>
        </w:tc>
        <w:tc>
          <w:tcPr>
            <w:tcW w:w="3319" w:type="dxa"/>
          </w:tcPr>
          <w:p>
            <w:pPr/>
            <w:r>
              <w:t xml:space="preserve">GER</w:t>
            </w:r>
          </w:p>
        </w:tc>
        <w:tc>
          <w:tcPr>
            <w:tcW w:w="32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6</w:t>
            </w:r>
          </w:p>
        </w:tc>
        <w:tc>
          <w:tcPr>
            <w:tcW w:w="3319" w:type="dxa"/>
          </w:tcPr>
          <w:p>
            <w:pPr/>
            <w:r>
              <w:t xml:space="preserve">JAP</w:t>
            </w:r>
          </w:p>
        </w:tc>
        <w:tc>
          <w:tcPr>
            <w:tcW w:w="3288" w:type="dxa"/>
          </w:tcPr>
          <w:p>
            <w:pPr/>
            <w:r>
              <w:t xml:space="preserve">Япония</w:t>
            </w:r>
          </w:p>
        </w:tc>
      </w:tr>
    </w:tbl>
    <w:p>
      <w:pPr>
        <w:pStyle w:val="Heading3"/>
      </w:pPr>
      <w:r>
        <w:t xml:space="preserve">3.4. Выборка данных: группировка, условия группировки и функции агрегирования.</w:t>
      </w:r>
    </w:p>
    <w:p>
      <w:pPr/>
      <w:r>
        <w:rPr>
          <w:i/>
        </w:rPr>
        <w:t xml:space="preserve">Источник: Тема 8 «SQL. Операторы DML».</w:t>
      </w:r>
    </w:p>
    <w:p>
      <w:pPr/>
      <w:r>
        <w:rPr>
          <w:b/>
        </w:rPr>
        <w:t xml:space="preserve">SELECT: группировка, условия группировки и функции агрегирования</w:t>
      </w:r>
    </w:p>
    <w:p>
      <w:pPr>
        <w:pStyle w:val="ListParagraph"/>
        <w:numPr>
          <w:ilvl w:val="0"/>
          <w:numId w:val="2"/>
        </w:numPr>
      </w:pPr>
      <w:r>
        <w:t xml:space="preserve">список полей, по которым осуществляется группировка:</w:t>
      </w:r>
    </w:p>
    <w:p>
      <w:pPr/>
      <w:r>
        <w:rPr>
          <w:rStyle w:val="CodeChar"/>
        </w:rPr>
        <w:t xml:space="preserve">GROUP BY …</w:t>
      </w:r>
    </w:p>
    <w:p>
      <w:pPr>
        <w:pStyle w:val="ListParagraph"/>
        <w:numPr>
          <w:ilvl w:val="0"/>
          <w:numId w:val="6"/>
        </w:numPr>
      </w:pPr>
      <w:r>
        <w:t xml:space="preserve">HAVING позволяет задавать условия с функциями агрегирования - данное условие выполняется после отбора записей по условию WHERE;</w:t>
      </w:r>
    </w:p>
    <w:p>
      <w:pPr>
        <w:pStyle w:val="ListParagraph"/>
        <w:numPr>
          <w:ilvl w:val="0"/>
          <w:numId w:val="6"/>
        </w:numPr>
      </w:pPr>
      <w:r>
        <w:t xml:space="preserve">функции агрегирования: COUNT, MIN, MAX, SUM, AVG</w:t>
      </w:r>
    </w:p>
    <w:p>
      <w:pPr>
        <w:pStyle w:val="ListParagraph"/>
        <w:numPr>
          <w:ilvl w:val="1"/>
          <w:numId w:val="3"/>
        </w:numPr>
      </w:pPr>
      <w:r>
        <w:t xml:space="preserve">все поля из списка выборки, не задействованные в функциях агрегирования, должны присутствовать в списке GROUP BY;</w:t>
      </w:r>
    </w:p>
    <w:p>
      <w:pPr>
        <w:pStyle w:val="ListParagraph"/>
        <w:numPr>
          <w:ilvl w:val="1"/>
          <w:numId w:val="3"/>
        </w:numPr>
      </w:pPr>
      <w:r>
        <w:t xml:space="preserve">с помощью COUNT можно подсчитывать количество строк в таблице (COUNT(*)) или значений в столбце</w:t>
      </w:r>
    </w:p>
    <w:p>
      <w:pPr/>
      <w:r>
        <w:rPr>
          <w:b/>
        </w:rPr>
        <w:t xml:space="preserve">SELECT: подсчет строк и значений (count)</w:t>
      </w:r>
    </w:p>
    <w:p>
      <w:pPr>
        <w:pStyle w:val="Code"/>
      </w:pPr>
      <w:bookmarkStart w:id="29" w:name="bongo_lang_sql_29"/>
      <w:bookmarkEnd w:id="29"/>
      <w:r>
        <w:t xml:space="preserve">select count(*)</w:t>
        <w:br/>
        <w:t xml:space="preserve">from parts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2F2F2"/>
          </w:tcPr>
          <w:p>
            <w:pPr/>
            <w:r>
              <w:t xml:space="preserve">(No column name)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9</w:t>
            </w:r>
          </w:p>
        </w:tc>
      </w:tr>
    </w:tbl>
    <w:p>
      <w:pPr>
        <w:pStyle w:val="Code"/>
      </w:pPr>
      <w:bookmarkStart w:id="30" w:name="bongo_lang_sql_30"/>
      <w:bookmarkEnd w:id="30"/>
      <w:r>
        <w:t xml:space="preserve">select count(PartID) as cnt</w:t>
        <w:br/>
        <w:t xml:space="preserve">from parts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2F2F2"/>
          </w:tcPr>
          <w:p>
            <w:pPr/>
            <w:r>
              <w:t xml:space="preserve">cnt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9</w:t>
            </w:r>
          </w:p>
        </w:tc>
      </w:tr>
    </w:tbl>
    <w:p>
      <w:pPr/>
      <w:r>
        <w:rPr>
          <w:b/>
        </w:rPr>
        <w:t xml:space="preserve">SELECT: подсчет строк и значений (2)</w:t>
      </w:r>
    </w:p>
    <w:p>
      <w:pPr>
        <w:pStyle w:val="Code"/>
      </w:pPr>
      <w:bookmarkStart w:id="31" w:name="bongo_lang_sql_31"/>
      <w:bookmarkEnd w:id="31"/>
      <w:r>
        <w:t xml:space="preserve">select count(*)</w:t>
        <w:br/>
        <w:t xml:space="preserve">from suppliers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2F2F2"/>
          </w:tcPr>
          <w:p>
            <w:pPr/>
            <w:r>
              <w:t xml:space="preserve">(No column name)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5</w:t>
            </w:r>
          </w:p>
        </w:tc>
      </w:tr>
    </w:tbl>
    <w:p>
      <w:pPr>
        <w:pStyle w:val="Code"/>
      </w:pPr>
      <w:bookmarkStart w:id="32" w:name="bongo_lang_sql_32"/>
      <w:bookmarkEnd w:id="32"/>
      <w:r>
        <w:t xml:space="preserve">select count(Name)</w:t>
        <w:br/>
        <w:t xml:space="preserve">from suppliers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2F2F2"/>
          </w:tcPr>
          <w:p>
            <w:pPr/>
            <w:r>
              <w:t xml:space="preserve">(No column name)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4</w:t>
            </w:r>
          </w:p>
        </w:tc>
      </w:tr>
    </w:tbl>
    <w:p>
      <w:pPr/>
      <w:r>
        <w:rPr>
          <w:b/>
        </w:rPr>
        <w:t xml:space="preserve">SELECT: подсчет уникальных значений</w:t>
      </w:r>
    </w:p>
    <w:p>
      <w:pPr>
        <w:pStyle w:val="Code"/>
      </w:pPr>
      <w:bookmarkStart w:id="33" w:name="bongo_lang_sql_33"/>
      <w:bookmarkEnd w:id="33"/>
      <w:r>
        <w:t xml:space="preserve">select</w:t>
        <w:br/>
        <w:t xml:space="preserve">   сount(Description)</w:t>
        <w:br/>
        <w:t xml:space="preserve">from parts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2F2F2"/>
          </w:tcPr>
          <w:p>
            <w:pPr/>
            <w:r>
              <w:t xml:space="preserve">(No column name)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9</w:t>
            </w:r>
          </w:p>
        </w:tc>
      </w:tr>
    </w:tbl>
    <w:p>
      <w:pPr>
        <w:pStyle w:val="Code"/>
      </w:pPr>
      <w:bookmarkStart w:id="34" w:name="bongo_lang_sql_34"/>
      <w:bookmarkEnd w:id="34"/>
      <w:r>
        <w:t xml:space="preserve">select</w:t>
        <w:br/>
        <w:t xml:space="preserve">   count(distinct</w:t>
        <w:br/>
        <w:t xml:space="preserve">   Description)</w:t>
        <w:br/>
        <w:t xml:space="preserve">from parts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2F2F2"/>
          </w:tcPr>
          <w:p>
            <w:pPr/>
            <w:r>
              <w:t xml:space="preserve">(No column name)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6</w:t>
            </w:r>
          </w:p>
        </w:tc>
      </w:tr>
    </w:tbl>
    <w:p>
      <w:pPr/>
      <w:r>
        <w:rPr>
          <w:b/>
        </w:rPr>
        <w:t xml:space="preserve">SELECT: группировка (group by)</w:t>
      </w:r>
    </w:p>
    <w:p>
      <w:pPr>
        <w:pStyle w:val="Code"/>
      </w:pPr>
      <w:bookmarkStart w:id="35" w:name="bongo_lang_sql_35"/>
      <w:bookmarkEnd w:id="35"/>
      <w:r>
        <w:t xml:space="preserve">select Description, count(*)</w:t>
        <w:br/>
        <w:t xml:space="preserve">   as cnt</w:t>
        <w:br/>
        <w:t xml:space="preserve">from parts</w:t>
        <w:br/>
        <w:t xml:space="preserve">GROUP BY Description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364"/>
        <w:gridCol w:w="1995"/>
      </w:tblGrid>
      <w:tr>
        <w:trPr>
          <w:tblHeader/>
        </w:trPr>
        <w:tc>
          <w:tcPr>
            <w:tcW w:w="7364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995" w:type="dxa"/>
            <w:shd w:val="clear" w:color="auto" w:fill="F2F2F2"/>
          </w:tcPr>
          <w:p>
            <w:pPr/>
            <w:r>
              <w:t xml:space="preserve">cnt</w:t>
            </w:r>
          </w:p>
        </w:tc>
      </w:tr>
      <w:tr>
        <w:tc>
          <w:tcPr>
            <w:tcW w:w="7364" w:type="dxa"/>
          </w:tcPr>
          <w:p>
            <w:pPr/>
            <w:r>
              <w:t xml:space="preserve">Амортизатор задний</w:t>
            </w:r>
          </w:p>
        </w:tc>
        <w:tc>
          <w:tcPr>
            <w:tcW w:w="1995" w:type="dxa"/>
          </w:tcPr>
          <w:p>
            <w:pPr/>
            <w:r>
              <w:t xml:space="preserve">1</w:t>
            </w:r>
          </w:p>
        </w:tc>
      </w:tr>
      <w:tr>
        <w:tc>
          <w:tcPr>
            <w:tcW w:w="7364" w:type="dxa"/>
          </w:tcPr>
          <w:p>
            <w:pPr/>
            <w:r>
              <w:t xml:space="preserve">Колодки задние</w:t>
            </w:r>
          </w:p>
        </w:tc>
        <w:tc>
          <w:tcPr>
            <w:tcW w:w="1995" w:type="dxa"/>
          </w:tcPr>
          <w:p>
            <w:pPr/>
            <w:r>
              <w:t xml:space="preserve">1</w:t>
            </w:r>
          </w:p>
        </w:tc>
      </w:tr>
      <w:tr>
        <w:tc>
          <w:tcPr>
            <w:tcW w:w="7364" w:type="dxa"/>
          </w:tcPr>
          <w:p>
            <w:pPr/>
            <w:r>
              <w:t xml:space="preserve">Колодки передние</w:t>
            </w:r>
          </w:p>
        </w:tc>
        <w:tc>
          <w:tcPr>
            <w:tcW w:w="1995" w:type="dxa"/>
          </w:tcPr>
          <w:p>
            <w:pPr/>
            <w:r>
              <w:t xml:space="preserve">1</w:t>
            </w:r>
          </w:p>
        </w:tc>
      </w:tr>
      <w:tr>
        <w:tc>
          <w:tcPr>
            <w:tcW w:w="7364" w:type="dxa"/>
          </w:tcPr>
          <w:p>
            <w:pPr/>
            <w:r>
              <w:t xml:space="preserve">Фильтр воздушный</w:t>
            </w:r>
          </w:p>
        </w:tc>
        <w:tc>
          <w:tcPr>
            <w:tcW w:w="1995" w:type="dxa"/>
          </w:tcPr>
          <w:p>
            <w:pPr/>
            <w:r>
              <w:t xml:space="preserve">1</w:t>
            </w:r>
          </w:p>
        </w:tc>
      </w:tr>
      <w:tr>
        <w:tc>
          <w:tcPr>
            <w:tcW w:w="7364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95" w:type="dxa"/>
          </w:tcPr>
          <w:p>
            <w:pPr/>
            <w:r>
              <w:t xml:space="preserve">3</w:t>
            </w:r>
          </w:p>
        </w:tc>
      </w:tr>
      <w:tr>
        <w:tc>
          <w:tcPr>
            <w:tcW w:w="7364" w:type="dxa"/>
          </w:tcPr>
          <w:p>
            <w:pPr/>
            <w:r>
              <w:t xml:space="preserve">Фильтр топливный</w:t>
            </w:r>
          </w:p>
        </w:tc>
        <w:tc>
          <w:tcPr>
            <w:tcW w:w="1995" w:type="dxa"/>
          </w:tcPr>
          <w:p>
            <w:pPr/>
            <w:r>
              <w:t xml:space="preserve">2</w:t>
            </w:r>
          </w:p>
        </w:tc>
      </w:tr>
    </w:tbl>
    <w:p>
      <w:pPr/>
      <w:r>
        <w:rPr>
          <w:b/>
        </w:rPr>
        <w:t xml:space="preserve">SELECT: функции агрегирования</w:t>
      </w:r>
    </w:p>
    <w:p>
      <w:pPr>
        <w:pStyle w:val="Code"/>
      </w:pPr>
      <w:bookmarkStart w:id="36" w:name="bongo_lang_sql_36"/>
      <w:bookmarkEnd w:id="36"/>
      <w:r>
        <w:t xml:space="preserve">select * from supply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03"/>
        <w:gridCol w:w="2671"/>
        <w:gridCol w:w="1571"/>
        <w:gridCol w:w="3313"/>
      </w:tblGrid>
      <w:tr>
        <w:trPr>
          <w:tblHeader/>
        </w:trPr>
        <w:tc>
          <w:tcPr>
            <w:tcW w:w="1803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267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1571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3313" w:type="dxa"/>
            <w:shd w:val="clear" w:color="auto" w:fill="F2F2F2"/>
          </w:tcPr>
          <w:p>
            <w:pPr/>
            <w:r>
              <w:t xml:space="preserve">DeliveryTime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2</w:t>
            </w:r>
          </w:p>
        </w:tc>
        <w:tc>
          <w:tcPr>
            <w:tcW w:w="2671" w:type="dxa"/>
          </w:tcPr>
          <w:p>
            <w:pPr/>
            <w:r>
              <w:t xml:space="preserve">3</w:t>
            </w:r>
          </w:p>
        </w:tc>
        <w:tc>
          <w:tcPr>
            <w:tcW w:w="1571" w:type="dxa"/>
          </w:tcPr>
          <w:p>
            <w:pPr/>
            <w:r>
              <w:t xml:space="preserve">55</w:t>
            </w:r>
          </w:p>
        </w:tc>
        <w:tc>
          <w:tcPr>
            <w:tcW w:w="3313" w:type="dxa"/>
          </w:tcPr>
          <w:p>
            <w:pPr/>
            <w:r>
              <w:t xml:space="preserve">2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4</w:t>
            </w:r>
          </w:p>
        </w:tc>
        <w:tc>
          <w:tcPr>
            <w:tcW w:w="2671" w:type="dxa"/>
          </w:tcPr>
          <w:p>
            <w:pPr/>
            <w:r>
              <w:t xml:space="preserve">2</w:t>
            </w:r>
          </w:p>
        </w:tc>
        <w:tc>
          <w:tcPr>
            <w:tcW w:w="1571" w:type="dxa"/>
          </w:tcPr>
          <w:p>
            <w:pPr/>
            <w:r>
              <w:t xml:space="preserve">200</w:t>
            </w:r>
          </w:p>
        </w:tc>
        <w:tc>
          <w:tcPr>
            <w:tcW w:w="3313" w:type="dxa"/>
          </w:tcPr>
          <w:p>
            <w:pPr/>
            <w:r>
              <w:t xml:space="preserve">35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4</w:t>
            </w:r>
          </w:p>
        </w:tc>
        <w:tc>
          <w:tcPr>
            <w:tcW w:w="2671" w:type="dxa"/>
          </w:tcPr>
          <w:p>
            <w:pPr/>
            <w:r>
              <w:t xml:space="preserve">3</w:t>
            </w:r>
          </w:p>
        </w:tc>
        <w:tc>
          <w:tcPr>
            <w:tcW w:w="1571" w:type="dxa"/>
          </w:tcPr>
          <w:p>
            <w:pPr/>
            <w:r>
              <w:t xml:space="preserve">100</w:t>
            </w:r>
          </w:p>
        </w:tc>
        <w:tc>
          <w:tcPr>
            <w:tcW w:w="3313" w:type="dxa"/>
          </w:tcPr>
          <w:p>
            <w:pPr/>
            <w:r>
              <w:t xml:space="preserve">5</w:t>
            </w:r>
          </w:p>
        </w:tc>
      </w:tr>
      <w:tr>
        <w:tc>
          <w:tcPr>
            <w:tcW w:w="1803" w:type="dxa"/>
          </w:tcPr>
          <w:p>
            <w:pPr/>
            <w:r>
              <w:t xml:space="preserve">4</w:t>
            </w:r>
          </w:p>
        </w:tc>
        <w:tc>
          <w:tcPr>
            <w:tcW w:w="2671" w:type="dxa"/>
          </w:tcPr>
          <w:p>
            <w:pPr/>
            <w:r>
              <w:t xml:space="preserve">5</w:t>
            </w:r>
          </w:p>
        </w:tc>
        <w:tc>
          <w:tcPr>
            <w:tcW w:w="1571" w:type="dxa"/>
          </w:tcPr>
          <w:p>
            <w:pPr/>
            <w:r>
              <w:t xml:space="preserve">200</w:t>
            </w:r>
          </w:p>
        </w:tc>
        <w:tc>
          <w:tcPr>
            <w:tcW w:w="3313" w:type="dxa"/>
          </w:tcPr>
          <w:p>
            <w:pPr/>
            <w:r>
              <w:t xml:space="preserve">60</w:t>
            </w:r>
          </w:p>
        </w:tc>
      </w:tr>
    </w:tbl>
    <w:p>
      <w:pPr>
        <w:pStyle w:val="Code"/>
      </w:pPr>
      <w:bookmarkStart w:id="37" w:name="bongo_lang_sql_37"/>
      <w:bookmarkEnd w:id="37"/>
      <w:r>
        <w:t xml:space="preserve">select partID, MIN(Price) as minPrice</w:t>
        <w:br/>
        <w:t xml:space="preserve">from supply</w:t>
        <w:br/>
        <w:t xml:space="preserve">group by partID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46"/>
        <w:gridCol w:w="5413"/>
      </w:tblGrid>
      <w:tr>
        <w:trPr>
          <w:tblHeader/>
        </w:trPr>
        <w:tc>
          <w:tcPr>
            <w:tcW w:w="3946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5413" w:type="dxa"/>
            <w:shd w:val="clear" w:color="auto" w:fill="F2F2F2"/>
          </w:tcPr>
          <w:p>
            <w:pPr/>
            <w:r>
              <w:t xml:space="preserve">minPrice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2</w:t>
            </w:r>
          </w:p>
        </w:tc>
        <w:tc>
          <w:tcPr>
            <w:tcW w:w="5413" w:type="dxa"/>
          </w:tcPr>
          <w:p>
            <w:pPr/>
            <w:r>
              <w:t xml:space="preserve">55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4</w:t>
            </w:r>
          </w:p>
        </w:tc>
        <w:tc>
          <w:tcPr>
            <w:tcW w:w="5413" w:type="dxa"/>
          </w:tcPr>
          <w:p>
            <w:pPr/>
            <w:r>
              <w:t xml:space="preserve">100</w:t>
            </w:r>
          </w:p>
        </w:tc>
      </w:tr>
    </w:tbl>
    <w:p>
      <w:pPr/>
      <w:r>
        <w:rPr>
          <w:b/>
        </w:rPr>
        <w:t xml:space="preserve">SELECT: условия на группы (having)</w:t>
      </w:r>
    </w:p>
    <w:p>
      <w:pPr>
        <w:pStyle w:val="Code"/>
      </w:pPr>
      <w:bookmarkStart w:id="38" w:name="bongo_lang_sql_38"/>
      <w:bookmarkEnd w:id="38"/>
      <w:r>
        <w:t xml:space="preserve">select partID, Min(Price)</w:t>
        <w:br/>
        <w:t xml:space="preserve">from supply</w:t>
        <w:br/>
        <w:t xml:space="preserve">group by partID</w:t>
        <w:br/>
        <w:t xml:space="preserve">HAVING count(price) &gt; 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7"/>
        <w:gridCol w:w="6752"/>
      </w:tblGrid>
      <w:tr>
        <w:trPr>
          <w:tblHeader/>
        </w:trPr>
        <w:tc>
          <w:tcPr>
            <w:tcW w:w="2607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6752" w:type="dxa"/>
            <w:shd w:val="clear" w:color="auto" w:fill="F2F2F2"/>
          </w:tcPr>
          <w:p>
            <w:pPr/>
            <w:r>
              <w:t xml:space="preserve">(No column name)</w:t>
            </w:r>
          </w:p>
        </w:tc>
      </w:tr>
      <w:tr>
        <w:tc>
          <w:tcPr>
            <w:tcW w:w="2607" w:type="dxa"/>
          </w:tcPr>
          <w:p>
            <w:pPr/>
            <w:r>
              <w:t xml:space="preserve">4</w:t>
            </w:r>
          </w:p>
        </w:tc>
        <w:tc>
          <w:tcPr>
            <w:tcW w:w="6752" w:type="dxa"/>
          </w:tcPr>
          <w:p>
            <w:pPr/>
            <w:r>
              <w:t xml:space="preserve">100</w:t>
            </w:r>
          </w:p>
        </w:tc>
      </w:tr>
    </w:tbl>
    <w:p>
      <w:pPr>
        <w:pStyle w:val="Code"/>
      </w:pPr>
      <w:bookmarkStart w:id="39" w:name="bongo_lang_sql_39"/>
      <w:bookmarkEnd w:id="39"/>
      <w:r>
        <w:t xml:space="preserve">select partID, Min(Price)</w:t>
        <w:br/>
        <w:t xml:space="preserve">from supply</w:t>
        <w:br/>
        <w:t xml:space="preserve">where price &lt; 200</w:t>
        <w:br/>
        <w:t xml:space="preserve">group by partid</w:t>
        <w:br/>
        <w:t xml:space="preserve">having count(price) &gt; 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7"/>
        <w:gridCol w:w="6752"/>
      </w:tblGrid>
      <w:tr>
        <w:trPr>
          <w:tblHeader/>
        </w:trPr>
        <w:tc>
          <w:tcPr>
            <w:tcW w:w="2607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6752" w:type="dxa"/>
            <w:shd w:val="clear" w:color="auto" w:fill="F2F2F2"/>
          </w:tcPr>
          <w:p>
            <w:pPr/>
            <w:r>
              <w:t xml:space="preserve">(No column name)</w:t>
            </w:r>
          </w:p>
        </w:tc>
      </w:tr>
    </w:tbl>
    <w:p>
      <w:pPr>
        <w:pStyle w:val="Heading3"/>
      </w:pPr>
      <w:r>
        <w:t xml:space="preserve">3.5. Выборка данных: комбинация результатов нескольких выборок и их сортировка.</w:t>
      </w:r>
    </w:p>
    <w:p>
      <w:pPr/>
      <w:r>
        <w:rPr>
          <w:i/>
        </w:rPr>
        <w:t xml:space="preserve">Источник: Тема 8 «SQL. Операторы DML».</w:t>
      </w:r>
    </w:p>
    <w:p>
      <w:pPr/>
      <w:r>
        <w:rPr>
          <w:b/>
        </w:rPr>
        <w:t xml:space="preserve">Выборка данных: SELECT (SELECT statement)</w:t>
      </w:r>
    </w:p>
    <w:p>
      <w:pPr>
        <w:pStyle w:val="ListParagraph"/>
        <w:numPr>
          <w:ilvl w:val="0"/>
          <w:numId w:val="2"/>
        </w:numPr>
      </w:pPr>
      <w:r>
        <w:t xml:space="preserve">FROM – источник выборки;</w:t>
      </w:r>
    </w:p>
    <w:p>
      <w:pPr>
        <w:pStyle w:val="ListParagraph"/>
        <w:numPr>
          <w:ilvl w:val="0"/>
          <w:numId w:val="2"/>
        </w:numPr>
      </w:pPr>
      <w:r>
        <w:t xml:space="preserve">WHERE – условие выборки;</w:t>
      </w:r>
    </w:p>
    <w:p>
      <w:pPr>
        <w:pStyle w:val="ListParagraph"/>
        <w:numPr>
          <w:ilvl w:val="0"/>
          <w:numId w:val="2"/>
        </w:numPr>
      </w:pPr>
      <w:r>
        <w:t xml:space="preserve">HAVING – условие группировки;</w:t>
      </w:r>
    </w:p>
    <w:p>
      <w:pPr>
        <w:pStyle w:val="ListParagraph"/>
        <w:numPr>
          <w:ilvl w:val="0"/>
          <w:numId w:val="2"/>
        </w:numPr>
      </w:pPr>
      <w:r>
        <w:t xml:space="preserve">GROUP BY – список группировки;</w:t>
      </w:r>
    </w:p>
    <w:p>
      <w:pPr>
        <w:pStyle w:val="ListParagraph"/>
        <w:numPr>
          <w:ilvl w:val="0"/>
          <w:numId w:val="2"/>
        </w:numPr>
      </w:pPr>
      <w:r>
        <w:t xml:space="preserve">ORDER BY – сортировка результатов;</w:t>
      </w:r>
    </w:p>
    <w:p>
      <w:pPr>
        <w:pStyle w:val="ListParagraph"/>
        <w:numPr>
          <w:ilvl w:val="0"/>
          <w:numId w:val="2"/>
        </w:numPr>
      </w:pPr>
      <w:r>
        <w:t xml:space="preserve">UNION, EXCEPT, INTERCEPT – комбинирование результатов нескольких выборок.</w:t>
      </w:r>
    </w:p>
    <w:p>
      <w:pPr/>
      <w:r>
        <w:rPr>
          <w:b/>
        </w:rPr>
        <w:t xml:space="preserve">SELECT: комбинация результатов нескольких выборок</w:t>
      </w:r>
    </w:p>
    <w:p>
      <w:pPr>
        <w:pStyle w:val="ListParagraph"/>
        <w:numPr>
          <w:ilvl w:val="0"/>
          <w:numId w:val="6"/>
        </w:numPr>
      </w:pPr>
      <w:r>
        <w:t xml:space="preserve">UNION – объединение результатов с исключением повторяющихся записей;</w:t>
      </w:r>
    </w:p>
    <w:p>
      <w:pPr>
        <w:pStyle w:val="ListParagraph"/>
        <w:numPr>
          <w:ilvl w:val="0"/>
          <w:numId w:val="6"/>
        </w:numPr>
      </w:pPr>
      <w:r>
        <w:t xml:space="preserve">UNION ALL - объединение результатов без исключения повторяющихся записей;</w:t>
      </w:r>
    </w:p>
    <w:p>
      <w:pPr>
        <w:pStyle w:val="ListParagraph"/>
        <w:numPr>
          <w:ilvl w:val="0"/>
          <w:numId w:val="6"/>
        </w:numPr>
      </w:pPr>
      <w:r>
        <w:t xml:space="preserve">EXCEPT – исключение результатов второй выборки из результатов первой;</w:t>
      </w:r>
    </w:p>
    <w:p>
      <w:pPr>
        <w:pStyle w:val="ListParagraph"/>
        <w:numPr>
          <w:ilvl w:val="0"/>
          <w:numId w:val="6"/>
        </w:numPr>
      </w:pPr>
      <w:r>
        <w:t xml:space="preserve">INTERSECT – получение пересечения результатов выборок.</w:t>
      </w:r>
    </w:p>
    <w:p>
      <w:pPr/>
      <w:r>
        <w:rPr>
          <w:b/>
        </w:rPr>
        <w:t xml:space="preserve">Объединение результатов выборок без фильтрации повторяющихся записей: UNION ALL</w:t>
      </w:r>
    </w:p>
    <w:p>
      <w:pPr>
        <w:pStyle w:val="Code"/>
      </w:pPr>
      <w:bookmarkStart w:id="40" w:name="bongo_lang_sql_40"/>
      <w:bookmarkEnd w:id="40"/>
      <w:r>
        <w:t xml:space="preserve">SELECT a.[PartNumber], a.[Description]</w:t>
        <w:br/>
        <w:t xml:space="preserve"> FROM [Parts] as a, [Supply] as b</w:t>
        <w:br/>
        <w:t xml:space="preserve">where a.[PartID] = b.[PartID]</w:t>
        <w:br/>
        <w:br/>
        <w:t xml:space="preserve">UNION ALL</w:t>
        <w:br/>
        <w:br/>
        <w:t xml:space="preserve">SELECT a.[PartNumber], a.[Description]</w:t>
        <w:br/>
        <w:t xml:space="preserve"> FROM [Parts] as a, [Supply] as b</w:t>
        <w:br/>
        <w:t xml:space="preserve">where a.[PartID] = b.[PartID]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9"/>
        <w:gridCol w:w="5790"/>
      </w:tblGrid>
      <w:tr>
        <w:trPr>
          <w:tblHeader/>
        </w:trPr>
        <w:tc>
          <w:tcPr>
            <w:tcW w:w="3569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579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ME013343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ME013343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</w:tbl>
    <w:p>
      <w:pPr/>
      <w:r>
        <w:rPr>
          <w:b/>
        </w:rPr>
        <w:t xml:space="preserve">Объединение результатов выборок с фильтрацией повторяющихся записей: UNION</w:t>
      </w:r>
    </w:p>
    <w:p>
      <w:pPr>
        <w:pStyle w:val="Code"/>
      </w:pPr>
      <w:bookmarkStart w:id="41" w:name="bongo_lang_sql_41"/>
      <w:bookmarkEnd w:id="41"/>
      <w:r>
        <w:t xml:space="preserve">SELECT a.[PartNumber], a.[Description]</w:t>
        <w:br/>
        <w:t xml:space="preserve"> FROM [Parts] as a, [Supply] as b</w:t>
        <w:br/>
        <w:t xml:space="preserve">where a.[PartID] = b.[PartID]</w:t>
        <w:br/>
        <w:br/>
        <w:t xml:space="preserve">UNION</w:t>
        <w:br/>
        <w:br/>
        <w:t xml:space="preserve">SELECT a.[PartNumber], a.[Description]</w:t>
        <w:br/>
        <w:t xml:space="preserve"> FROM [Parts] as a, [Supply] as b</w:t>
        <w:br/>
        <w:t xml:space="preserve">where a.[PartID] = b.[PartID]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9"/>
        <w:gridCol w:w="5790"/>
      </w:tblGrid>
      <w:tr>
        <w:trPr>
          <w:tblHeader/>
        </w:trPr>
        <w:tc>
          <w:tcPr>
            <w:tcW w:w="3569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579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ME013343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</w:tbl>
    <w:p>
      <w:pPr/>
      <w:r>
        <w:rPr>
          <w:b/>
        </w:rPr>
        <w:t xml:space="preserve">Исключение результатов выборок: EXCEPT</w:t>
      </w:r>
    </w:p>
    <w:p>
      <w:pPr>
        <w:pStyle w:val="Code"/>
      </w:pPr>
      <w:bookmarkStart w:id="42" w:name="bongo_lang_sql_42"/>
      <w:bookmarkEnd w:id="42"/>
      <w:r>
        <w:t xml:space="preserve">SELECT a.[PartNumber], a.[Description]</w:t>
        <w:br/>
        <w:t xml:space="preserve"> FROM [Parts] as a, [Supply] as b</w:t>
        <w:br/>
        <w:t xml:space="preserve">where a.[PartID] = b.[PartID]</w:t>
        <w:br/>
        <w:br/>
        <w:t xml:space="preserve">EXCEPT</w:t>
        <w:br/>
        <w:br/>
        <w:t xml:space="preserve">SELECT a.[PartNumber], a.[Description]</w:t>
        <w:br/>
        <w:t xml:space="preserve"> FROM [Parts] as a, [Supply] as b</w:t>
        <w:br/>
        <w:t xml:space="preserve">where a.[PartID] = b.[PartID]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752"/>
        <w:gridCol w:w="4607"/>
      </w:tblGrid>
      <w:tr>
        <w:trPr>
          <w:tblHeader/>
        </w:trPr>
        <w:tc>
          <w:tcPr>
            <w:tcW w:w="4752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4607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</w:tbl>
    <w:p>
      <w:pPr/>
      <w:r>
        <w:rPr>
          <w:b/>
        </w:rPr>
        <w:t xml:space="preserve">Пересечение результатов выборок: INTERSECT</w:t>
      </w:r>
    </w:p>
    <w:p>
      <w:pPr>
        <w:pStyle w:val="Code"/>
      </w:pPr>
      <w:bookmarkStart w:id="43" w:name="bongo_lang_sql_43"/>
      <w:bookmarkEnd w:id="43"/>
      <w:r>
        <w:t xml:space="preserve">SELECT a.[PartNumber], a.[Description]</w:t>
        <w:br/>
        <w:t xml:space="preserve"> FROM [Parts] as a, [Supply] as b</w:t>
        <w:br/>
        <w:t xml:space="preserve">where a.[PartID] = b.[PartID]</w:t>
        <w:br/>
        <w:br/>
        <w:t xml:space="preserve">INTERSECT</w:t>
        <w:br/>
        <w:br/>
        <w:t xml:space="preserve">SELECT a.[PartNumber], a.[Description]</w:t>
        <w:br/>
        <w:t xml:space="preserve"> FROM [Parts] as a, [Supply] as b</w:t>
        <w:br/>
        <w:t xml:space="preserve">where a.[PartID] = b.[PartID]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9"/>
        <w:gridCol w:w="5790"/>
      </w:tblGrid>
      <w:tr>
        <w:trPr>
          <w:tblHeader/>
        </w:trPr>
        <w:tc>
          <w:tcPr>
            <w:tcW w:w="3569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579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ME013343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  <w:tr>
        <w:tc>
          <w:tcPr>
            <w:tcW w:w="3569" w:type="dxa"/>
          </w:tcPr>
          <w:p>
            <w:pPr/>
            <w:r>
              <w:t xml:space="preserve">ME215002</w:t>
            </w:r>
          </w:p>
        </w:tc>
        <w:tc>
          <w:tcPr>
            <w:tcW w:w="5790" w:type="dxa"/>
          </w:tcPr>
          <w:p>
            <w:pPr/>
            <w:r>
              <w:t xml:space="preserve">Фильтр масляный</w:t>
            </w:r>
          </w:p>
        </w:tc>
      </w:tr>
    </w:tbl>
    <w:p>
      <w:pPr/>
      <w:r>
        <w:rPr>
          <w:b/>
        </w:rPr>
        <w:t xml:space="preserve">SELECT: условие выбора записей и сортировка</w:t>
      </w:r>
    </w:p>
    <w:p>
      <w:pPr>
        <w:pStyle w:val="ListParagraph"/>
        <w:numPr>
          <w:ilvl w:val="0"/>
          <w:numId w:val="2"/>
        </w:numPr>
      </w:pPr>
      <w:r>
        <w:t xml:space="preserve">сортировка (ORDER BY):</w:t>
      </w:r>
    </w:p>
    <w:p>
      <w:pPr>
        <w:pStyle w:val="ListParagraph"/>
        <w:numPr>
          <w:ilvl w:val="1"/>
          <w:numId w:val="3"/>
        </w:numPr>
      </w:pPr>
      <w:r>
        <w:t xml:space="preserve">ASC – по возрастанию (по умолчанию);</w:t>
      </w:r>
    </w:p>
    <w:p>
      <w:pPr>
        <w:pStyle w:val="ListParagraph"/>
        <w:numPr>
          <w:ilvl w:val="1"/>
          <w:numId w:val="3"/>
        </w:numPr>
      </w:pPr>
      <w:r>
        <w:t xml:space="preserve">DESC – по убыванию.</w:t>
      </w:r>
    </w:p>
    <w:p>
      <w:pPr>
        <w:pStyle w:val="Heading3"/>
      </w:pPr>
      <w:r>
        <w:t xml:space="preserve">3.6. Выборка данных: соединения и их типы.</w:t>
      </w:r>
    </w:p>
    <w:p>
      <w:pPr/>
      <w:r>
        <w:rPr>
          <w:i/>
        </w:rPr>
        <w:t xml:space="preserve">Источник: Тема 8 «SQL. Операторы DML».</w:t>
      </w:r>
    </w:p>
    <w:p>
      <w:pPr/>
      <w:r>
        <w:rPr>
          <w:b/>
        </w:rPr>
        <w:t xml:space="preserve">SELECT: соединения (JOINS)</w:t>
      </w:r>
    </w:p>
    <w:p>
      <w:pPr>
        <w:pStyle w:val="ListParagraph"/>
        <w:numPr>
          <w:ilvl w:val="0"/>
          <w:numId w:val="2"/>
        </w:numPr>
      </w:pPr>
      <w:r>
        <w:t xml:space="preserve">внутреннее соединение:</w:t>
      </w:r>
    </w:p>
    <w:p>
      <w:pPr>
        <w:pStyle w:val="ListParagraph"/>
        <w:numPr>
          <w:ilvl w:val="1"/>
          <w:numId w:val="3"/>
        </w:numPr>
      </w:pPr>
      <w:r>
        <w:t xml:space="preserve">INNER JOIN (JOIN)</w:t>
      </w:r>
    </w:p>
    <w:p>
      <w:pPr>
        <w:pStyle w:val="ListParagraph"/>
        <w:numPr>
          <w:ilvl w:val="0"/>
          <w:numId w:val="2"/>
        </w:numPr>
      </w:pPr>
      <w:r>
        <w:t xml:space="preserve">внешние соединения:</w:t>
      </w:r>
    </w:p>
    <w:p>
      <w:pPr>
        <w:pStyle w:val="ListParagraph"/>
        <w:numPr>
          <w:ilvl w:val="1"/>
          <w:numId w:val="9"/>
        </w:numPr>
      </w:pPr>
      <w:r>
        <w:t xml:space="preserve">LEFT OUTER JOIN (LEFT JOIN)</w:t>
      </w:r>
    </w:p>
    <w:p>
      <w:pPr>
        <w:pStyle w:val="ListParagraph"/>
        <w:numPr>
          <w:ilvl w:val="1"/>
          <w:numId w:val="9"/>
        </w:numPr>
      </w:pPr>
      <w:r>
        <w:t xml:space="preserve">RIGHT OUTER JOIN (RIGHT JOIN)</w:t>
      </w:r>
    </w:p>
    <w:p>
      <w:pPr>
        <w:pStyle w:val="ListParagraph"/>
        <w:numPr>
          <w:ilvl w:val="1"/>
          <w:numId w:val="9"/>
        </w:numPr>
      </w:pPr>
      <w:r>
        <w:t xml:space="preserve">FULL OUTER JOIN (FULL JOIN)</w:t>
      </w:r>
    </w:p>
    <w:p>
      <w:pPr/>
      <w:r>
        <w:rPr>
          <w:b/>
        </w:rPr>
        <w:t xml:space="preserve">Внутреннее соединение: INNER JOIN</w:t>
      </w:r>
    </w:p>
    <w:p>
      <w:pPr>
        <w:pStyle w:val="Code"/>
      </w:pPr>
      <w:bookmarkStart w:id="44" w:name="bongo_lang_sql_44"/>
      <w:bookmarkEnd w:id="44"/>
      <w:r>
        <w:t xml:space="preserve">select a.partid, a.partnumber, a.Description,</w:t>
        <w:br/>
        <w:t xml:space="preserve">b.Price, b.DeliveryTime</w:t>
        <w:br/>
        <w:t xml:space="preserve">from parts as a, supply as b</w:t>
        <w:br/>
        <w:t xml:space="preserve">where a.partId = b.partid</w:t>
      </w:r>
    </w:p>
    <w:p/>
    <w:p>
      <w:pPr>
        <w:pStyle w:val="Code"/>
      </w:pPr>
      <w:bookmarkStart w:id="45" w:name="bongo_lang_sql_45"/>
      <w:bookmarkEnd w:id="45"/>
      <w:r>
        <w:t xml:space="preserve">select a.partid, a.partnumber, a.Description,</w:t>
        <w:br/>
        <w:t xml:space="preserve">b.Price, b.DeliveryTime</w:t>
        <w:br/>
        <w:t xml:space="preserve">from parts as a JOIN supply as b</w:t>
        <w:br/>
        <w:t xml:space="preserve">ON a.partId = b.partid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00"/>
        <w:gridCol w:w="1844"/>
        <w:gridCol w:w="3157"/>
        <w:gridCol w:w="1047"/>
        <w:gridCol w:w="2209"/>
      </w:tblGrid>
      <w:tr>
        <w:trPr>
          <w:tblHeader/>
        </w:trPr>
        <w:tc>
          <w:tcPr>
            <w:tcW w:w="1100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1844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3157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47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2209" w:type="dxa"/>
            <w:shd w:val="clear" w:color="auto" w:fill="F2F2F2"/>
          </w:tcPr>
          <w:p>
            <w:pPr/>
            <w:r>
              <w:t xml:space="preserve">DeliveryTime</w:t>
            </w:r>
          </w:p>
        </w:tc>
      </w:tr>
      <w:tr>
        <w:tc>
          <w:tcPr>
            <w:tcW w:w="1100" w:type="dxa"/>
          </w:tcPr>
          <w:p>
            <w:pPr/>
            <w:r>
              <w:t xml:space="preserve">2</w:t>
            </w:r>
          </w:p>
        </w:tc>
        <w:tc>
          <w:tcPr>
            <w:tcW w:w="1844" w:type="dxa"/>
          </w:tcPr>
          <w:p>
            <w:pPr/>
            <w:r>
              <w:t xml:space="preserve">ME013343</w:t>
            </w:r>
          </w:p>
        </w:tc>
        <w:tc>
          <w:tcPr>
            <w:tcW w:w="31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47" w:type="dxa"/>
          </w:tcPr>
          <w:p>
            <w:pPr/>
            <w:r>
              <w:t xml:space="preserve">55</w:t>
            </w:r>
          </w:p>
        </w:tc>
        <w:tc>
          <w:tcPr>
            <w:tcW w:w="2209" w:type="dxa"/>
          </w:tcPr>
          <w:p>
            <w:pPr/>
            <w:r>
              <w:t xml:space="preserve">2</w:t>
            </w:r>
          </w:p>
        </w:tc>
      </w:tr>
      <w:tr>
        <w:tc>
          <w:tcPr>
            <w:tcW w:w="1100" w:type="dxa"/>
          </w:tcPr>
          <w:p>
            <w:pPr/>
            <w:r>
              <w:t xml:space="preserve">4</w:t>
            </w:r>
          </w:p>
        </w:tc>
        <w:tc>
          <w:tcPr>
            <w:tcW w:w="1844" w:type="dxa"/>
          </w:tcPr>
          <w:p>
            <w:pPr/>
            <w:r>
              <w:t xml:space="preserve">ME215002</w:t>
            </w:r>
          </w:p>
        </w:tc>
        <w:tc>
          <w:tcPr>
            <w:tcW w:w="31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47" w:type="dxa"/>
          </w:tcPr>
          <w:p>
            <w:pPr/>
            <w:r>
              <w:t xml:space="preserve">200</w:t>
            </w:r>
          </w:p>
        </w:tc>
        <w:tc>
          <w:tcPr>
            <w:tcW w:w="2209" w:type="dxa"/>
          </w:tcPr>
          <w:p>
            <w:pPr/>
            <w:r>
              <w:t xml:space="preserve">35</w:t>
            </w:r>
          </w:p>
        </w:tc>
      </w:tr>
      <w:tr>
        <w:tc>
          <w:tcPr>
            <w:tcW w:w="1100" w:type="dxa"/>
          </w:tcPr>
          <w:p>
            <w:pPr/>
            <w:r>
              <w:t xml:space="preserve">4</w:t>
            </w:r>
          </w:p>
        </w:tc>
        <w:tc>
          <w:tcPr>
            <w:tcW w:w="1844" w:type="dxa"/>
          </w:tcPr>
          <w:p>
            <w:pPr/>
            <w:r>
              <w:t xml:space="preserve">ME215002</w:t>
            </w:r>
          </w:p>
        </w:tc>
        <w:tc>
          <w:tcPr>
            <w:tcW w:w="31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47" w:type="dxa"/>
          </w:tcPr>
          <w:p>
            <w:pPr/>
            <w:r>
              <w:t xml:space="preserve">100</w:t>
            </w:r>
          </w:p>
        </w:tc>
        <w:tc>
          <w:tcPr>
            <w:tcW w:w="2209" w:type="dxa"/>
          </w:tcPr>
          <w:p>
            <w:pPr/>
            <w:r>
              <w:t xml:space="preserve">5</w:t>
            </w:r>
          </w:p>
        </w:tc>
      </w:tr>
      <w:tr>
        <w:tc>
          <w:tcPr>
            <w:tcW w:w="1100" w:type="dxa"/>
          </w:tcPr>
          <w:p>
            <w:pPr/>
            <w:r>
              <w:t xml:space="preserve">4</w:t>
            </w:r>
          </w:p>
        </w:tc>
        <w:tc>
          <w:tcPr>
            <w:tcW w:w="1844" w:type="dxa"/>
          </w:tcPr>
          <w:p>
            <w:pPr/>
            <w:r>
              <w:t xml:space="preserve">ME215002</w:t>
            </w:r>
          </w:p>
        </w:tc>
        <w:tc>
          <w:tcPr>
            <w:tcW w:w="31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47" w:type="dxa"/>
          </w:tcPr>
          <w:p>
            <w:pPr/>
            <w:r>
              <w:t xml:space="preserve">200</w:t>
            </w:r>
          </w:p>
        </w:tc>
        <w:tc>
          <w:tcPr>
            <w:tcW w:w="2209" w:type="dxa"/>
          </w:tcPr>
          <w:p>
            <w:pPr/>
            <w:r>
              <w:t xml:space="preserve">60</w:t>
            </w:r>
          </w:p>
        </w:tc>
      </w:tr>
    </w:tbl>
    <w:p>
      <w:pPr/>
      <w:r>
        <w:rPr>
          <w:b/>
        </w:rPr>
        <w:t xml:space="preserve">Внутреннее соединение: INNER JOIN (2)</w:t>
      </w:r>
    </w:p>
    <w:p>
      <w:pPr>
        <w:pStyle w:val="Code"/>
      </w:pPr>
      <w:bookmarkStart w:id="46" w:name="bongo_lang_sql_46"/>
      <w:bookmarkEnd w:id="46"/>
      <w:r>
        <w:t xml:space="preserve">select a.partid, a.Price, a.DeliveryTime,</w:t>
        <w:br/>
        <w:t xml:space="preserve">b.partid, b.Price, b.DeliveryTime</w:t>
        <w:br/>
        <w:t xml:space="preserve">from supply as a INNER JOIN supply as b</w:t>
        <w:br/>
        <w:t xml:space="preserve">ON a.partId = b.partid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2"/>
        <w:gridCol w:w="1125"/>
        <w:gridCol w:w="2372"/>
        <w:gridCol w:w="1182"/>
        <w:gridCol w:w="1125"/>
        <w:gridCol w:w="2372"/>
      </w:tblGrid>
      <w:tr>
        <w:trPr>
          <w:tblHeader/>
        </w:trPr>
        <w:tc>
          <w:tcPr>
            <w:tcW w:w="1182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1125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2372" w:type="dxa"/>
            <w:shd w:val="clear" w:color="auto" w:fill="F2F2F2"/>
          </w:tcPr>
          <w:p>
            <w:pPr/>
            <w:r>
              <w:t xml:space="preserve">DeliveryTime</w:t>
            </w:r>
          </w:p>
        </w:tc>
        <w:tc>
          <w:tcPr>
            <w:tcW w:w="1182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1125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2372" w:type="dxa"/>
            <w:shd w:val="clear" w:color="auto" w:fill="F2F2F2"/>
          </w:tcPr>
          <w:p>
            <w:pPr/>
            <w:r>
              <w:t xml:space="preserve">DeliveryTime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2</w:t>
            </w:r>
          </w:p>
        </w:tc>
        <w:tc>
          <w:tcPr>
            <w:tcW w:w="1125" w:type="dxa"/>
          </w:tcPr>
          <w:p>
            <w:pPr/>
            <w:r>
              <w:t xml:space="preserve">55</w:t>
            </w:r>
          </w:p>
        </w:tc>
        <w:tc>
          <w:tcPr>
            <w:tcW w:w="2372" w:type="dxa"/>
          </w:tcPr>
          <w:p>
            <w:pPr/>
            <w:r>
              <w:t xml:space="preserve">2</w:t>
            </w:r>
          </w:p>
        </w:tc>
        <w:tc>
          <w:tcPr>
            <w:tcW w:w="1182" w:type="dxa"/>
          </w:tcPr>
          <w:p>
            <w:pPr/>
            <w:r>
              <w:t xml:space="preserve">2</w:t>
            </w:r>
          </w:p>
        </w:tc>
        <w:tc>
          <w:tcPr>
            <w:tcW w:w="1125" w:type="dxa"/>
          </w:tcPr>
          <w:p>
            <w:pPr/>
            <w:r>
              <w:t xml:space="preserve">55</w:t>
            </w:r>
          </w:p>
        </w:tc>
        <w:tc>
          <w:tcPr>
            <w:tcW w:w="23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100</w:t>
            </w:r>
          </w:p>
        </w:tc>
        <w:tc>
          <w:tcPr>
            <w:tcW w:w="2372" w:type="dxa"/>
          </w:tcPr>
          <w:p>
            <w:pPr/>
            <w:r>
              <w:t xml:space="preserve">5</w:t>
            </w:r>
          </w:p>
        </w:tc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35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35</w:t>
            </w:r>
          </w:p>
        </w:tc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35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60</w:t>
            </w:r>
          </w:p>
        </w:tc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35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35</w:t>
            </w:r>
          </w:p>
        </w:tc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100</w:t>
            </w:r>
          </w:p>
        </w:tc>
        <w:tc>
          <w:tcPr>
            <w:tcW w:w="2372" w:type="dxa"/>
          </w:tcPr>
          <w:p>
            <w:pPr/>
            <w:r>
              <w:t xml:space="preserve">5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100</w:t>
            </w:r>
          </w:p>
        </w:tc>
        <w:tc>
          <w:tcPr>
            <w:tcW w:w="2372" w:type="dxa"/>
          </w:tcPr>
          <w:p>
            <w:pPr/>
            <w:r>
              <w:t xml:space="preserve">5</w:t>
            </w:r>
          </w:p>
        </w:tc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100</w:t>
            </w:r>
          </w:p>
        </w:tc>
        <w:tc>
          <w:tcPr>
            <w:tcW w:w="2372" w:type="dxa"/>
          </w:tcPr>
          <w:p>
            <w:pPr/>
            <w:r>
              <w:t xml:space="preserve">5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60</w:t>
            </w:r>
          </w:p>
        </w:tc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100</w:t>
            </w:r>
          </w:p>
        </w:tc>
        <w:tc>
          <w:tcPr>
            <w:tcW w:w="2372" w:type="dxa"/>
          </w:tcPr>
          <w:p>
            <w:pPr/>
            <w:r>
              <w:t xml:space="preserve">5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35</w:t>
            </w:r>
          </w:p>
        </w:tc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60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100</w:t>
            </w:r>
          </w:p>
        </w:tc>
        <w:tc>
          <w:tcPr>
            <w:tcW w:w="2372" w:type="dxa"/>
          </w:tcPr>
          <w:p>
            <w:pPr/>
            <w:r>
              <w:t xml:space="preserve">5</w:t>
            </w:r>
          </w:p>
        </w:tc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60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60</w:t>
            </w:r>
          </w:p>
        </w:tc>
        <w:tc>
          <w:tcPr>
            <w:tcW w:w="1182" w:type="dxa"/>
          </w:tcPr>
          <w:p>
            <w:pPr/>
            <w:r>
              <w:t xml:space="preserve">4</w:t>
            </w:r>
          </w:p>
        </w:tc>
        <w:tc>
          <w:tcPr>
            <w:tcW w:w="1125" w:type="dxa"/>
          </w:tcPr>
          <w:p>
            <w:pPr/>
            <w:r>
              <w:t xml:space="preserve">200</w:t>
            </w:r>
          </w:p>
        </w:tc>
        <w:tc>
          <w:tcPr>
            <w:tcW w:w="2372" w:type="dxa"/>
          </w:tcPr>
          <w:p>
            <w:pPr/>
            <w:r>
              <w:t xml:space="preserve">60</w:t>
            </w:r>
          </w:p>
        </w:tc>
      </w:tr>
    </w:tbl>
    <w:p>
      <w:pPr/>
      <w:r>
        <w:rPr>
          <w:b/>
        </w:rPr>
        <w:t xml:space="preserve">Левое соединение: LEFT OUTER JOIN</w:t>
      </w:r>
    </w:p>
    <w:p>
      <w:pPr>
        <w:pStyle w:val="Code"/>
      </w:pPr>
      <w:bookmarkStart w:id="47" w:name="bongo_lang_sql_47"/>
      <w:bookmarkEnd w:id="47"/>
      <w:r>
        <w:t xml:space="preserve">select a.partid, a.partnumber, a.Description,</w:t>
        <w:br/>
        <w:t xml:space="preserve">b.Price, b.DeliveryTime</w:t>
        <w:br/>
        <w:t xml:space="preserve">from parts as a JOIN supply as b ON a.partId = b.partid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00"/>
        <w:gridCol w:w="1844"/>
        <w:gridCol w:w="3157"/>
        <w:gridCol w:w="1047"/>
        <w:gridCol w:w="2209"/>
      </w:tblGrid>
      <w:tr>
        <w:trPr>
          <w:tblHeader/>
        </w:trPr>
        <w:tc>
          <w:tcPr>
            <w:tcW w:w="1100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1844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3157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47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2209" w:type="dxa"/>
            <w:shd w:val="clear" w:color="auto" w:fill="F2F2F2"/>
          </w:tcPr>
          <w:p>
            <w:pPr/>
            <w:r>
              <w:t xml:space="preserve">DeliveryTime</w:t>
            </w:r>
          </w:p>
        </w:tc>
      </w:tr>
      <w:tr>
        <w:tc>
          <w:tcPr>
            <w:tcW w:w="1100" w:type="dxa"/>
          </w:tcPr>
          <w:p>
            <w:pPr/>
            <w:r>
              <w:t xml:space="preserve">2</w:t>
            </w:r>
          </w:p>
        </w:tc>
        <w:tc>
          <w:tcPr>
            <w:tcW w:w="1844" w:type="dxa"/>
          </w:tcPr>
          <w:p>
            <w:pPr/>
            <w:r>
              <w:t xml:space="preserve">ME013343</w:t>
            </w:r>
          </w:p>
        </w:tc>
        <w:tc>
          <w:tcPr>
            <w:tcW w:w="31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47" w:type="dxa"/>
          </w:tcPr>
          <w:p>
            <w:pPr/>
            <w:r>
              <w:t xml:space="preserve">55</w:t>
            </w:r>
          </w:p>
        </w:tc>
        <w:tc>
          <w:tcPr>
            <w:tcW w:w="2209" w:type="dxa"/>
          </w:tcPr>
          <w:p>
            <w:pPr/>
            <w:r>
              <w:t xml:space="preserve">2</w:t>
            </w:r>
          </w:p>
        </w:tc>
      </w:tr>
      <w:tr>
        <w:tc>
          <w:tcPr>
            <w:tcW w:w="1100" w:type="dxa"/>
          </w:tcPr>
          <w:p>
            <w:pPr/>
            <w:r>
              <w:t xml:space="preserve">4</w:t>
            </w:r>
          </w:p>
        </w:tc>
        <w:tc>
          <w:tcPr>
            <w:tcW w:w="1844" w:type="dxa"/>
          </w:tcPr>
          <w:p>
            <w:pPr/>
            <w:r>
              <w:t xml:space="preserve">ME215002</w:t>
            </w:r>
          </w:p>
        </w:tc>
        <w:tc>
          <w:tcPr>
            <w:tcW w:w="31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47" w:type="dxa"/>
          </w:tcPr>
          <w:p>
            <w:pPr/>
            <w:r>
              <w:t xml:space="preserve">200</w:t>
            </w:r>
          </w:p>
        </w:tc>
        <w:tc>
          <w:tcPr>
            <w:tcW w:w="2209" w:type="dxa"/>
          </w:tcPr>
          <w:p>
            <w:pPr/>
            <w:r>
              <w:t xml:space="preserve">35</w:t>
            </w:r>
          </w:p>
        </w:tc>
      </w:tr>
      <w:tr>
        <w:tc>
          <w:tcPr>
            <w:tcW w:w="1100" w:type="dxa"/>
          </w:tcPr>
          <w:p>
            <w:pPr/>
            <w:r>
              <w:t xml:space="preserve">4</w:t>
            </w:r>
          </w:p>
        </w:tc>
        <w:tc>
          <w:tcPr>
            <w:tcW w:w="1844" w:type="dxa"/>
          </w:tcPr>
          <w:p>
            <w:pPr/>
            <w:r>
              <w:t xml:space="preserve">ME215002</w:t>
            </w:r>
          </w:p>
        </w:tc>
        <w:tc>
          <w:tcPr>
            <w:tcW w:w="31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47" w:type="dxa"/>
          </w:tcPr>
          <w:p>
            <w:pPr/>
            <w:r>
              <w:t xml:space="preserve">100</w:t>
            </w:r>
          </w:p>
        </w:tc>
        <w:tc>
          <w:tcPr>
            <w:tcW w:w="2209" w:type="dxa"/>
          </w:tcPr>
          <w:p>
            <w:pPr/>
            <w:r>
              <w:t xml:space="preserve">5</w:t>
            </w:r>
          </w:p>
        </w:tc>
      </w:tr>
      <w:tr>
        <w:tc>
          <w:tcPr>
            <w:tcW w:w="1100" w:type="dxa"/>
          </w:tcPr>
          <w:p>
            <w:pPr/>
            <w:r>
              <w:t xml:space="preserve">4</w:t>
            </w:r>
          </w:p>
        </w:tc>
        <w:tc>
          <w:tcPr>
            <w:tcW w:w="1844" w:type="dxa"/>
          </w:tcPr>
          <w:p>
            <w:pPr/>
            <w:r>
              <w:t xml:space="preserve">ME215002</w:t>
            </w:r>
          </w:p>
        </w:tc>
        <w:tc>
          <w:tcPr>
            <w:tcW w:w="31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47" w:type="dxa"/>
          </w:tcPr>
          <w:p>
            <w:pPr/>
            <w:r>
              <w:t xml:space="preserve">200</w:t>
            </w:r>
          </w:p>
        </w:tc>
        <w:tc>
          <w:tcPr>
            <w:tcW w:w="2209" w:type="dxa"/>
          </w:tcPr>
          <w:p>
            <w:pPr/>
            <w:r>
              <w:t xml:space="preserve">60</w:t>
            </w:r>
          </w:p>
        </w:tc>
      </w:tr>
    </w:tbl>
    <w:p>
      <w:pPr>
        <w:pStyle w:val="Code"/>
      </w:pPr>
      <w:bookmarkStart w:id="48" w:name="bongo_lang_sql_48"/>
      <w:bookmarkEnd w:id="48"/>
      <w:r>
        <w:t xml:space="preserve">select a.partid, a.partnumber, a.Description,</w:t>
        <w:br/>
        <w:t xml:space="preserve">b.Price, b.DeliveryTime</w:t>
        <w:br/>
        <w:t xml:space="preserve">from parts as a LEFT JOIN supply as b ON a.partId = b.partid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8"/>
        <w:gridCol w:w="1756"/>
        <w:gridCol w:w="3357"/>
        <w:gridCol w:w="1093"/>
        <w:gridCol w:w="2104"/>
      </w:tblGrid>
      <w:tr>
        <w:trPr>
          <w:tblHeader/>
        </w:trPr>
        <w:tc>
          <w:tcPr>
            <w:tcW w:w="1048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1756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3357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93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2104" w:type="dxa"/>
            <w:shd w:val="clear" w:color="auto" w:fill="F2F2F2"/>
          </w:tcPr>
          <w:p>
            <w:pPr/>
            <w:r>
              <w:t xml:space="preserve">DeliveryTime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1</w:t>
            </w:r>
          </w:p>
        </w:tc>
        <w:tc>
          <w:tcPr>
            <w:tcW w:w="1756" w:type="dxa"/>
          </w:tcPr>
          <w:p>
            <w:pPr/>
            <w:r>
              <w:t xml:space="preserve">MZ311785</w:t>
            </w:r>
          </w:p>
        </w:tc>
        <w:tc>
          <w:tcPr>
            <w:tcW w:w="3357" w:type="dxa"/>
          </w:tcPr>
          <w:p>
            <w:pPr/>
            <w:r>
              <w:t xml:space="preserve">Фильтр воздушный</w:t>
            </w:r>
          </w:p>
        </w:tc>
        <w:tc>
          <w:tcPr>
            <w:tcW w:w="1093" w:type="dxa"/>
          </w:tcPr>
          <w:p>
            <w:pPr/>
            <w:r>
              <w:t xml:space="preserve">NULL</w:t>
            </w:r>
          </w:p>
        </w:tc>
        <w:tc>
          <w:tcPr>
            <w:tcW w:w="2104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2</w:t>
            </w:r>
          </w:p>
        </w:tc>
        <w:tc>
          <w:tcPr>
            <w:tcW w:w="1756" w:type="dxa"/>
          </w:tcPr>
          <w:p>
            <w:pPr/>
            <w:r>
              <w:t xml:space="preserve">ME013343</w:t>
            </w:r>
          </w:p>
        </w:tc>
        <w:tc>
          <w:tcPr>
            <w:tcW w:w="33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93" w:type="dxa"/>
          </w:tcPr>
          <w:p>
            <w:pPr/>
            <w:r>
              <w:t xml:space="preserve">55</w:t>
            </w:r>
          </w:p>
        </w:tc>
        <w:tc>
          <w:tcPr>
            <w:tcW w:w="2104" w:type="dxa"/>
          </w:tcPr>
          <w:p>
            <w:pPr/>
            <w:r>
              <w:t xml:space="preserve">2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3</w:t>
            </w:r>
          </w:p>
        </w:tc>
        <w:tc>
          <w:tcPr>
            <w:tcW w:w="1756" w:type="dxa"/>
          </w:tcPr>
          <w:p>
            <w:pPr/>
            <w:r>
              <w:t xml:space="preserve">1230A046</w:t>
            </w:r>
          </w:p>
        </w:tc>
        <w:tc>
          <w:tcPr>
            <w:tcW w:w="33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93" w:type="dxa"/>
          </w:tcPr>
          <w:p>
            <w:pPr/>
            <w:r>
              <w:t xml:space="preserve">NULL</w:t>
            </w:r>
          </w:p>
        </w:tc>
        <w:tc>
          <w:tcPr>
            <w:tcW w:w="2104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4</w:t>
            </w:r>
          </w:p>
        </w:tc>
        <w:tc>
          <w:tcPr>
            <w:tcW w:w="1756" w:type="dxa"/>
          </w:tcPr>
          <w:p>
            <w:pPr/>
            <w:r>
              <w:t xml:space="preserve">ME215002</w:t>
            </w:r>
          </w:p>
        </w:tc>
        <w:tc>
          <w:tcPr>
            <w:tcW w:w="33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93" w:type="dxa"/>
          </w:tcPr>
          <w:p>
            <w:pPr/>
            <w:r>
              <w:t xml:space="preserve">200</w:t>
            </w:r>
          </w:p>
        </w:tc>
        <w:tc>
          <w:tcPr>
            <w:tcW w:w="2104" w:type="dxa"/>
          </w:tcPr>
          <w:p>
            <w:pPr/>
            <w:r>
              <w:t xml:space="preserve">35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4</w:t>
            </w:r>
          </w:p>
        </w:tc>
        <w:tc>
          <w:tcPr>
            <w:tcW w:w="1756" w:type="dxa"/>
          </w:tcPr>
          <w:p>
            <w:pPr/>
            <w:r>
              <w:t xml:space="preserve">ME215002</w:t>
            </w:r>
          </w:p>
        </w:tc>
        <w:tc>
          <w:tcPr>
            <w:tcW w:w="33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93" w:type="dxa"/>
          </w:tcPr>
          <w:p>
            <w:pPr/>
            <w:r>
              <w:t xml:space="preserve">100</w:t>
            </w:r>
          </w:p>
        </w:tc>
        <w:tc>
          <w:tcPr>
            <w:tcW w:w="2104" w:type="dxa"/>
          </w:tcPr>
          <w:p>
            <w:pPr/>
            <w:r>
              <w:t xml:space="preserve">5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4</w:t>
            </w:r>
          </w:p>
        </w:tc>
        <w:tc>
          <w:tcPr>
            <w:tcW w:w="1756" w:type="dxa"/>
          </w:tcPr>
          <w:p>
            <w:pPr/>
            <w:r>
              <w:t xml:space="preserve">ME215002</w:t>
            </w:r>
          </w:p>
        </w:tc>
        <w:tc>
          <w:tcPr>
            <w:tcW w:w="3357" w:type="dxa"/>
          </w:tcPr>
          <w:p>
            <w:pPr/>
            <w:r>
              <w:t xml:space="preserve">Фильтр масляный</w:t>
            </w:r>
          </w:p>
        </w:tc>
        <w:tc>
          <w:tcPr>
            <w:tcW w:w="1093" w:type="dxa"/>
          </w:tcPr>
          <w:p>
            <w:pPr/>
            <w:r>
              <w:t xml:space="preserve">200</w:t>
            </w:r>
          </w:p>
        </w:tc>
        <w:tc>
          <w:tcPr>
            <w:tcW w:w="2104" w:type="dxa"/>
          </w:tcPr>
          <w:p>
            <w:pPr/>
            <w:r>
              <w:t xml:space="preserve">60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6</w:t>
            </w:r>
          </w:p>
        </w:tc>
        <w:tc>
          <w:tcPr>
            <w:tcW w:w="1756" w:type="dxa"/>
          </w:tcPr>
          <w:p>
            <w:pPr/>
            <w:r>
              <w:t xml:space="preserve">MB220900</w:t>
            </w:r>
          </w:p>
        </w:tc>
        <w:tc>
          <w:tcPr>
            <w:tcW w:w="3357" w:type="dxa"/>
          </w:tcPr>
          <w:p>
            <w:pPr/>
            <w:r>
              <w:t xml:space="preserve">Фильтр топливный</w:t>
            </w:r>
          </w:p>
        </w:tc>
        <w:tc>
          <w:tcPr>
            <w:tcW w:w="1093" w:type="dxa"/>
          </w:tcPr>
          <w:p>
            <w:pPr/>
            <w:r>
              <w:t xml:space="preserve">NULL</w:t>
            </w:r>
          </w:p>
        </w:tc>
        <w:tc>
          <w:tcPr>
            <w:tcW w:w="2104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7</w:t>
            </w:r>
          </w:p>
        </w:tc>
        <w:tc>
          <w:tcPr>
            <w:tcW w:w="1756" w:type="dxa"/>
          </w:tcPr>
          <w:p>
            <w:pPr/>
            <w:r>
              <w:t xml:space="preserve">XB220900</w:t>
            </w:r>
          </w:p>
        </w:tc>
        <w:tc>
          <w:tcPr>
            <w:tcW w:w="3357" w:type="dxa"/>
          </w:tcPr>
          <w:p>
            <w:pPr/>
            <w:r>
              <w:t xml:space="preserve">Фильтр топливный</w:t>
            </w:r>
          </w:p>
        </w:tc>
        <w:tc>
          <w:tcPr>
            <w:tcW w:w="1093" w:type="dxa"/>
          </w:tcPr>
          <w:p>
            <w:pPr/>
            <w:r>
              <w:t xml:space="preserve">NULL</w:t>
            </w:r>
          </w:p>
        </w:tc>
        <w:tc>
          <w:tcPr>
            <w:tcW w:w="2104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8</w:t>
            </w:r>
          </w:p>
        </w:tc>
        <w:tc>
          <w:tcPr>
            <w:tcW w:w="1756" w:type="dxa"/>
          </w:tcPr>
          <w:p>
            <w:pPr/>
            <w:r>
              <w:t xml:space="preserve">MB891677</w:t>
            </w:r>
          </w:p>
        </w:tc>
        <w:tc>
          <w:tcPr>
            <w:tcW w:w="3357" w:type="dxa"/>
          </w:tcPr>
          <w:p>
            <w:pPr/>
            <w:r>
              <w:t xml:space="preserve">Амортизатор задний</w:t>
            </w:r>
          </w:p>
        </w:tc>
        <w:tc>
          <w:tcPr>
            <w:tcW w:w="1093" w:type="dxa"/>
          </w:tcPr>
          <w:p>
            <w:pPr/>
            <w:r>
              <w:t xml:space="preserve">NULL</w:t>
            </w:r>
          </w:p>
        </w:tc>
        <w:tc>
          <w:tcPr>
            <w:tcW w:w="2104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9</w:t>
            </w:r>
          </w:p>
        </w:tc>
        <w:tc>
          <w:tcPr>
            <w:tcW w:w="1756" w:type="dxa"/>
          </w:tcPr>
          <w:p>
            <w:pPr/>
            <w:r>
              <w:t xml:space="preserve">MR389546</w:t>
            </w:r>
          </w:p>
        </w:tc>
        <w:tc>
          <w:tcPr>
            <w:tcW w:w="3357" w:type="dxa"/>
          </w:tcPr>
          <w:p>
            <w:pPr/>
            <w:r>
              <w:t xml:space="preserve">Колодки передние</w:t>
            </w:r>
          </w:p>
        </w:tc>
        <w:tc>
          <w:tcPr>
            <w:tcW w:w="1093" w:type="dxa"/>
          </w:tcPr>
          <w:p>
            <w:pPr/>
            <w:r>
              <w:t xml:space="preserve">NULL</w:t>
            </w:r>
          </w:p>
        </w:tc>
        <w:tc>
          <w:tcPr>
            <w:tcW w:w="2104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048" w:type="dxa"/>
          </w:tcPr>
          <w:p>
            <w:pPr/>
            <w:r>
              <w:t xml:space="preserve">10</w:t>
            </w:r>
          </w:p>
        </w:tc>
        <w:tc>
          <w:tcPr>
            <w:tcW w:w="1756" w:type="dxa"/>
          </w:tcPr>
          <w:p>
            <w:pPr/>
            <w:r>
              <w:t xml:space="preserve">MZ690170</w:t>
            </w:r>
          </w:p>
        </w:tc>
        <w:tc>
          <w:tcPr>
            <w:tcW w:w="3357" w:type="dxa"/>
          </w:tcPr>
          <w:p>
            <w:pPr/>
            <w:r>
              <w:t xml:space="preserve">Колодки задние</w:t>
            </w:r>
          </w:p>
        </w:tc>
        <w:tc>
          <w:tcPr>
            <w:tcW w:w="1093" w:type="dxa"/>
          </w:tcPr>
          <w:p>
            <w:pPr/>
            <w:r>
              <w:t xml:space="preserve">NULL</w:t>
            </w:r>
          </w:p>
        </w:tc>
        <w:tc>
          <w:tcPr>
            <w:tcW w:w="2104" w:type="dxa"/>
          </w:tcPr>
          <w:p>
            <w:pPr/>
            <w:r>
              <w:t xml:space="preserve">NULL</w:t>
            </w:r>
          </w:p>
        </w:tc>
      </w:tr>
    </w:tbl>
    <w:p>
      <w:pPr/>
      <w:r>
        <w:rPr>
          <w:b/>
        </w:rPr>
        <w:t xml:space="preserve">Левое соединение (2)</w:t>
      </w:r>
    </w:p>
    <w:p>
      <w:pPr>
        <w:pStyle w:val="Code"/>
      </w:pPr>
      <w:bookmarkStart w:id="49" w:name="bongo_lang_sql_49"/>
      <w:bookmarkEnd w:id="49"/>
      <w:r>
        <w:t xml:space="preserve">select a.*, b.SupplierID</w:t>
        <w:br/>
        <w:t xml:space="preserve">from parts as a left join supply as b on a.partId = b.partid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1"/>
        <w:gridCol w:w="2155"/>
        <w:gridCol w:w="3901"/>
        <w:gridCol w:w="1971"/>
      </w:tblGrid>
      <w:tr>
        <w:trPr>
          <w:tblHeader/>
        </w:trPr>
        <w:tc>
          <w:tcPr>
            <w:tcW w:w="1331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2155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3901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971" w:type="dxa"/>
            <w:shd w:val="clear" w:color="auto" w:fill="F2F2F2"/>
          </w:tcPr>
          <w:p>
            <w:pPr/>
            <w:r>
              <w:t xml:space="preserve">SupplierID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1</w:t>
            </w:r>
          </w:p>
        </w:tc>
        <w:tc>
          <w:tcPr>
            <w:tcW w:w="2155" w:type="dxa"/>
          </w:tcPr>
          <w:p>
            <w:pPr/>
            <w:r>
              <w:t xml:space="preserve">MZ311785</w:t>
            </w:r>
          </w:p>
        </w:tc>
        <w:tc>
          <w:tcPr>
            <w:tcW w:w="3901" w:type="dxa"/>
          </w:tcPr>
          <w:p>
            <w:pPr/>
            <w:r>
              <w:t xml:space="preserve">Фильтр воздушный</w:t>
            </w:r>
          </w:p>
        </w:tc>
        <w:tc>
          <w:tcPr>
            <w:tcW w:w="1971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2</w:t>
            </w:r>
          </w:p>
        </w:tc>
        <w:tc>
          <w:tcPr>
            <w:tcW w:w="2155" w:type="dxa"/>
          </w:tcPr>
          <w:p>
            <w:pPr/>
            <w:r>
              <w:t xml:space="preserve">ME013343</w:t>
            </w:r>
          </w:p>
        </w:tc>
        <w:tc>
          <w:tcPr>
            <w:tcW w:w="3901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71" w:type="dxa"/>
          </w:tcPr>
          <w:p>
            <w:pPr/>
            <w:r>
              <w:t xml:space="preserve">3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3</w:t>
            </w:r>
          </w:p>
        </w:tc>
        <w:tc>
          <w:tcPr>
            <w:tcW w:w="2155" w:type="dxa"/>
          </w:tcPr>
          <w:p>
            <w:pPr/>
            <w:r>
              <w:t xml:space="preserve">1230A046</w:t>
            </w:r>
          </w:p>
        </w:tc>
        <w:tc>
          <w:tcPr>
            <w:tcW w:w="3901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71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4</w:t>
            </w:r>
          </w:p>
        </w:tc>
        <w:tc>
          <w:tcPr>
            <w:tcW w:w="2155" w:type="dxa"/>
          </w:tcPr>
          <w:p>
            <w:pPr/>
            <w:r>
              <w:t xml:space="preserve">ME215002</w:t>
            </w:r>
          </w:p>
        </w:tc>
        <w:tc>
          <w:tcPr>
            <w:tcW w:w="3901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71" w:type="dxa"/>
          </w:tcPr>
          <w:p>
            <w:pPr/>
            <w:r>
              <w:t xml:space="preserve">2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4</w:t>
            </w:r>
          </w:p>
        </w:tc>
        <w:tc>
          <w:tcPr>
            <w:tcW w:w="2155" w:type="dxa"/>
          </w:tcPr>
          <w:p>
            <w:pPr/>
            <w:r>
              <w:t xml:space="preserve">ME215002</w:t>
            </w:r>
          </w:p>
        </w:tc>
        <w:tc>
          <w:tcPr>
            <w:tcW w:w="3901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71" w:type="dxa"/>
          </w:tcPr>
          <w:p>
            <w:pPr/>
            <w:r>
              <w:t xml:space="preserve">3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4</w:t>
            </w:r>
          </w:p>
        </w:tc>
        <w:tc>
          <w:tcPr>
            <w:tcW w:w="2155" w:type="dxa"/>
          </w:tcPr>
          <w:p>
            <w:pPr/>
            <w:r>
              <w:t xml:space="preserve">ME215002</w:t>
            </w:r>
          </w:p>
        </w:tc>
        <w:tc>
          <w:tcPr>
            <w:tcW w:w="3901" w:type="dxa"/>
          </w:tcPr>
          <w:p>
            <w:pPr/>
            <w:r>
              <w:t xml:space="preserve">Фильтр масляный</w:t>
            </w:r>
          </w:p>
        </w:tc>
        <w:tc>
          <w:tcPr>
            <w:tcW w:w="1971" w:type="dxa"/>
          </w:tcPr>
          <w:p>
            <w:pPr/>
            <w:r>
              <w:t xml:space="preserve">5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6</w:t>
            </w:r>
          </w:p>
        </w:tc>
        <w:tc>
          <w:tcPr>
            <w:tcW w:w="2155" w:type="dxa"/>
          </w:tcPr>
          <w:p>
            <w:pPr/>
            <w:r>
              <w:t xml:space="preserve">MB220900</w:t>
            </w:r>
          </w:p>
        </w:tc>
        <w:tc>
          <w:tcPr>
            <w:tcW w:w="3901" w:type="dxa"/>
          </w:tcPr>
          <w:p>
            <w:pPr/>
            <w:r>
              <w:t xml:space="preserve">Фильтр топливный</w:t>
            </w:r>
          </w:p>
        </w:tc>
        <w:tc>
          <w:tcPr>
            <w:tcW w:w="1971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7</w:t>
            </w:r>
          </w:p>
        </w:tc>
        <w:tc>
          <w:tcPr>
            <w:tcW w:w="2155" w:type="dxa"/>
          </w:tcPr>
          <w:p>
            <w:pPr/>
            <w:r>
              <w:t xml:space="preserve">XB220900</w:t>
            </w:r>
          </w:p>
        </w:tc>
        <w:tc>
          <w:tcPr>
            <w:tcW w:w="3901" w:type="dxa"/>
          </w:tcPr>
          <w:p>
            <w:pPr/>
            <w:r>
              <w:t xml:space="preserve">Фильтр топливный</w:t>
            </w:r>
          </w:p>
        </w:tc>
        <w:tc>
          <w:tcPr>
            <w:tcW w:w="1971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8</w:t>
            </w:r>
          </w:p>
        </w:tc>
        <w:tc>
          <w:tcPr>
            <w:tcW w:w="2155" w:type="dxa"/>
          </w:tcPr>
          <w:p>
            <w:pPr/>
            <w:r>
              <w:t xml:space="preserve">MB891677</w:t>
            </w:r>
          </w:p>
        </w:tc>
        <w:tc>
          <w:tcPr>
            <w:tcW w:w="3901" w:type="dxa"/>
          </w:tcPr>
          <w:p>
            <w:pPr/>
            <w:r>
              <w:t xml:space="preserve">Амортизатор задний</w:t>
            </w:r>
          </w:p>
        </w:tc>
        <w:tc>
          <w:tcPr>
            <w:tcW w:w="1971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9</w:t>
            </w:r>
          </w:p>
        </w:tc>
        <w:tc>
          <w:tcPr>
            <w:tcW w:w="2155" w:type="dxa"/>
          </w:tcPr>
          <w:p>
            <w:pPr/>
            <w:r>
              <w:t xml:space="preserve">MR389546</w:t>
            </w:r>
          </w:p>
        </w:tc>
        <w:tc>
          <w:tcPr>
            <w:tcW w:w="3901" w:type="dxa"/>
          </w:tcPr>
          <w:p>
            <w:pPr/>
            <w:r>
              <w:t xml:space="preserve">Колодки передние</w:t>
            </w:r>
          </w:p>
        </w:tc>
        <w:tc>
          <w:tcPr>
            <w:tcW w:w="1971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10</w:t>
            </w:r>
          </w:p>
        </w:tc>
        <w:tc>
          <w:tcPr>
            <w:tcW w:w="2155" w:type="dxa"/>
          </w:tcPr>
          <w:p>
            <w:pPr/>
            <w:r>
              <w:t xml:space="preserve">MZ690170</w:t>
            </w:r>
          </w:p>
        </w:tc>
        <w:tc>
          <w:tcPr>
            <w:tcW w:w="3901" w:type="dxa"/>
          </w:tcPr>
          <w:p>
            <w:pPr/>
            <w:r>
              <w:t xml:space="preserve">Колодки задние</w:t>
            </w:r>
          </w:p>
        </w:tc>
        <w:tc>
          <w:tcPr>
            <w:tcW w:w="1971" w:type="dxa"/>
          </w:tcPr>
          <w:p>
            <w:pPr/>
            <w:r>
              <w:t xml:space="preserve">NULL</w:t>
            </w:r>
          </w:p>
        </w:tc>
      </w:tr>
    </w:tbl>
    <w:p>
      <w:pPr>
        <w:pStyle w:val="Code"/>
      </w:pPr>
      <w:bookmarkStart w:id="50" w:name="bongo_lang_sql_50"/>
      <w:bookmarkEnd w:id="50"/>
      <w:r>
        <w:t xml:space="preserve">select a.partnumber, count(b.price) as cnt            -- count(distinct b.price) as cnt</w:t>
        <w:br/>
        <w:t xml:space="preserve">from parts as a left join supply as b on a.partId = b.partid</w:t>
        <w:br/>
        <w:t xml:space="preserve">group by a.partnumber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225"/>
        <w:gridCol w:w="3134"/>
      </w:tblGrid>
      <w:tr>
        <w:trPr>
          <w:tblHeader/>
        </w:trPr>
        <w:tc>
          <w:tcPr>
            <w:tcW w:w="6225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3134" w:type="dxa"/>
            <w:shd w:val="clear" w:color="auto" w:fill="F2F2F2"/>
          </w:tcPr>
          <w:p>
            <w:pPr/>
            <w:r>
              <w:t xml:space="preserve">cnt</w:t>
            </w:r>
          </w:p>
        </w:tc>
      </w:tr>
      <w:tr>
        <w:tc>
          <w:tcPr>
            <w:tcW w:w="6225" w:type="dxa"/>
          </w:tcPr>
          <w:p>
            <w:pPr/>
            <w:r>
              <w:t xml:space="preserve">1230A046</w:t>
            </w:r>
          </w:p>
        </w:tc>
        <w:tc>
          <w:tcPr>
            <w:tcW w:w="3134" w:type="dxa"/>
          </w:tcPr>
          <w:p>
            <w:pPr/>
            <w:r>
              <w:t xml:space="preserve">0</w:t>
            </w:r>
          </w:p>
        </w:tc>
      </w:tr>
      <w:tr>
        <w:tc>
          <w:tcPr>
            <w:tcW w:w="6225" w:type="dxa"/>
          </w:tcPr>
          <w:p>
            <w:pPr/>
            <w:r>
              <w:t xml:space="preserve">MB220900</w:t>
            </w:r>
          </w:p>
        </w:tc>
        <w:tc>
          <w:tcPr>
            <w:tcW w:w="3134" w:type="dxa"/>
          </w:tcPr>
          <w:p>
            <w:pPr/>
            <w:r>
              <w:t xml:space="preserve">0</w:t>
            </w:r>
          </w:p>
        </w:tc>
      </w:tr>
      <w:tr>
        <w:tc>
          <w:tcPr>
            <w:tcW w:w="6225" w:type="dxa"/>
          </w:tcPr>
          <w:p>
            <w:pPr/>
            <w:r>
              <w:t xml:space="preserve">MB891677</w:t>
            </w:r>
          </w:p>
        </w:tc>
        <w:tc>
          <w:tcPr>
            <w:tcW w:w="3134" w:type="dxa"/>
          </w:tcPr>
          <w:p>
            <w:pPr/>
            <w:r>
              <w:t xml:space="preserve">0</w:t>
            </w:r>
          </w:p>
        </w:tc>
      </w:tr>
      <w:tr>
        <w:tc>
          <w:tcPr>
            <w:tcW w:w="6225" w:type="dxa"/>
          </w:tcPr>
          <w:p>
            <w:pPr/>
            <w:r>
              <w:t xml:space="preserve">ME013343</w:t>
            </w:r>
          </w:p>
        </w:tc>
        <w:tc>
          <w:tcPr>
            <w:tcW w:w="3134" w:type="dxa"/>
          </w:tcPr>
          <w:p>
            <w:pPr/>
            <w:r>
              <w:t xml:space="preserve">1</w:t>
            </w:r>
          </w:p>
        </w:tc>
      </w:tr>
      <w:tr>
        <w:tc>
          <w:tcPr>
            <w:tcW w:w="6225" w:type="dxa"/>
          </w:tcPr>
          <w:p>
            <w:pPr/>
            <w:r>
              <w:t xml:space="preserve">ME215002</w:t>
            </w:r>
          </w:p>
        </w:tc>
        <w:tc>
          <w:tcPr>
            <w:tcW w:w="3134" w:type="dxa"/>
          </w:tcPr>
          <w:p>
            <w:pPr/>
            <w:r>
              <w:t xml:space="preserve">3</w:t>
            </w:r>
          </w:p>
        </w:tc>
      </w:tr>
      <w:tr>
        <w:tc>
          <w:tcPr>
            <w:tcW w:w="6225" w:type="dxa"/>
          </w:tcPr>
          <w:p>
            <w:pPr/>
            <w:r>
              <w:t xml:space="preserve">MR389546</w:t>
            </w:r>
          </w:p>
        </w:tc>
        <w:tc>
          <w:tcPr>
            <w:tcW w:w="3134" w:type="dxa"/>
          </w:tcPr>
          <w:p>
            <w:pPr/>
            <w:r>
              <w:t xml:space="preserve">0</w:t>
            </w:r>
          </w:p>
        </w:tc>
      </w:tr>
      <w:tr>
        <w:tc>
          <w:tcPr>
            <w:tcW w:w="6225" w:type="dxa"/>
          </w:tcPr>
          <w:p>
            <w:pPr/>
            <w:r>
              <w:t xml:space="preserve">MZ311785</w:t>
            </w:r>
          </w:p>
        </w:tc>
        <w:tc>
          <w:tcPr>
            <w:tcW w:w="3134" w:type="dxa"/>
          </w:tcPr>
          <w:p>
            <w:pPr/>
            <w:r>
              <w:t xml:space="preserve">0</w:t>
            </w:r>
          </w:p>
        </w:tc>
      </w:tr>
      <w:tr>
        <w:tc>
          <w:tcPr>
            <w:tcW w:w="6225" w:type="dxa"/>
          </w:tcPr>
          <w:p>
            <w:pPr/>
            <w:r>
              <w:t xml:space="preserve">MZ690170</w:t>
            </w:r>
          </w:p>
        </w:tc>
        <w:tc>
          <w:tcPr>
            <w:tcW w:w="3134" w:type="dxa"/>
          </w:tcPr>
          <w:p>
            <w:pPr/>
            <w:r>
              <w:t xml:space="preserve">0</w:t>
            </w:r>
          </w:p>
        </w:tc>
      </w:tr>
      <w:tr>
        <w:tc>
          <w:tcPr>
            <w:tcW w:w="6225" w:type="dxa"/>
          </w:tcPr>
          <w:p>
            <w:pPr/>
            <w:r>
              <w:t xml:space="preserve">XB220900</w:t>
            </w:r>
          </w:p>
        </w:tc>
        <w:tc>
          <w:tcPr>
            <w:tcW w:w="3134" w:type="dxa"/>
          </w:tcPr>
          <w:p>
            <w:pPr/>
            <w:r>
              <w:t xml:space="preserve">0</w:t>
            </w:r>
          </w:p>
        </w:tc>
      </w:tr>
    </w:tbl>
    <w:p>
      <w:pPr/>
      <w:r>
        <w:rPr>
          <w:b/>
        </w:rPr>
        <w:t xml:space="preserve">Правое соединение: RIGHT OUTER JOIN</w:t>
      </w:r>
    </w:p>
    <w:p>
      <w:pPr>
        <w:pStyle w:val="Code"/>
      </w:pPr>
      <w:bookmarkStart w:id="51" w:name="bongo_lang_sql_51"/>
      <w:bookmarkEnd w:id="51"/>
      <w:r>
        <w:t xml:space="preserve">select a.partid, a.partnumber, b.Price, b.DeliveryTime, b.SupplierID</w:t>
        <w:br/>
        <w:t xml:space="preserve">from parts as a JOIN supply as b ON a.partId = b.partid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90"/>
        <w:gridCol w:w="2162"/>
        <w:gridCol w:w="1228"/>
        <w:gridCol w:w="2590"/>
        <w:gridCol w:w="2088"/>
      </w:tblGrid>
      <w:tr>
        <w:trPr>
          <w:tblHeader/>
        </w:trPr>
        <w:tc>
          <w:tcPr>
            <w:tcW w:w="1290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2162" w:type="dxa"/>
            <w:shd w:val="clear" w:color="auto" w:fill="F2F2F2"/>
          </w:tcPr>
          <w:p>
            <w:pPr/>
            <w:r>
              <w:t xml:space="preserve">partnumber</w:t>
            </w:r>
          </w:p>
        </w:tc>
        <w:tc>
          <w:tcPr>
            <w:tcW w:w="1228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2590" w:type="dxa"/>
            <w:shd w:val="clear" w:color="auto" w:fill="F2F2F2"/>
          </w:tcPr>
          <w:p>
            <w:pPr/>
            <w:r>
              <w:t xml:space="preserve">DeliveryTime</w:t>
            </w:r>
          </w:p>
        </w:tc>
        <w:tc>
          <w:tcPr>
            <w:tcW w:w="2088" w:type="dxa"/>
            <w:shd w:val="clear" w:color="auto" w:fill="F2F2F2"/>
          </w:tcPr>
          <w:p>
            <w:pPr/>
            <w:r>
              <w:t xml:space="preserve">SupplierID</w:t>
            </w:r>
          </w:p>
        </w:tc>
      </w:tr>
      <w:tr>
        <w:tc>
          <w:tcPr>
            <w:tcW w:w="1290" w:type="dxa"/>
          </w:tcPr>
          <w:p>
            <w:pPr/>
            <w:r>
              <w:t xml:space="preserve">2</w:t>
            </w:r>
          </w:p>
        </w:tc>
        <w:tc>
          <w:tcPr>
            <w:tcW w:w="2162" w:type="dxa"/>
          </w:tcPr>
          <w:p>
            <w:pPr/>
            <w:r>
              <w:t xml:space="preserve">ME013343</w:t>
            </w:r>
          </w:p>
        </w:tc>
        <w:tc>
          <w:tcPr>
            <w:tcW w:w="1228" w:type="dxa"/>
          </w:tcPr>
          <w:p>
            <w:pPr/>
            <w:r>
              <w:t xml:space="preserve">55</w:t>
            </w:r>
          </w:p>
        </w:tc>
        <w:tc>
          <w:tcPr>
            <w:tcW w:w="2590" w:type="dxa"/>
          </w:tcPr>
          <w:p>
            <w:pPr/>
            <w:r>
              <w:t xml:space="preserve">2</w:t>
            </w:r>
          </w:p>
        </w:tc>
        <w:tc>
          <w:tcPr>
            <w:tcW w:w="2088" w:type="dxa"/>
          </w:tcPr>
          <w:p>
            <w:pPr/>
            <w:r>
              <w:t xml:space="preserve">3</w:t>
            </w:r>
          </w:p>
        </w:tc>
      </w:tr>
      <w:tr>
        <w:tc>
          <w:tcPr>
            <w:tcW w:w="1290" w:type="dxa"/>
          </w:tcPr>
          <w:p>
            <w:pPr/>
            <w:r>
              <w:t xml:space="preserve">4</w:t>
            </w:r>
          </w:p>
        </w:tc>
        <w:tc>
          <w:tcPr>
            <w:tcW w:w="2162" w:type="dxa"/>
          </w:tcPr>
          <w:p>
            <w:pPr/>
            <w:r>
              <w:t xml:space="preserve">ME215002</w:t>
            </w:r>
          </w:p>
        </w:tc>
        <w:tc>
          <w:tcPr>
            <w:tcW w:w="1228" w:type="dxa"/>
          </w:tcPr>
          <w:p>
            <w:pPr/>
            <w:r>
              <w:t xml:space="preserve">200</w:t>
            </w:r>
          </w:p>
        </w:tc>
        <w:tc>
          <w:tcPr>
            <w:tcW w:w="2590" w:type="dxa"/>
          </w:tcPr>
          <w:p>
            <w:pPr/>
            <w:r>
              <w:t xml:space="preserve">35</w:t>
            </w:r>
          </w:p>
        </w:tc>
        <w:tc>
          <w:tcPr>
            <w:tcW w:w="2088" w:type="dxa"/>
          </w:tcPr>
          <w:p>
            <w:pPr/>
            <w:r>
              <w:t xml:space="preserve">2</w:t>
            </w:r>
          </w:p>
        </w:tc>
      </w:tr>
      <w:tr>
        <w:tc>
          <w:tcPr>
            <w:tcW w:w="1290" w:type="dxa"/>
          </w:tcPr>
          <w:p>
            <w:pPr/>
            <w:r>
              <w:t xml:space="preserve">4</w:t>
            </w:r>
          </w:p>
        </w:tc>
        <w:tc>
          <w:tcPr>
            <w:tcW w:w="2162" w:type="dxa"/>
          </w:tcPr>
          <w:p>
            <w:pPr/>
            <w:r>
              <w:t xml:space="preserve">ME215002</w:t>
            </w:r>
          </w:p>
        </w:tc>
        <w:tc>
          <w:tcPr>
            <w:tcW w:w="1228" w:type="dxa"/>
          </w:tcPr>
          <w:p>
            <w:pPr/>
            <w:r>
              <w:t xml:space="preserve">100</w:t>
            </w:r>
          </w:p>
        </w:tc>
        <w:tc>
          <w:tcPr>
            <w:tcW w:w="2590" w:type="dxa"/>
          </w:tcPr>
          <w:p>
            <w:pPr/>
            <w:r>
              <w:t xml:space="preserve">5</w:t>
            </w:r>
          </w:p>
        </w:tc>
        <w:tc>
          <w:tcPr>
            <w:tcW w:w="2088" w:type="dxa"/>
          </w:tcPr>
          <w:p>
            <w:pPr/>
            <w:r>
              <w:t xml:space="preserve">3</w:t>
            </w:r>
          </w:p>
        </w:tc>
      </w:tr>
      <w:tr>
        <w:tc>
          <w:tcPr>
            <w:tcW w:w="1290" w:type="dxa"/>
          </w:tcPr>
          <w:p>
            <w:pPr/>
            <w:r>
              <w:t xml:space="preserve">4</w:t>
            </w:r>
          </w:p>
        </w:tc>
        <w:tc>
          <w:tcPr>
            <w:tcW w:w="2162" w:type="dxa"/>
          </w:tcPr>
          <w:p>
            <w:pPr/>
            <w:r>
              <w:t xml:space="preserve">ME215002</w:t>
            </w:r>
          </w:p>
        </w:tc>
        <w:tc>
          <w:tcPr>
            <w:tcW w:w="1228" w:type="dxa"/>
          </w:tcPr>
          <w:p>
            <w:pPr/>
            <w:r>
              <w:t xml:space="preserve">200</w:t>
            </w:r>
          </w:p>
        </w:tc>
        <w:tc>
          <w:tcPr>
            <w:tcW w:w="2590" w:type="dxa"/>
          </w:tcPr>
          <w:p>
            <w:pPr/>
            <w:r>
              <w:t xml:space="preserve">60</w:t>
            </w:r>
          </w:p>
        </w:tc>
        <w:tc>
          <w:tcPr>
            <w:tcW w:w="2088" w:type="dxa"/>
          </w:tcPr>
          <w:p>
            <w:pPr/>
            <w:r>
              <w:t xml:space="preserve">5</w:t>
            </w:r>
          </w:p>
        </w:tc>
      </w:tr>
    </w:tbl>
    <w:p>
      <w:pPr>
        <w:pStyle w:val="Code"/>
      </w:pPr>
      <w:bookmarkStart w:id="52" w:name="bongo_lang_sql_52"/>
      <w:bookmarkEnd w:id="52"/>
      <w:r>
        <w:t xml:space="preserve">select b.PartID, b.Price, b.DeliveryTime, c.SupplierCode</w:t>
        <w:br/>
        <w:t xml:space="preserve">from supply as b RIGHT JOIN suppliers as c ON b.supplierId = c.supplierid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8"/>
        <w:gridCol w:w="1602"/>
        <w:gridCol w:w="3082"/>
        <w:gridCol w:w="2997"/>
      </w:tblGrid>
      <w:tr>
        <w:trPr>
          <w:tblHeader/>
        </w:trPr>
        <w:tc>
          <w:tcPr>
            <w:tcW w:w="1678" w:type="dxa"/>
            <w:shd w:val="clear" w:color="auto" w:fill="F2F2F2"/>
          </w:tcPr>
          <w:p>
            <w:pPr/>
            <w:r>
              <w:t xml:space="preserve">PartID</w:t>
            </w:r>
          </w:p>
        </w:tc>
        <w:tc>
          <w:tcPr>
            <w:tcW w:w="1602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3082" w:type="dxa"/>
            <w:shd w:val="clear" w:color="auto" w:fill="F2F2F2"/>
          </w:tcPr>
          <w:p>
            <w:pPr/>
            <w:r>
              <w:t xml:space="preserve">DeliveryTime</w:t>
            </w:r>
          </w:p>
        </w:tc>
        <w:tc>
          <w:tcPr>
            <w:tcW w:w="2997" w:type="dxa"/>
            <w:shd w:val="clear" w:color="auto" w:fill="F2F2F2"/>
          </w:tcPr>
          <w:p>
            <w:pPr/>
            <w:r>
              <w:t xml:space="preserve">SupplierCode</w:t>
            </w:r>
          </w:p>
        </w:tc>
      </w:tr>
      <w:tr>
        <w:tc>
          <w:tcPr>
            <w:tcW w:w="1678" w:type="dxa"/>
          </w:tcPr>
          <w:p>
            <w:pPr/>
            <w:r>
              <w:t xml:space="preserve">NULL</w:t>
            </w:r>
          </w:p>
        </w:tc>
        <w:tc>
          <w:tcPr>
            <w:tcW w:w="1602" w:type="dxa"/>
          </w:tcPr>
          <w:p>
            <w:pPr/>
            <w:r>
              <w:t xml:space="preserve">NULL</w:t>
            </w:r>
          </w:p>
        </w:tc>
        <w:tc>
          <w:tcPr>
            <w:tcW w:w="3082" w:type="dxa"/>
          </w:tcPr>
          <w:p>
            <w:pPr/>
            <w:r>
              <w:t xml:space="preserve">NULL</w:t>
            </w:r>
          </w:p>
        </w:tc>
        <w:tc>
          <w:tcPr>
            <w:tcW w:w="2997" w:type="dxa"/>
          </w:tcPr>
          <w:p>
            <w:pPr/>
            <w:r>
              <w:t xml:space="preserve">EXIST</w:t>
            </w:r>
          </w:p>
        </w:tc>
      </w:tr>
      <w:tr>
        <w:tc>
          <w:tcPr>
            <w:tcW w:w="1678" w:type="dxa"/>
          </w:tcPr>
          <w:p>
            <w:pPr/>
            <w:r>
              <w:t xml:space="preserve">4</w:t>
            </w:r>
          </w:p>
        </w:tc>
        <w:tc>
          <w:tcPr>
            <w:tcW w:w="1602" w:type="dxa"/>
          </w:tcPr>
          <w:p>
            <w:pPr/>
            <w:r>
              <w:t xml:space="preserve">200</w:t>
            </w:r>
          </w:p>
        </w:tc>
        <w:tc>
          <w:tcPr>
            <w:tcW w:w="3082" w:type="dxa"/>
          </w:tcPr>
          <w:p>
            <w:pPr/>
            <w:r>
              <w:t xml:space="preserve">35</w:t>
            </w:r>
          </w:p>
        </w:tc>
        <w:tc>
          <w:tcPr>
            <w:tcW w:w="2997" w:type="dxa"/>
          </w:tcPr>
          <w:p>
            <w:pPr/>
            <w:r>
              <w:t xml:space="preserve">AVTORIF</w:t>
            </w:r>
          </w:p>
        </w:tc>
      </w:tr>
      <w:tr>
        <w:tc>
          <w:tcPr>
            <w:tcW w:w="1678" w:type="dxa"/>
          </w:tcPr>
          <w:p>
            <w:pPr/>
            <w:r>
              <w:t xml:space="preserve">2</w:t>
            </w:r>
          </w:p>
        </w:tc>
        <w:tc>
          <w:tcPr>
            <w:tcW w:w="1602" w:type="dxa"/>
          </w:tcPr>
          <w:p>
            <w:pPr/>
            <w:r>
              <w:t xml:space="preserve">55</w:t>
            </w:r>
          </w:p>
        </w:tc>
        <w:tc>
          <w:tcPr>
            <w:tcW w:w="3082" w:type="dxa"/>
          </w:tcPr>
          <w:p>
            <w:pPr/>
            <w:r>
              <w:t xml:space="preserve">2</w:t>
            </w:r>
          </w:p>
        </w:tc>
        <w:tc>
          <w:tcPr>
            <w:tcW w:w="2997" w:type="dxa"/>
          </w:tcPr>
          <w:p>
            <w:pPr/>
            <w:r>
              <w:t xml:space="preserve">UAE</w:t>
            </w:r>
          </w:p>
        </w:tc>
      </w:tr>
      <w:tr>
        <w:tc>
          <w:tcPr>
            <w:tcW w:w="1678" w:type="dxa"/>
          </w:tcPr>
          <w:p>
            <w:pPr/>
            <w:r>
              <w:t xml:space="preserve">4</w:t>
            </w:r>
          </w:p>
        </w:tc>
        <w:tc>
          <w:tcPr>
            <w:tcW w:w="1602" w:type="dxa"/>
          </w:tcPr>
          <w:p>
            <w:pPr/>
            <w:r>
              <w:t xml:space="preserve">100</w:t>
            </w:r>
          </w:p>
        </w:tc>
        <w:tc>
          <w:tcPr>
            <w:tcW w:w="3082" w:type="dxa"/>
          </w:tcPr>
          <w:p>
            <w:pPr/>
            <w:r>
              <w:t xml:space="preserve">5</w:t>
            </w:r>
          </w:p>
        </w:tc>
        <w:tc>
          <w:tcPr>
            <w:tcW w:w="2997" w:type="dxa"/>
          </w:tcPr>
          <w:p>
            <w:pPr/>
            <w:r>
              <w:t xml:space="preserve">UAE</w:t>
            </w:r>
          </w:p>
        </w:tc>
      </w:tr>
      <w:tr>
        <w:tc>
          <w:tcPr>
            <w:tcW w:w="1678" w:type="dxa"/>
          </w:tcPr>
          <w:p>
            <w:pPr/>
            <w:r>
              <w:t xml:space="preserve">4</w:t>
            </w:r>
          </w:p>
        </w:tc>
        <w:tc>
          <w:tcPr>
            <w:tcW w:w="1602" w:type="dxa"/>
          </w:tcPr>
          <w:p>
            <w:pPr/>
            <w:r>
              <w:t xml:space="preserve">200</w:t>
            </w:r>
          </w:p>
        </w:tc>
        <w:tc>
          <w:tcPr>
            <w:tcW w:w="3082" w:type="dxa"/>
          </w:tcPr>
          <w:p>
            <w:pPr/>
            <w:r>
              <w:t xml:space="preserve">60</w:t>
            </w:r>
          </w:p>
        </w:tc>
        <w:tc>
          <w:tcPr>
            <w:tcW w:w="2997" w:type="dxa"/>
          </w:tcPr>
          <w:p>
            <w:pPr/>
            <w:r>
              <w:t xml:space="preserve">GER</w:t>
            </w:r>
          </w:p>
        </w:tc>
      </w:tr>
      <w:tr>
        <w:tc>
          <w:tcPr>
            <w:tcW w:w="1678" w:type="dxa"/>
          </w:tcPr>
          <w:p>
            <w:pPr/>
            <w:r>
              <w:t xml:space="preserve">NULL</w:t>
            </w:r>
          </w:p>
        </w:tc>
        <w:tc>
          <w:tcPr>
            <w:tcW w:w="1602" w:type="dxa"/>
          </w:tcPr>
          <w:p>
            <w:pPr/>
            <w:r>
              <w:t xml:space="preserve">NULL</w:t>
            </w:r>
          </w:p>
        </w:tc>
        <w:tc>
          <w:tcPr>
            <w:tcW w:w="3082" w:type="dxa"/>
          </w:tcPr>
          <w:p>
            <w:pPr/>
            <w:r>
              <w:t xml:space="preserve">NULL</w:t>
            </w:r>
          </w:p>
        </w:tc>
        <w:tc>
          <w:tcPr>
            <w:tcW w:w="2997" w:type="dxa"/>
          </w:tcPr>
          <w:p>
            <w:pPr/>
            <w:r>
              <w:t xml:space="preserve">JAP</w:t>
            </w:r>
          </w:p>
        </w:tc>
      </w:tr>
    </w:tbl>
    <w:p>
      <w:pPr>
        <w:pStyle w:val="Heading3"/>
      </w:pPr>
      <w:r>
        <w:t xml:space="preserve">3.7. Вставка данных: оператор INSERT</w:t>
      </w:r>
    </w:p>
    <w:p>
      <w:pPr/>
      <w:r>
        <w:rPr>
          <w:i/>
        </w:rPr>
        <w:t xml:space="preserve">Источник: Тема 8 «SQL. Операторы DML».</w:t>
      </w:r>
    </w:p>
    <w:p>
      <w:pPr/>
      <w:r>
        <w:rPr>
          <w:b/>
        </w:rPr>
        <w:t xml:space="preserve">Вставка строк: INSERT (INSERT statement)</w:t>
      </w:r>
    </w:p>
    <w:p>
      <w:pPr>
        <w:pStyle w:val="ListParagraph"/>
        <w:numPr>
          <w:ilvl w:val="0"/>
          <w:numId w:val="2"/>
        </w:numPr>
      </w:pPr>
      <w:r>
        <w:t xml:space="preserve">вставка единственной строки:</w:t>
      </w:r>
    </w:p>
    <w:p>
      <w:pPr>
        <w:pStyle w:val="ListParagraph"/>
        <w:numPr>
          <w:ilvl w:val="1"/>
          <w:numId w:val="3"/>
        </w:numPr>
      </w:pPr>
      <w:r>
        <w:t xml:space="preserve">с указанием всех значений;</w:t>
      </w:r>
    </w:p>
    <w:p>
      <w:pPr>
        <w:pStyle w:val="ListParagraph"/>
        <w:numPr>
          <w:ilvl w:val="1"/>
          <w:numId w:val="3"/>
        </w:numPr>
      </w:pPr>
      <w:r>
        <w:t xml:space="preserve">с указанием некоторых значений;</w:t>
      </w:r>
    </w:p>
    <w:p>
      <w:pPr>
        <w:pStyle w:val="ListParagraph"/>
        <w:numPr>
          <w:ilvl w:val="1"/>
          <w:numId w:val="3"/>
        </w:numPr>
      </w:pPr>
      <w:r>
        <w:t xml:space="preserve">с указанием значений в порядке, отличающемся от порядка полей таблицы;</w:t>
      </w:r>
    </w:p>
    <w:p>
      <w:pPr>
        <w:pStyle w:val="ListParagraph"/>
        <w:numPr>
          <w:ilvl w:val="0"/>
          <w:numId w:val="2"/>
        </w:numPr>
      </w:pPr>
      <w:r>
        <w:t xml:space="preserve">вставка нескольких строк:</w:t>
      </w:r>
    </w:p>
    <w:p>
      <w:pPr>
        <w:pStyle w:val="ListParagraph"/>
        <w:numPr>
          <w:ilvl w:val="1"/>
          <w:numId w:val="9"/>
        </w:numPr>
      </w:pPr>
      <w:r>
        <w:t xml:space="preserve">с явным указанием значений;</w:t>
      </w:r>
    </w:p>
    <w:p>
      <w:pPr>
        <w:pStyle w:val="ListParagraph"/>
        <w:numPr>
          <w:ilvl w:val="1"/>
          <w:numId w:val="9"/>
        </w:numPr>
      </w:pPr>
      <w:r>
        <w:t xml:space="preserve">с использованием результатов выборки из другой таблицы.</w:t>
      </w:r>
    </w:p>
    <w:p>
      <w:pPr/>
      <w:r>
        <w:rPr>
          <w:b/>
        </w:rPr>
        <w:t xml:space="preserve">INSERT: вставка с указанием всех значений</w:t>
      </w:r>
    </w:p>
    <w:p>
      <w:pPr>
        <w:pStyle w:val="Code"/>
      </w:pPr>
      <w:bookmarkStart w:id="53" w:name="bongo_lang_sql_53"/>
      <w:bookmarkEnd w:id="53"/>
      <w:r>
        <w:t xml:space="preserve">INSERT INTO Production.UnitMeasure</w:t>
        <w:br/>
        <w:t xml:space="preserve">VALUES (N'FT', N'Feet', '20080414');</w:t>
        <w:br/>
        <w:t xml:space="preserve">GO</w:t>
        <w:br/>
        <w:br/>
        <w:t xml:space="preserve">INSERT INTO Production.UnitMeasure</w:t>
        <w:br/>
        <w:t xml:space="preserve">VALUES (N'FT2', N'Square Feet ', '20080923'),</w:t>
        <w:br/>
        <w:t xml:space="preserve">       (N'Y', N'Yards', '20080923'),</w:t>
        <w:br/>
        <w:t xml:space="preserve">       (N'Y3', N'Cubic Yards', '20080923');</w:t>
        <w:br/>
        <w:t xml:space="preserve">GO</w:t>
        <w:br/>
        <w:br/>
        <w:t xml:space="preserve">INSERT INTO Production.UnitMeasure (Name, UnitMeasureCode,</w:t>
        <w:br/>
        <w:t xml:space="preserve">   ModifiedDate)</w:t>
        <w:br/>
        <w:t xml:space="preserve">VALUES (N'Square Yards', N'Y2', GETDATE())</w:t>
        <w:br/>
        <w:t xml:space="preserve">GO</w:t>
      </w:r>
    </w:p>
    <w:p>
      <w:pPr/>
      <w:r>
        <w:rPr>
          <w:b/>
        </w:rPr>
        <w:t xml:space="preserve">INSERT: вставка в таблицу со значениями по умолчанию</w:t>
      </w:r>
    </w:p>
    <w:p>
      <w:pPr>
        <w:pStyle w:val="Code"/>
      </w:pPr>
      <w:bookmarkStart w:id="54" w:name="bongo_lang_sql_54"/>
      <w:bookmarkEnd w:id="54"/>
      <w:r>
        <w:t xml:space="preserve">IF OBJECT_ID ('dbo.T1', 'U') IS NOT NULL</w:t>
        <w:br/>
        <w:t xml:space="preserve">DROP TABLE dbo.T1;</w:t>
        <w:br/>
        <w:t xml:space="preserve">GO</w:t>
        <w:br/>
        <w:br/>
        <w:t xml:space="preserve">CREATE TABLE dbo.T1 (</w:t>
        <w:br/>
        <w:t xml:space="preserve">   column_1 AS 'Computed column ' + column_2,</w:t>
        <w:br/>
        <w:t xml:space="preserve">   column_2 varchar(30) CONSTRAINT default_name DEFAULT ('my column default'),</w:t>
        <w:br/>
        <w:t xml:space="preserve">   column_3 rowversion,</w:t>
        <w:br/>
        <w:t xml:space="preserve">   column_4 varchar(40) NULL</w:t>
        <w:br/>
        <w:t xml:space="preserve">   );</w:t>
        <w:br/>
        <w:t xml:space="preserve">GO</w:t>
        <w:br/>
        <w:br/>
        <w:t xml:space="preserve">INSERT INTO dbo.T1 (column_4) VALUES ('Explicit value');</w:t>
        <w:br/>
        <w:t xml:space="preserve">INSERT INTO dbo.T1 (column_2, column_4) VALUES ('Explicit value', 'Explicit value');</w:t>
        <w:br/>
        <w:t xml:space="preserve">INSERT INTO dbo.T1 (column_2) VALUES ('Explicit value');</w:t>
        <w:br/>
        <w:t xml:space="preserve">INSERT INTO T1 DEFAULT VALUES;</w:t>
        <w:br/>
        <w:t xml:space="preserve">GO</w:t>
      </w:r>
    </w:p>
    <w:p>
      <w:pPr/>
      <w:r>
        <w:rPr>
          <w:b/>
        </w:rPr>
        <w:t xml:space="preserve">INSERT: вставка в таблицу с автоинкрементным полем (IDENTITY)</w:t>
      </w:r>
    </w:p>
    <w:p>
      <w:pPr>
        <w:pStyle w:val="Code"/>
      </w:pPr>
      <w:bookmarkStart w:id="55" w:name="bongo_lang_sql_55"/>
      <w:bookmarkEnd w:id="55"/>
      <w:r>
        <w:t xml:space="preserve">IF OBJECT_ID ('dbo.T1', 'U') IS NOT NULL</w:t>
        <w:br/>
        <w:t xml:space="preserve">DROP TABLE dbo.T1;</w:t>
        <w:br/>
        <w:t xml:space="preserve">GO</w:t>
        <w:br/>
        <w:br/>
        <w:t xml:space="preserve">CREATE TABLE dbo.T1 (</w:t>
        <w:br/>
        <w:t xml:space="preserve">   column_1 int IDENTITY,</w:t>
        <w:br/>
        <w:t xml:space="preserve">   column_2 VARCHAR(30)</w:t>
        <w:br/>
        <w:t xml:space="preserve">   );</w:t>
        <w:br/>
        <w:t xml:space="preserve">GO</w:t>
        <w:br/>
        <w:br/>
        <w:t xml:space="preserve">INSERT T1 VALUES ('Row #1');</w:t>
        <w:br/>
        <w:t xml:space="preserve">INSERT T1 (column_2) VALUES ('Row #2');</w:t>
        <w:br/>
        <w:t xml:space="preserve">GO</w:t>
        <w:br/>
        <w:br/>
        <w:t xml:space="preserve">SET IDENTITY_INSERT T1 ON;</w:t>
        <w:br/>
        <w:t xml:space="preserve">GO</w:t>
        <w:br/>
        <w:t xml:space="preserve">INSERT INTO T1 (column_1,column_2) VALUES (-99, 'Explicit identity value');</w:t>
        <w:br/>
        <w:t xml:space="preserve">GO</w:t>
      </w:r>
    </w:p>
    <w:p>
      <w:pPr/>
      <w:r>
        <w:rPr>
          <w:b/>
        </w:rPr>
        <w:t xml:space="preserve">INSERT: вставка результатов выборки (SELECT)</w:t>
      </w:r>
    </w:p>
    <w:p>
      <w:pPr>
        <w:pStyle w:val="Code"/>
      </w:pPr>
      <w:bookmarkStart w:id="56" w:name="bongo_lang_sql_56"/>
      <w:bookmarkEnd w:id="56"/>
      <w:r>
        <w:t xml:space="preserve">IF OBJECT_ID ('dbo.EmployeeSales', 'U') IS NOT NULL</w:t>
        <w:br/>
        <w:t xml:space="preserve">DROP TABLE dbo.EmployeeSales;</w:t>
        <w:br/>
        <w:t xml:space="preserve">GO</w:t>
        <w:br/>
        <w:br/>
        <w:t xml:space="preserve">CREATE TABLE dbo.EmployeeSales (</w:t>
        <w:br/>
        <w:t xml:space="preserve">   DataSource varchar(20) NOT NULL,</w:t>
        <w:br/>
        <w:t xml:space="preserve">   BusinessEntityID varchar(11) NOT NULL,</w:t>
        <w:br/>
        <w:t xml:space="preserve">   LastName varchar(40) NOT NULL,</w:t>
        <w:br/>
        <w:t xml:space="preserve">   SalesDollars money NOT NULL</w:t>
        <w:br/>
        <w:t xml:space="preserve">   );</w:t>
        <w:br/>
        <w:t xml:space="preserve">GO</w:t>
        <w:br/>
        <w:br/>
        <w:t xml:space="preserve">INSERT INTO dbo.EmployeeSales</w:t>
        <w:br/>
        <w:t xml:space="preserve">SELECT 'SELECT', sp.BusinessEntityID, c.LastName, sp.SalesYTD</w:t>
        <w:br/>
        <w:t xml:space="preserve">FROM Sales.SalesPerson AS sp</w:t>
        <w:br/>
        <w:t xml:space="preserve">   INNER JOIN Person.Person AS c ON sp.BusinessEntityID = c.BusinessEntityID</w:t>
        <w:br/>
        <w:t xml:space="preserve">WHERE sp.BusinessEntityID LIKE '2%'</w:t>
        <w:br/>
        <w:t xml:space="preserve">ORDER BY sp.BusinessEntityID, c.LastName;</w:t>
        <w:br/>
        <w:t xml:space="preserve">GO</w:t>
      </w:r>
    </w:p>
    <w:p>
      <w:pPr>
        <w:pStyle w:val="Heading3"/>
      </w:pPr>
      <w:r>
        <w:t xml:space="preserve">3.8. Обновление данных: оператор UPDATE. Условие отбора записей. Значение NULL и трехзначная логика.</w:t>
      </w:r>
    </w:p>
    <w:p>
      <w:pPr/>
      <w:r>
        <w:rPr>
          <w:i/>
        </w:rPr>
        <w:t xml:space="preserve">Источник: Тема 8 «SQL. Операторы DML».</w:t>
      </w:r>
    </w:p>
    <w:p>
      <w:pPr/>
      <w:r>
        <w:rPr>
          <w:b/>
        </w:rPr>
        <w:t xml:space="preserve">Изменение строк: UPDATE (UPDATE statement)</w:t>
      </w:r>
    </w:p>
    <w:p>
      <w:pPr>
        <w:pStyle w:val="Code"/>
      </w:pPr>
      <w:bookmarkStart w:id="57" w:name="bongo_lang_sql_57"/>
      <w:bookmarkEnd w:id="57"/>
      <w:r>
        <w:t xml:space="preserve">UPDATE Person.Address</w:t>
        <w:br/>
        <w:t xml:space="preserve">SET ModifiedDate = GETDATE();            -- SET ModifiedDate = DEFAULT;</w:t>
        <w:br/>
        <w:t xml:space="preserve">GO</w:t>
        <w:br/>
        <w:br/>
        <w:t xml:space="preserve">UPDATE Sales.SalesPerson</w:t>
        <w:br/>
        <w:t xml:space="preserve">SET Bonus = 6000, CommissionPct = .10, SalesQuota = NULL;</w:t>
        <w:br/>
        <w:t xml:space="preserve">GO</w:t>
        <w:br/>
        <w:br/>
        <w:t xml:space="preserve">UPDATE Production.Product</w:t>
        <w:br/>
        <w:t xml:space="preserve">SET Color = N'Metallic Red'</w:t>
        <w:br/>
        <w:t xml:space="preserve">WHERE Name LIKE N'Road-250%' AND Color = N'Red';</w:t>
        <w:br/>
        <w:t xml:space="preserve">GO</w:t>
        <w:br/>
        <w:br/>
        <w:t xml:space="preserve">UPDATE Production.Product</w:t>
        <w:br/>
        <w:t xml:space="preserve">SET ListPrice = ListPrice * 2;</w:t>
        <w:br/>
        <w:t xml:space="preserve">GO</w:t>
        <w:br/>
        <w:br/>
        <w:t xml:space="preserve">DECLARE @NewPrice int = 10;</w:t>
        <w:br/>
        <w:t xml:space="preserve">UPDATE Production.Product</w:t>
        <w:br/>
        <w:t xml:space="preserve">SET ListPrice += @NewPrice</w:t>
        <w:br/>
        <w:t xml:space="preserve">GO</w:t>
      </w:r>
    </w:p>
    <w:p>
      <w:pPr/>
      <w:r>
        <w:rPr>
          <w:b/>
        </w:rPr>
        <w:t xml:space="preserve">Изменение строк: UPDATE (2)</w:t>
      </w:r>
    </w:p>
    <w:p>
      <w:pPr>
        <w:pStyle w:val="Code"/>
      </w:pPr>
      <w:bookmarkStart w:id="58" w:name="bongo_lang_sql_58"/>
      <w:bookmarkEnd w:id="58"/>
      <w:r>
        <w:t xml:space="preserve">UPDATE TOP (10) HumanResources.Employee</w:t>
        <w:br/>
        <w:t xml:space="preserve">SET VacationHours = VacationHours * 1.25 ;</w:t>
        <w:br/>
        <w:t xml:space="preserve">GO</w:t>
        <w:br/>
        <w:br/>
        <w:t xml:space="preserve">UPDATE HumanResources.Employee</w:t>
        <w:br/>
        <w:t xml:space="preserve">SET VacationHours = VacationHours + 8</w:t>
        <w:br/>
        <w:t xml:space="preserve">   FROM (SELECT TOP 10 BusinessEntityID</w:t>
        <w:br/>
        <w:t xml:space="preserve">                     FROM HumanResources.Employee</w:t>
        <w:br/>
        <w:t xml:space="preserve">                     ORDER BY HireDate ASC) AS th</w:t>
        <w:br/>
        <w:t xml:space="preserve">   WHERE HumanResources.Employee.BusinessEntityID = th.BusinessEntityID;</w:t>
        <w:br/>
        <w:t xml:space="preserve">GO</w:t>
        <w:br/>
        <w:br/>
        <w:t xml:space="preserve">UPDATE Sales.SalesPerson</w:t>
        <w:br/>
        <w:t xml:space="preserve">SET SalesYTD = SalesYTD +</w:t>
        <w:br/>
        <w:t xml:space="preserve">  (SELECT SUM(so.SubTotal)</w:t>
        <w:br/>
        <w:t xml:space="preserve">   FROM Sales.SalesOrderHeader AS so</w:t>
        <w:br/>
        <w:t xml:space="preserve">   WHERE so.OrderDate = (SELECT MAX(OrderDate)</w:t>
        <w:br/>
        <w:t xml:space="preserve">               FROM Sales.SalesOrderHeader AS so2</w:t>
        <w:br/>
        <w:t xml:space="preserve">               WHERE so2.SalesPersonID = so.SalesPersonID)</w:t>
        <w:br/>
        <w:t xml:space="preserve">   AND Sales.SalesPerson.BusinessEntityID = so.SalesPersonID</w:t>
        <w:br/>
        <w:t xml:space="preserve">   GROUP BY so.SalesPersonID);</w:t>
        <w:br/>
        <w:t xml:space="preserve">GO</w:t>
      </w:r>
    </w:p>
    <w:p>
      <w:pPr/>
      <w:r>
        <w:rPr>
          <w:b/>
        </w:rPr>
        <w:t xml:space="preserve">SELECT: условие выбора записей и сортировка</w:t>
      </w:r>
    </w:p>
    <w:p>
      <w:pPr>
        <w:pStyle w:val="ListParagraph"/>
        <w:numPr>
          <w:ilvl w:val="0"/>
          <w:numId w:val="2"/>
        </w:numPr>
      </w:pPr>
      <w:r>
        <w:t xml:space="preserve">условие выбора записей (WHERE…) – задается с помощью логического выражения, формируемого с помощью:</w:t>
      </w:r>
    </w:p>
    <w:p>
      <w:pPr>
        <w:pStyle w:val="ListParagraph"/>
        <w:numPr>
          <w:ilvl w:val="1"/>
          <w:numId w:val="3"/>
        </w:numPr>
      </w:pPr>
      <w:r>
        <w:t xml:space="preserve">операторов сравнения (&gt;, &lt;, =, &lt;&gt;, &lt;=, &gt;=);</w:t>
      </w:r>
    </w:p>
    <w:p>
      <w:pPr>
        <w:pStyle w:val="ListParagraph"/>
        <w:numPr>
          <w:ilvl w:val="1"/>
          <w:numId w:val="3"/>
        </w:numPr>
      </w:pPr>
      <w:r>
        <w:t xml:space="preserve">логических операторов (AND, OR, NOT);</w:t>
      </w:r>
    </w:p>
    <w:p>
      <w:pPr>
        <w:pStyle w:val="ListParagraph"/>
        <w:numPr>
          <w:ilvl w:val="1"/>
          <w:numId w:val="3"/>
        </w:numPr>
      </w:pPr>
      <w:r>
        <w:t xml:space="preserve">задания диапазона (</w:t>
      </w:r>
      <w:r>
        <w:rPr>
          <w:i/>
        </w:rPr>
        <w:t xml:space="preserve">value</w:t>
      </w:r>
      <w:r>
        <w:t xml:space="preserve"> BETWEEN </w:t>
      </w:r>
      <w:r>
        <w:rPr>
          <w:i/>
        </w:rPr>
        <w:t xml:space="preserve">min</w:t>
      </w:r>
      <w:r>
        <w:t xml:space="preserve"> AND </w:t>
      </w:r>
      <w:r>
        <w:rPr>
          <w:i/>
        </w:rPr>
        <w:t xml:space="preserve">max</w:t>
      </w:r>
      <w:r>
        <w:t xml:space="preserve">);</w:t>
      </w:r>
    </w:p>
    <w:p>
      <w:pPr>
        <w:pStyle w:val="ListParagraph"/>
        <w:numPr>
          <w:ilvl w:val="1"/>
          <w:numId w:val="3"/>
        </w:numPr>
      </w:pPr>
      <w:r>
        <w:t xml:space="preserve">условия принадлежности множеству значений (</w:t>
      </w:r>
      <w:r>
        <w:rPr>
          <w:i/>
        </w:rPr>
        <w:t xml:space="preserve">value</w:t>
      </w:r>
      <w:r>
        <w:t xml:space="preserve"> IN (</w:t>
      </w:r>
      <w:r>
        <w:rPr>
          <w:i/>
        </w:rPr>
        <w:t xml:space="preserve">list</w:t>
      </w:r>
      <w:r>
        <w:t xml:space="preserve">), список может формироваться с помощью вложенных запросов);</w:t>
      </w:r>
    </w:p>
    <w:p>
      <w:pPr>
        <w:pStyle w:val="ListParagraph"/>
        <w:numPr>
          <w:ilvl w:val="1"/>
          <w:numId w:val="3"/>
        </w:numPr>
      </w:pPr>
      <w:r>
        <w:t xml:space="preserve">условия непустого множества строк, возвращаемого в результате выполнения подзапроса (EXISTS (subquery));</w:t>
      </w:r>
    </w:p>
    <w:p>
      <w:pPr>
        <w:pStyle w:val="ListParagraph"/>
        <w:numPr>
          <w:ilvl w:val="1"/>
          <w:numId w:val="3"/>
        </w:numPr>
      </w:pPr>
      <w:r>
        <w:t xml:space="preserve">задания шаблона для строковых значений (value LIKE ‘…’)</w:t>
      </w:r>
    </w:p>
    <w:p>
      <w:pPr>
        <w:pStyle w:val="ListParagraph"/>
        <w:numPr>
          <w:ilvl w:val="2"/>
          <w:numId w:val="4"/>
        </w:numPr>
      </w:pPr>
      <w:r>
        <w:t xml:space="preserve">символ % является шаблоном подстроки;</w:t>
      </w:r>
    </w:p>
    <w:p>
      <w:pPr>
        <w:pStyle w:val="ListParagraph"/>
        <w:numPr>
          <w:ilvl w:val="2"/>
          <w:numId w:val="4"/>
        </w:numPr>
      </w:pPr>
      <w:r>
        <w:t xml:space="preserve">символ _ является шаблоном единственного символа;</w:t>
      </w:r>
    </w:p>
    <w:p>
      <w:pPr>
        <w:pStyle w:val="ListParagraph"/>
        <w:numPr>
          <w:ilvl w:val="2"/>
          <w:numId w:val="4"/>
        </w:numPr>
      </w:pPr>
      <w:r>
        <w:t xml:space="preserve">[],[^] позволяют указать/ограничить допустмый набор/диапазон символов;</w:t>
      </w:r>
    </w:p>
    <w:p>
      <w:pPr>
        <w:pStyle w:val="ListParagraph"/>
        <w:numPr>
          <w:ilvl w:val="1"/>
          <w:numId w:val="3"/>
        </w:numPr>
      </w:pPr>
      <w:r>
        <w:t xml:space="preserve">определения наличия неопределенного значения (IS NULL | IS NOT NULL)</w:t>
      </w:r>
    </w:p>
    <w:p>
      <w:pPr>
        <w:pStyle w:val="ListParagraph"/>
        <w:numPr>
          <w:ilvl w:val="0"/>
          <w:numId w:val="2"/>
        </w:numPr>
      </w:pPr>
      <w:r>
        <w:t xml:space="preserve">сортировка (ORDER BY):</w:t>
      </w:r>
    </w:p>
    <w:p>
      <w:pPr>
        <w:pStyle w:val="ListParagraph"/>
        <w:numPr>
          <w:ilvl w:val="1"/>
          <w:numId w:val="3"/>
        </w:numPr>
      </w:pPr>
      <w:r>
        <w:t xml:space="preserve">ASC – по возрастанию (по умолчанию);</w:t>
      </w:r>
    </w:p>
    <w:p>
      <w:pPr>
        <w:pStyle w:val="ListParagraph"/>
        <w:numPr>
          <w:ilvl w:val="1"/>
          <w:numId w:val="3"/>
        </w:numPr>
      </w:pPr>
      <w:r>
        <w:t xml:space="preserve">DESC – по убыванию.</w:t>
      </w:r>
    </w:p>
    <w:p>
      <w:pPr/>
      <w:r>
        <w:rPr>
          <w:b/>
        </w:rPr>
        <w:t xml:space="preserve">SELECT: неопределенные значения (NULL)</w:t>
      </w:r>
    </w:p>
    <w:p>
      <w:pPr>
        <w:pStyle w:val="Code"/>
      </w:pPr>
      <w:bookmarkStart w:id="59" w:name="bongo_lang_sql_59"/>
      <w:bookmarkEnd w:id="59"/>
      <w:r>
        <w:t xml:space="preserve">SELECT *</w:t>
        <w:br/>
        <w:t xml:space="preserve">FROM suppliers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1"/>
        <w:gridCol w:w="3319"/>
        <w:gridCol w:w="3288"/>
      </w:tblGrid>
      <w:tr>
        <w:trPr>
          <w:tblHeader/>
        </w:trPr>
        <w:tc>
          <w:tcPr>
            <w:tcW w:w="275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319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1</w:t>
            </w:r>
          </w:p>
        </w:tc>
        <w:tc>
          <w:tcPr>
            <w:tcW w:w="3319" w:type="dxa"/>
          </w:tcPr>
          <w:p>
            <w:pPr/>
            <w:r>
              <w:t xml:space="preserve">EXIST</w:t>
            </w:r>
          </w:p>
        </w:tc>
        <w:tc>
          <w:tcPr>
            <w:tcW w:w="3288" w:type="dxa"/>
          </w:tcPr>
          <w:p>
            <w:pPr/>
            <w:r>
              <w:t xml:space="preserve">ООО Эксист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2</w:t>
            </w:r>
          </w:p>
        </w:tc>
        <w:tc>
          <w:tcPr>
            <w:tcW w:w="3319" w:type="dxa"/>
          </w:tcPr>
          <w:p>
            <w:pPr/>
            <w:r>
              <w:t xml:space="preserve">AVTORIF</w:t>
            </w:r>
          </w:p>
        </w:tc>
        <w:tc>
          <w:tcPr>
            <w:tcW w:w="3288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3</w:t>
            </w:r>
          </w:p>
        </w:tc>
        <w:tc>
          <w:tcPr>
            <w:tcW w:w="3319" w:type="dxa"/>
          </w:tcPr>
          <w:p>
            <w:pPr/>
            <w:r>
              <w:t xml:space="preserve">UAE</w:t>
            </w:r>
          </w:p>
        </w:tc>
        <w:tc>
          <w:tcPr>
            <w:tcW w:w="32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5</w:t>
            </w:r>
          </w:p>
        </w:tc>
        <w:tc>
          <w:tcPr>
            <w:tcW w:w="3319" w:type="dxa"/>
          </w:tcPr>
          <w:p>
            <w:pPr/>
            <w:r>
              <w:t xml:space="preserve">GER</w:t>
            </w:r>
          </w:p>
        </w:tc>
        <w:tc>
          <w:tcPr>
            <w:tcW w:w="32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6</w:t>
            </w:r>
          </w:p>
        </w:tc>
        <w:tc>
          <w:tcPr>
            <w:tcW w:w="3319" w:type="dxa"/>
          </w:tcPr>
          <w:p>
            <w:pPr/>
            <w:r>
              <w:t xml:space="preserve">JAP</w:t>
            </w:r>
          </w:p>
        </w:tc>
        <w:tc>
          <w:tcPr>
            <w:tcW w:w="3288" w:type="dxa"/>
          </w:tcPr>
          <w:p>
            <w:pPr/>
            <w:r>
              <w:t xml:space="preserve">Япония</w:t>
            </w:r>
          </w:p>
        </w:tc>
      </w:tr>
    </w:tbl>
    <w:p>
      <w:pPr>
        <w:pStyle w:val="Code"/>
      </w:pPr>
      <w:bookmarkStart w:id="60" w:name="bongo_lang_sql_60"/>
      <w:bookmarkEnd w:id="60"/>
      <w:r>
        <w:t xml:space="preserve">set ansi_nulls off</w:t>
        <w:br/>
        <w:t xml:space="preserve">SELECT * from suppliers</w:t>
        <w:br/>
        <w:t xml:space="preserve">where Name =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82"/>
        <w:gridCol w:w="3960"/>
        <w:gridCol w:w="2116"/>
      </w:tblGrid>
      <w:tr>
        <w:trPr>
          <w:tblHeader/>
        </w:trPr>
        <w:tc>
          <w:tcPr>
            <w:tcW w:w="3282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116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3282" w:type="dxa"/>
          </w:tcPr>
          <w:p>
            <w:pPr/>
            <w:r>
              <w:t xml:space="preserve">2</w:t>
            </w:r>
          </w:p>
        </w:tc>
        <w:tc>
          <w:tcPr>
            <w:tcW w:w="3960" w:type="dxa"/>
          </w:tcPr>
          <w:p>
            <w:pPr/>
            <w:r>
              <w:t xml:space="preserve">AVTORIF</w:t>
            </w:r>
          </w:p>
        </w:tc>
        <w:tc>
          <w:tcPr>
            <w:tcW w:w="2116" w:type="dxa"/>
          </w:tcPr>
          <w:p>
            <w:pPr/>
            <w:r>
              <w:t xml:space="preserve">NULL</w:t>
            </w:r>
          </w:p>
        </w:tc>
      </w:tr>
    </w:tbl>
    <w:p>
      <w:pPr>
        <w:pStyle w:val="Code"/>
      </w:pPr>
      <w:bookmarkStart w:id="61" w:name="bongo_lang_sql_61"/>
      <w:bookmarkEnd w:id="61"/>
      <w:r>
        <w:t xml:space="preserve">SELECT * from suppliers</w:t>
        <w:br/>
        <w:t xml:space="preserve">where Name &lt;&gt;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1"/>
        <w:gridCol w:w="3319"/>
        <w:gridCol w:w="3288"/>
      </w:tblGrid>
      <w:tr>
        <w:trPr>
          <w:tblHeader/>
        </w:trPr>
        <w:tc>
          <w:tcPr>
            <w:tcW w:w="275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319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1</w:t>
            </w:r>
          </w:p>
        </w:tc>
        <w:tc>
          <w:tcPr>
            <w:tcW w:w="3319" w:type="dxa"/>
          </w:tcPr>
          <w:p>
            <w:pPr/>
            <w:r>
              <w:t xml:space="preserve">EXIST</w:t>
            </w:r>
          </w:p>
        </w:tc>
        <w:tc>
          <w:tcPr>
            <w:tcW w:w="3288" w:type="dxa"/>
          </w:tcPr>
          <w:p>
            <w:pPr/>
            <w:r>
              <w:t xml:space="preserve">ООО Эксист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3</w:t>
            </w:r>
          </w:p>
        </w:tc>
        <w:tc>
          <w:tcPr>
            <w:tcW w:w="3319" w:type="dxa"/>
          </w:tcPr>
          <w:p>
            <w:pPr/>
            <w:r>
              <w:t xml:space="preserve">UAE</w:t>
            </w:r>
          </w:p>
        </w:tc>
        <w:tc>
          <w:tcPr>
            <w:tcW w:w="32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5</w:t>
            </w:r>
          </w:p>
        </w:tc>
        <w:tc>
          <w:tcPr>
            <w:tcW w:w="3319" w:type="dxa"/>
          </w:tcPr>
          <w:p>
            <w:pPr/>
            <w:r>
              <w:t xml:space="preserve">GER</w:t>
            </w:r>
          </w:p>
        </w:tc>
        <w:tc>
          <w:tcPr>
            <w:tcW w:w="32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6</w:t>
            </w:r>
          </w:p>
        </w:tc>
        <w:tc>
          <w:tcPr>
            <w:tcW w:w="3319" w:type="dxa"/>
          </w:tcPr>
          <w:p>
            <w:pPr/>
            <w:r>
              <w:t xml:space="preserve">JAP</w:t>
            </w:r>
          </w:p>
        </w:tc>
        <w:tc>
          <w:tcPr>
            <w:tcW w:w="3288" w:type="dxa"/>
          </w:tcPr>
          <w:p>
            <w:pPr/>
            <w:r>
              <w:t xml:space="preserve">Япония</w:t>
            </w:r>
          </w:p>
        </w:tc>
      </w:tr>
    </w:tbl>
    <w:p>
      <w:pPr>
        <w:pStyle w:val="Code"/>
      </w:pPr>
      <w:bookmarkStart w:id="62" w:name="bongo_lang_sql_62"/>
      <w:bookmarkEnd w:id="62"/>
      <w:r>
        <w:t xml:space="preserve">set ansi_nulls on</w:t>
        <w:br/>
        <w:t xml:space="preserve">SELECT * from suppliers</w:t>
        <w:br/>
        <w:t xml:space="preserve">where Name =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08"/>
        <w:gridCol w:w="3991"/>
        <w:gridCol w:w="2059"/>
      </w:tblGrid>
      <w:tr>
        <w:trPr>
          <w:tblHeader/>
        </w:trPr>
        <w:tc>
          <w:tcPr>
            <w:tcW w:w="3308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91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059" w:type="dxa"/>
            <w:shd w:val="clear" w:color="auto" w:fill="F2F2F2"/>
          </w:tcPr>
          <w:p>
            <w:pPr/>
            <w:r>
              <w:t xml:space="preserve">Name</w:t>
            </w:r>
          </w:p>
        </w:tc>
      </w:tr>
    </w:tbl>
    <w:p>
      <w:pPr>
        <w:pStyle w:val="Code"/>
      </w:pPr>
      <w:bookmarkStart w:id="63" w:name="bongo_lang_sql_63"/>
      <w:bookmarkEnd w:id="63"/>
      <w:r>
        <w:t xml:space="preserve">SELECT * from suppliers</w:t>
        <w:br/>
        <w:t xml:space="preserve">where Name &lt;&gt;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08"/>
        <w:gridCol w:w="3991"/>
        <w:gridCol w:w="2059"/>
      </w:tblGrid>
      <w:tr>
        <w:trPr>
          <w:tblHeader/>
        </w:trPr>
        <w:tc>
          <w:tcPr>
            <w:tcW w:w="3308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91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059" w:type="dxa"/>
            <w:shd w:val="clear" w:color="auto" w:fill="F2F2F2"/>
          </w:tcPr>
          <w:p>
            <w:pPr/>
            <w:r>
              <w:t xml:space="preserve">Name</w:t>
            </w:r>
          </w:p>
        </w:tc>
      </w:tr>
    </w:tbl>
    <w:p>
      <w:pPr/>
      <w:r>
        <w:rPr>
          <w:b/>
        </w:rPr>
        <w:t xml:space="preserve">Значения NULL и трехзначная логика (3VL, three-value logic)</w:t>
      </w:r>
    </w:p>
    <w:p>
      <w:pPr/>
      <w:r>
        <w:t xml:space="preserve">[image: Значения NULL и трехзначная логика (3VL, three-value logic)]</w:t>
      </w:r>
    </w:p>
    <w:p>
      <w:pPr/>
      <w:r>
        <w:rPr>
          <w:b/>
        </w:rPr>
        <w:t xml:space="preserve">SELECT: неопределенные значения (NULL)</w:t>
      </w:r>
    </w:p>
    <w:p>
      <w:pPr>
        <w:pStyle w:val="Code"/>
      </w:pPr>
      <w:bookmarkStart w:id="64" w:name="bongo_lang_sql_64"/>
      <w:bookmarkEnd w:id="64"/>
      <w:r>
        <w:t xml:space="preserve">SELECT *</w:t>
        <w:br/>
        <w:t xml:space="preserve">FROM suppliers</w:t>
        <w:br/>
        <w:t xml:space="preserve">WHERE Name IS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82"/>
        <w:gridCol w:w="3960"/>
        <w:gridCol w:w="2116"/>
      </w:tblGrid>
      <w:tr>
        <w:trPr>
          <w:tblHeader/>
        </w:trPr>
        <w:tc>
          <w:tcPr>
            <w:tcW w:w="3282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116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3282" w:type="dxa"/>
          </w:tcPr>
          <w:p>
            <w:pPr/>
            <w:r>
              <w:t xml:space="preserve">2</w:t>
            </w:r>
          </w:p>
        </w:tc>
        <w:tc>
          <w:tcPr>
            <w:tcW w:w="3960" w:type="dxa"/>
          </w:tcPr>
          <w:p>
            <w:pPr/>
            <w:r>
              <w:t xml:space="preserve">AVTORIF</w:t>
            </w:r>
          </w:p>
        </w:tc>
        <w:tc>
          <w:tcPr>
            <w:tcW w:w="2116" w:type="dxa"/>
          </w:tcPr>
          <w:p>
            <w:pPr/>
            <w:r>
              <w:t xml:space="preserve">NULL</w:t>
            </w:r>
          </w:p>
        </w:tc>
      </w:tr>
    </w:tbl>
    <w:p>
      <w:pPr>
        <w:pStyle w:val="Code"/>
      </w:pPr>
      <w:bookmarkStart w:id="65" w:name="bongo_lang_sql_65"/>
      <w:bookmarkEnd w:id="65"/>
      <w:r>
        <w:t xml:space="preserve">SELECT *</w:t>
        <w:br/>
        <w:t xml:space="preserve">FROM suppliers</w:t>
        <w:br/>
        <w:t xml:space="preserve">WHERE Name IS NOT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1"/>
        <w:gridCol w:w="3319"/>
        <w:gridCol w:w="3288"/>
      </w:tblGrid>
      <w:tr>
        <w:trPr>
          <w:tblHeader/>
        </w:trPr>
        <w:tc>
          <w:tcPr>
            <w:tcW w:w="275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319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1</w:t>
            </w:r>
          </w:p>
        </w:tc>
        <w:tc>
          <w:tcPr>
            <w:tcW w:w="3319" w:type="dxa"/>
          </w:tcPr>
          <w:p>
            <w:pPr/>
            <w:r>
              <w:t xml:space="preserve">EXIST</w:t>
            </w:r>
          </w:p>
        </w:tc>
        <w:tc>
          <w:tcPr>
            <w:tcW w:w="3288" w:type="dxa"/>
          </w:tcPr>
          <w:p>
            <w:pPr/>
            <w:r>
              <w:t xml:space="preserve">ООО Эксист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3</w:t>
            </w:r>
          </w:p>
        </w:tc>
        <w:tc>
          <w:tcPr>
            <w:tcW w:w="3319" w:type="dxa"/>
          </w:tcPr>
          <w:p>
            <w:pPr/>
            <w:r>
              <w:t xml:space="preserve">UAE</w:t>
            </w:r>
          </w:p>
        </w:tc>
        <w:tc>
          <w:tcPr>
            <w:tcW w:w="32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5</w:t>
            </w:r>
          </w:p>
        </w:tc>
        <w:tc>
          <w:tcPr>
            <w:tcW w:w="3319" w:type="dxa"/>
          </w:tcPr>
          <w:p>
            <w:pPr/>
            <w:r>
              <w:t xml:space="preserve">GER</w:t>
            </w:r>
          </w:p>
        </w:tc>
        <w:tc>
          <w:tcPr>
            <w:tcW w:w="32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6</w:t>
            </w:r>
          </w:p>
        </w:tc>
        <w:tc>
          <w:tcPr>
            <w:tcW w:w="3319" w:type="dxa"/>
          </w:tcPr>
          <w:p>
            <w:pPr/>
            <w:r>
              <w:t xml:space="preserve">JAP</w:t>
            </w:r>
          </w:p>
        </w:tc>
        <w:tc>
          <w:tcPr>
            <w:tcW w:w="3288" w:type="dxa"/>
          </w:tcPr>
          <w:p>
            <w:pPr/>
            <w:r>
              <w:t xml:space="preserve">Япония</w:t>
            </w:r>
          </w:p>
        </w:tc>
      </w:tr>
    </w:tbl>
    <w:p>
      <w:pPr>
        <w:pStyle w:val="Heading3"/>
      </w:pPr>
      <w:r>
        <w:t xml:space="preserve">3.9. Удаление данных: оператор DELETE. Условие отбора записей. Значение NULL и трехзначная логика.</w:t>
      </w:r>
    </w:p>
    <w:p>
      <w:pPr/>
      <w:r>
        <w:rPr>
          <w:i/>
        </w:rPr>
        <w:t xml:space="preserve">Источник: Тема 8 «SQL. Операторы DML».</w:t>
      </w:r>
    </w:p>
    <w:p>
      <w:pPr/>
      <w:r>
        <w:rPr>
          <w:b/>
        </w:rPr>
        <w:t xml:space="preserve">Удаление строк: DELETE (DELETE statement)</w:t>
      </w:r>
    </w:p>
    <w:p>
      <w:pPr>
        <w:pStyle w:val="Code"/>
      </w:pPr>
      <w:bookmarkStart w:id="66" w:name="bongo_lang_sql_66"/>
      <w:bookmarkEnd w:id="66"/>
      <w:r>
        <w:t xml:space="preserve">DELETE FROM Sales.SalesPersonQuotaHistory;</w:t>
        <w:br/>
        <w:t xml:space="preserve">GO</w:t>
        <w:br/>
        <w:t xml:space="preserve">-- TRUNCATE TABLE Sales.SalesPersonQuotaHistory;</w:t>
        <w:br/>
        <w:t xml:space="preserve">-- GO</w:t>
        <w:br/>
        <w:br/>
        <w:t xml:space="preserve">DELETE FROM Production.ProductCostHistory</w:t>
        <w:br/>
        <w:t xml:space="preserve">WHERE StandardCost &gt; 1000.00;</w:t>
        <w:br/>
        <w:t xml:space="preserve">GO</w:t>
        <w:br/>
        <w:br/>
        <w:t xml:space="preserve">DELETE FROM Sales.SalesPersonQuotaHistory</w:t>
        <w:br/>
        <w:t xml:space="preserve">WHERE BusinessEntityID IN</w:t>
        <w:br/>
        <w:t xml:space="preserve">   (SELECT BusinessEntityID FROM Sales.SalesPerson WHERE SalesYTD &gt; 2500000.00);</w:t>
        <w:br/>
        <w:t xml:space="preserve">GO</w:t>
        <w:br/>
        <w:br/>
        <w:t xml:space="preserve">DELETE FROM Sales.SalesPersonQuotaHistory</w:t>
        <w:br/>
        <w:t xml:space="preserve">FROM Sales.SalesPersonQuotaHistory AS spqh</w:t>
        <w:br/>
        <w:t xml:space="preserve">   INNER JOIN Sales.SalesPerson AS sp ON spqh.BusinessEntityID = sp.BusinessEntityID</w:t>
        <w:br/>
        <w:t xml:space="preserve">   WHERE sp.SalesYTD &gt; 2500000.00;</w:t>
        <w:br/>
        <w:t xml:space="preserve">GO</w:t>
      </w:r>
    </w:p>
    <w:p>
      <w:pPr/>
      <w:r>
        <w:rPr>
          <w:b/>
        </w:rPr>
        <w:t xml:space="preserve">SELECT: условие выбора записей и сортировка</w:t>
      </w:r>
    </w:p>
    <w:p>
      <w:pPr>
        <w:pStyle w:val="ListParagraph"/>
        <w:numPr>
          <w:ilvl w:val="0"/>
          <w:numId w:val="2"/>
        </w:numPr>
      </w:pPr>
      <w:r>
        <w:t xml:space="preserve">условие выбора записей (WHERE…) – задается с помощью логического выражения, формируемого с помощью:</w:t>
      </w:r>
    </w:p>
    <w:p>
      <w:pPr>
        <w:pStyle w:val="ListParagraph"/>
        <w:numPr>
          <w:ilvl w:val="1"/>
          <w:numId w:val="3"/>
        </w:numPr>
      </w:pPr>
      <w:r>
        <w:t xml:space="preserve">операторов сравнения (&gt;, &lt;, =, &lt;&gt;, &lt;=, &gt;=);</w:t>
      </w:r>
    </w:p>
    <w:p>
      <w:pPr>
        <w:pStyle w:val="ListParagraph"/>
        <w:numPr>
          <w:ilvl w:val="1"/>
          <w:numId w:val="3"/>
        </w:numPr>
      </w:pPr>
      <w:r>
        <w:t xml:space="preserve">логических операторов (AND, OR, NOT);</w:t>
      </w:r>
    </w:p>
    <w:p>
      <w:pPr>
        <w:pStyle w:val="ListParagraph"/>
        <w:numPr>
          <w:ilvl w:val="1"/>
          <w:numId w:val="3"/>
        </w:numPr>
      </w:pPr>
      <w:r>
        <w:t xml:space="preserve">задания диапазона (</w:t>
      </w:r>
      <w:r>
        <w:rPr>
          <w:i/>
        </w:rPr>
        <w:t xml:space="preserve">value</w:t>
      </w:r>
      <w:r>
        <w:t xml:space="preserve"> BETWEEN </w:t>
      </w:r>
      <w:r>
        <w:rPr>
          <w:i/>
        </w:rPr>
        <w:t xml:space="preserve">min</w:t>
      </w:r>
      <w:r>
        <w:t xml:space="preserve"> AND </w:t>
      </w:r>
      <w:r>
        <w:rPr>
          <w:i/>
        </w:rPr>
        <w:t xml:space="preserve">max</w:t>
      </w:r>
      <w:r>
        <w:t xml:space="preserve">);</w:t>
      </w:r>
    </w:p>
    <w:p>
      <w:pPr>
        <w:pStyle w:val="ListParagraph"/>
        <w:numPr>
          <w:ilvl w:val="1"/>
          <w:numId w:val="3"/>
        </w:numPr>
      </w:pPr>
      <w:r>
        <w:t xml:space="preserve">условия принадлежности множеству значений (</w:t>
      </w:r>
      <w:r>
        <w:rPr>
          <w:i/>
        </w:rPr>
        <w:t xml:space="preserve">value</w:t>
      </w:r>
      <w:r>
        <w:t xml:space="preserve"> IN (</w:t>
      </w:r>
      <w:r>
        <w:rPr>
          <w:i/>
        </w:rPr>
        <w:t xml:space="preserve">list</w:t>
      </w:r>
      <w:r>
        <w:t xml:space="preserve">), список может формироваться с помощью вложенных запросов);</w:t>
      </w:r>
    </w:p>
    <w:p>
      <w:pPr>
        <w:pStyle w:val="ListParagraph"/>
        <w:numPr>
          <w:ilvl w:val="1"/>
          <w:numId w:val="3"/>
        </w:numPr>
      </w:pPr>
      <w:r>
        <w:t xml:space="preserve">условия непустого множества строк, возвращаемого в результате выполнения подзапроса (EXISTS (subquery));</w:t>
      </w:r>
    </w:p>
    <w:p>
      <w:pPr>
        <w:pStyle w:val="ListParagraph"/>
        <w:numPr>
          <w:ilvl w:val="1"/>
          <w:numId w:val="3"/>
        </w:numPr>
      </w:pPr>
      <w:r>
        <w:t xml:space="preserve">задания шаблона для строковых значений (value LIKE ‘…’)</w:t>
      </w:r>
    </w:p>
    <w:p>
      <w:pPr>
        <w:pStyle w:val="ListParagraph"/>
        <w:numPr>
          <w:ilvl w:val="2"/>
          <w:numId w:val="4"/>
        </w:numPr>
      </w:pPr>
      <w:r>
        <w:t xml:space="preserve">символ % является шаблоном подстроки;</w:t>
      </w:r>
    </w:p>
    <w:p>
      <w:pPr>
        <w:pStyle w:val="ListParagraph"/>
        <w:numPr>
          <w:ilvl w:val="2"/>
          <w:numId w:val="4"/>
        </w:numPr>
      </w:pPr>
      <w:r>
        <w:t xml:space="preserve">символ _ является шаблоном единственного символа;</w:t>
      </w:r>
    </w:p>
    <w:p>
      <w:pPr>
        <w:pStyle w:val="ListParagraph"/>
        <w:numPr>
          <w:ilvl w:val="2"/>
          <w:numId w:val="4"/>
        </w:numPr>
      </w:pPr>
      <w:r>
        <w:t xml:space="preserve">[],[^] позволяют указать/ограничить допустмый набор/диапазон символов;</w:t>
      </w:r>
    </w:p>
    <w:p>
      <w:pPr>
        <w:pStyle w:val="ListParagraph"/>
        <w:numPr>
          <w:ilvl w:val="1"/>
          <w:numId w:val="3"/>
        </w:numPr>
      </w:pPr>
      <w:r>
        <w:t xml:space="preserve">определения наличия неопределенного значения (IS NULL | IS NOT NULL)</w:t>
      </w:r>
    </w:p>
    <w:p>
      <w:pPr>
        <w:pStyle w:val="ListParagraph"/>
        <w:numPr>
          <w:ilvl w:val="0"/>
          <w:numId w:val="2"/>
        </w:numPr>
      </w:pPr>
      <w:r>
        <w:t xml:space="preserve">сортировка (ORDER BY):</w:t>
      </w:r>
    </w:p>
    <w:p>
      <w:pPr>
        <w:pStyle w:val="ListParagraph"/>
        <w:numPr>
          <w:ilvl w:val="1"/>
          <w:numId w:val="3"/>
        </w:numPr>
      </w:pPr>
      <w:r>
        <w:t xml:space="preserve">ASC – по возрастанию (по умолчанию);</w:t>
      </w:r>
    </w:p>
    <w:p>
      <w:pPr>
        <w:pStyle w:val="ListParagraph"/>
        <w:numPr>
          <w:ilvl w:val="1"/>
          <w:numId w:val="3"/>
        </w:numPr>
      </w:pPr>
      <w:r>
        <w:t xml:space="preserve">DESC – по убыванию.</w:t>
      </w:r>
    </w:p>
    <w:p>
      <w:pPr/>
      <w:r>
        <w:rPr>
          <w:b/>
        </w:rPr>
        <w:t xml:space="preserve">SELECT: неопределенные значения (NULL)</w:t>
      </w:r>
    </w:p>
    <w:p>
      <w:pPr>
        <w:pStyle w:val="Code"/>
      </w:pPr>
      <w:bookmarkStart w:id="67" w:name="bongo_lang_sql_67"/>
      <w:bookmarkEnd w:id="67"/>
      <w:r>
        <w:t xml:space="preserve">SELECT *</w:t>
        <w:br/>
        <w:t xml:space="preserve">FROM suppliers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1"/>
        <w:gridCol w:w="3319"/>
        <w:gridCol w:w="3288"/>
      </w:tblGrid>
      <w:tr>
        <w:trPr>
          <w:tblHeader/>
        </w:trPr>
        <w:tc>
          <w:tcPr>
            <w:tcW w:w="275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319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1</w:t>
            </w:r>
          </w:p>
        </w:tc>
        <w:tc>
          <w:tcPr>
            <w:tcW w:w="3319" w:type="dxa"/>
          </w:tcPr>
          <w:p>
            <w:pPr/>
            <w:r>
              <w:t xml:space="preserve">EXIST</w:t>
            </w:r>
          </w:p>
        </w:tc>
        <w:tc>
          <w:tcPr>
            <w:tcW w:w="3288" w:type="dxa"/>
          </w:tcPr>
          <w:p>
            <w:pPr/>
            <w:r>
              <w:t xml:space="preserve">ООО Эксист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2</w:t>
            </w:r>
          </w:p>
        </w:tc>
        <w:tc>
          <w:tcPr>
            <w:tcW w:w="3319" w:type="dxa"/>
          </w:tcPr>
          <w:p>
            <w:pPr/>
            <w:r>
              <w:t xml:space="preserve">AVTORIF</w:t>
            </w:r>
          </w:p>
        </w:tc>
        <w:tc>
          <w:tcPr>
            <w:tcW w:w="3288" w:type="dxa"/>
          </w:tcPr>
          <w:p>
            <w:pPr/>
            <w:r>
              <w:t xml:space="preserve">NULL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3</w:t>
            </w:r>
          </w:p>
        </w:tc>
        <w:tc>
          <w:tcPr>
            <w:tcW w:w="3319" w:type="dxa"/>
          </w:tcPr>
          <w:p>
            <w:pPr/>
            <w:r>
              <w:t xml:space="preserve">UAE</w:t>
            </w:r>
          </w:p>
        </w:tc>
        <w:tc>
          <w:tcPr>
            <w:tcW w:w="32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5</w:t>
            </w:r>
          </w:p>
        </w:tc>
        <w:tc>
          <w:tcPr>
            <w:tcW w:w="3319" w:type="dxa"/>
          </w:tcPr>
          <w:p>
            <w:pPr/>
            <w:r>
              <w:t xml:space="preserve">GER</w:t>
            </w:r>
          </w:p>
        </w:tc>
        <w:tc>
          <w:tcPr>
            <w:tcW w:w="32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6</w:t>
            </w:r>
          </w:p>
        </w:tc>
        <w:tc>
          <w:tcPr>
            <w:tcW w:w="3319" w:type="dxa"/>
          </w:tcPr>
          <w:p>
            <w:pPr/>
            <w:r>
              <w:t xml:space="preserve">JAP</w:t>
            </w:r>
          </w:p>
        </w:tc>
        <w:tc>
          <w:tcPr>
            <w:tcW w:w="3288" w:type="dxa"/>
          </w:tcPr>
          <w:p>
            <w:pPr/>
            <w:r>
              <w:t xml:space="preserve">Япония</w:t>
            </w:r>
          </w:p>
        </w:tc>
      </w:tr>
    </w:tbl>
    <w:p>
      <w:pPr>
        <w:pStyle w:val="Code"/>
      </w:pPr>
      <w:bookmarkStart w:id="68" w:name="bongo_lang_sql_68"/>
      <w:bookmarkEnd w:id="68"/>
      <w:r>
        <w:t xml:space="preserve">set ansi_nulls off</w:t>
        <w:br/>
        <w:t xml:space="preserve">SELECT * from suppliers</w:t>
        <w:br/>
        <w:t xml:space="preserve">where Name =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82"/>
        <w:gridCol w:w="3960"/>
        <w:gridCol w:w="2116"/>
      </w:tblGrid>
      <w:tr>
        <w:trPr>
          <w:tblHeader/>
        </w:trPr>
        <w:tc>
          <w:tcPr>
            <w:tcW w:w="3282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116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3282" w:type="dxa"/>
          </w:tcPr>
          <w:p>
            <w:pPr/>
            <w:r>
              <w:t xml:space="preserve">2</w:t>
            </w:r>
          </w:p>
        </w:tc>
        <w:tc>
          <w:tcPr>
            <w:tcW w:w="3960" w:type="dxa"/>
          </w:tcPr>
          <w:p>
            <w:pPr/>
            <w:r>
              <w:t xml:space="preserve">AVTORIF</w:t>
            </w:r>
          </w:p>
        </w:tc>
        <w:tc>
          <w:tcPr>
            <w:tcW w:w="2116" w:type="dxa"/>
          </w:tcPr>
          <w:p>
            <w:pPr/>
            <w:r>
              <w:t xml:space="preserve">NULL</w:t>
            </w:r>
          </w:p>
        </w:tc>
      </w:tr>
    </w:tbl>
    <w:p>
      <w:pPr>
        <w:pStyle w:val="Code"/>
      </w:pPr>
      <w:bookmarkStart w:id="69" w:name="bongo_lang_sql_69"/>
      <w:bookmarkEnd w:id="69"/>
      <w:r>
        <w:t xml:space="preserve">SELECT * from suppliers</w:t>
        <w:br/>
        <w:t xml:space="preserve">where Name &lt;&gt;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1"/>
        <w:gridCol w:w="3319"/>
        <w:gridCol w:w="3288"/>
      </w:tblGrid>
      <w:tr>
        <w:trPr>
          <w:tblHeader/>
        </w:trPr>
        <w:tc>
          <w:tcPr>
            <w:tcW w:w="275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319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1</w:t>
            </w:r>
          </w:p>
        </w:tc>
        <w:tc>
          <w:tcPr>
            <w:tcW w:w="3319" w:type="dxa"/>
          </w:tcPr>
          <w:p>
            <w:pPr/>
            <w:r>
              <w:t xml:space="preserve">EXIST</w:t>
            </w:r>
          </w:p>
        </w:tc>
        <w:tc>
          <w:tcPr>
            <w:tcW w:w="3288" w:type="dxa"/>
          </w:tcPr>
          <w:p>
            <w:pPr/>
            <w:r>
              <w:t xml:space="preserve">ООО Эксист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3</w:t>
            </w:r>
          </w:p>
        </w:tc>
        <w:tc>
          <w:tcPr>
            <w:tcW w:w="3319" w:type="dxa"/>
          </w:tcPr>
          <w:p>
            <w:pPr/>
            <w:r>
              <w:t xml:space="preserve">UAE</w:t>
            </w:r>
          </w:p>
        </w:tc>
        <w:tc>
          <w:tcPr>
            <w:tcW w:w="32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5</w:t>
            </w:r>
          </w:p>
        </w:tc>
        <w:tc>
          <w:tcPr>
            <w:tcW w:w="3319" w:type="dxa"/>
          </w:tcPr>
          <w:p>
            <w:pPr/>
            <w:r>
              <w:t xml:space="preserve">GER</w:t>
            </w:r>
          </w:p>
        </w:tc>
        <w:tc>
          <w:tcPr>
            <w:tcW w:w="32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6</w:t>
            </w:r>
          </w:p>
        </w:tc>
        <w:tc>
          <w:tcPr>
            <w:tcW w:w="3319" w:type="dxa"/>
          </w:tcPr>
          <w:p>
            <w:pPr/>
            <w:r>
              <w:t xml:space="preserve">JAP</w:t>
            </w:r>
          </w:p>
        </w:tc>
        <w:tc>
          <w:tcPr>
            <w:tcW w:w="3288" w:type="dxa"/>
          </w:tcPr>
          <w:p>
            <w:pPr/>
            <w:r>
              <w:t xml:space="preserve">Япония</w:t>
            </w:r>
          </w:p>
        </w:tc>
      </w:tr>
    </w:tbl>
    <w:p>
      <w:pPr>
        <w:pStyle w:val="Code"/>
      </w:pPr>
      <w:bookmarkStart w:id="70" w:name="bongo_lang_sql_70"/>
      <w:bookmarkEnd w:id="70"/>
      <w:r>
        <w:t xml:space="preserve">set ansi_nulls on</w:t>
        <w:br/>
        <w:t xml:space="preserve">SELECT * from suppliers</w:t>
        <w:br/>
        <w:t xml:space="preserve">where Name =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08"/>
        <w:gridCol w:w="3991"/>
        <w:gridCol w:w="2059"/>
      </w:tblGrid>
      <w:tr>
        <w:trPr>
          <w:tblHeader/>
        </w:trPr>
        <w:tc>
          <w:tcPr>
            <w:tcW w:w="3308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91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059" w:type="dxa"/>
            <w:shd w:val="clear" w:color="auto" w:fill="F2F2F2"/>
          </w:tcPr>
          <w:p>
            <w:pPr/>
            <w:r>
              <w:t xml:space="preserve">Name</w:t>
            </w:r>
          </w:p>
        </w:tc>
      </w:tr>
    </w:tbl>
    <w:p>
      <w:pPr>
        <w:pStyle w:val="Code"/>
      </w:pPr>
      <w:bookmarkStart w:id="71" w:name="bongo_lang_sql_71"/>
      <w:bookmarkEnd w:id="71"/>
      <w:r>
        <w:t xml:space="preserve">SELECT * from suppliers</w:t>
        <w:br/>
        <w:t xml:space="preserve">where Name &lt;&gt;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08"/>
        <w:gridCol w:w="3991"/>
        <w:gridCol w:w="2059"/>
      </w:tblGrid>
      <w:tr>
        <w:trPr>
          <w:tblHeader/>
        </w:trPr>
        <w:tc>
          <w:tcPr>
            <w:tcW w:w="3308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91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059" w:type="dxa"/>
            <w:shd w:val="clear" w:color="auto" w:fill="F2F2F2"/>
          </w:tcPr>
          <w:p>
            <w:pPr/>
            <w:r>
              <w:t xml:space="preserve">Name</w:t>
            </w:r>
          </w:p>
        </w:tc>
      </w:tr>
    </w:tbl>
    <w:p>
      <w:pPr/>
      <w:r>
        <w:rPr>
          <w:b/>
        </w:rPr>
        <w:t xml:space="preserve">Значения NULL и трехзначная логика (3VL, three-value logic)</w:t>
      </w:r>
    </w:p>
    <w:p>
      <w:pPr/>
      <w:r>
        <w:t xml:space="preserve">[image: Значения NULL и трехзначная логика (3VL, three-value logic)]</w:t>
      </w:r>
    </w:p>
    <w:p>
      <w:pPr/>
      <w:r>
        <w:rPr>
          <w:b/>
        </w:rPr>
        <w:t xml:space="preserve">SELECT: неопределенные значения (NULL)</w:t>
      </w:r>
    </w:p>
    <w:p>
      <w:pPr>
        <w:pStyle w:val="Code"/>
      </w:pPr>
      <w:bookmarkStart w:id="72" w:name="bongo_lang_sql_72"/>
      <w:bookmarkEnd w:id="72"/>
      <w:r>
        <w:t xml:space="preserve">SELECT *</w:t>
        <w:br/>
        <w:t xml:space="preserve">FROM suppliers</w:t>
        <w:br/>
        <w:t xml:space="preserve">WHERE Name IS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82"/>
        <w:gridCol w:w="3960"/>
        <w:gridCol w:w="2116"/>
      </w:tblGrid>
      <w:tr>
        <w:trPr>
          <w:tblHeader/>
        </w:trPr>
        <w:tc>
          <w:tcPr>
            <w:tcW w:w="3282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2116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3282" w:type="dxa"/>
          </w:tcPr>
          <w:p>
            <w:pPr/>
            <w:r>
              <w:t xml:space="preserve">2</w:t>
            </w:r>
          </w:p>
        </w:tc>
        <w:tc>
          <w:tcPr>
            <w:tcW w:w="3960" w:type="dxa"/>
          </w:tcPr>
          <w:p>
            <w:pPr/>
            <w:r>
              <w:t xml:space="preserve">AVTORIF</w:t>
            </w:r>
          </w:p>
        </w:tc>
        <w:tc>
          <w:tcPr>
            <w:tcW w:w="2116" w:type="dxa"/>
          </w:tcPr>
          <w:p>
            <w:pPr/>
            <w:r>
              <w:t xml:space="preserve">NULL</w:t>
            </w:r>
          </w:p>
        </w:tc>
      </w:tr>
    </w:tbl>
    <w:p>
      <w:pPr>
        <w:pStyle w:val="Code"/>
      </w:pPr>
      <w:bookmarkStart w:id="73" w:name="bongo_lang_sql_73"/>
      <w:bookmarkEnd w:id="73"/>
      <w:r>
        <w:t xml:space="preserve">SELECT *</w:t>
        <w:br/>
        <w:t xml:space="preserve">FROM suppliers</w:t>
        <w:br/>
        <w:t xml:space="preserve">WHERE Name IS NOT NULL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1"/>
        <w:gridCol w:w="3319"/>
        <w:gridCol w:w="3288"/>
      </w:tblGrid>
      <w:tr>
        <w:trPr>
          <w:tblHeader/>
        </w:trPr>
        <w:tc>
          <w:tcPr>
            <w:tcW w:w="2751" w:type="dxa"/>
            <w:shd w:val="clear" w:color="auto" w:fill="F2F2F2"/>
          </w:tcPr>
          <w:p>
            <w:pPr/>
            <w:r>
              <w:t xml:space="preserve">SupplierID</w:t>
            </w:r>
          </w:p>
        </w:tc>
        <w:tc>
          <w:tcPr>
            <w:tcW w:w="3319" w:type="dxa"/>
            <w:shd w:val="clear" w:color="auto" w:fill="F2F2F2"/>
          </w:tcPr>
          <w:p>
            <w:pPr/>
            <w:r>
              <w:t xml:space="preserve">SupplierCode</w:t>
            </w:r>
          </w:p>
        </w:tc>
        <w:tc>
          <w:tcPr>
            <w:tcW w:w="3288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1</w:t>
            </w:r>
          </w:p>
        </w:tc>
        <w:tc>
          <w:tcPr>
            <w:tcW w:w="3319" w:type="dxa"/>
          </w:tcPr>
          <w:p>
            <w:pPr/>
            <w:r>
              <w:t xml:space="preserve">EXIST</w:t>
            </w:r>
          </w:p>
        </w:tc>
        <w:tc>
          <w:tcPr>
            <w:tcW w:w="3288" w:type="dxa"/>
          </w:tcPr>
          <w:p>
            <w:pPr/>
            <w:r>
              <w:t xml:space="preserve">ООО Эксист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3</w:t>
            </w:r>
          </w:p>
        </w:tc>
        <w:tc>
          <w:tcPr>
            <w:tcW w:w="3319" w:type="dxa"/>
          </w:tcPr>
          <w:p>
            <w:pPr/>
            <w:r>
              <w:t xml:space="preserve">UAE</w:t>
            </w:r>
          </w:p>
        </w:tc>
        <w:tc>
          <w:tcPr>
            <w:tcW w:w="3288" w:type="dxa"/>
          </w:tcPr>
          <w:p>
            <w:pPr/>
            <w:r>
              <w:t xml:space="preserve">Эмираты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5</w:t>
            </w:r>
          </w:p>
        </w:tc>
        <w:tc>
          <w:tcPr>
            <w:tcW w:w="3319" w:type="dxa"/>
          </w:tcPr>
          <w:p>
            <w:pPr/>
            <w:r>
              <w:t xml:space="preserve">GER</w:t>
            </w:r>
          </w:p>
        </w:tc>
        <w:tc>
          <w:tcPr>
            <w:tcW w:w="3288" w:type="dxa"/>
          </w:tcPr>
          <w:p>
            <w:pPr/>
            <w:r>
              <w:t xml:space="preserve">Германия</w:t>
            </w:r>
          </w:p>
        </w:tc>
      </w:tr>
      <w:tr>
        <w:tc>
          <w:tcPr>
            <w:tcW w:w="2751" w:type="dxa"/>
          </w:tcPr>
          <w:p>
            <w:pPr/>
            <w:r>
              <w:t xml:space="preserve">6</w:t>
            </w:r>
          </w:p>
        </w:tc>
        <w:tc>
          <w:tcPr>
            <w:tcW w:w="3319" w:type="dxa"/>
          </w:tcPr>
          <w:p>
            <w:pPr/>
            <w:r>
              <w:t xml:space="preserve">JAP</w:t>
            </w:r>
          </w:p>
        </w:tc>
        <w:tc>
          <w:tcPr>
            <w:tcW w:w="3288" w:type="dxa"/>
          </w:tcPr>
          <w:p>
            <w:pPr/>
            <w:r>
              <w:t xml:space="preserve">Япония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1"/>
    <w:lvlOverride w:ilvl="0">
      <w:startOverride w:val="1"/>
    </w:lvlOverride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0"/>
  </w:num>
  <w:num w:numId="125">
    <w:abstractNumId w:val="0"/>
  </w:num>
  <w:num w:numId="126">
    <w:abstractNumId w:val="0"/>
  </w:num>
  <w:num w:numId="127">
    <w:abstractNumId w:val="0"/>
  </w:num>
  <w:num w:numId="128">
    <w:abstractNumId w:val="0"/>
  </w:num>
  <w:num w:numId="129">
    <w:abstractNumId w:val="0"/>
  </w:num>
  <w:num w:numId="130">
    <w:abstractNumId w:val="0"/>
  </w:num>
  <w:num w:numId="131">
    <w:abstractNumId w:val="0"/>
  </w:num>
  <w:num w:numId="132">
    <w:abstractNumId w:val="1"/>
    <w:lvlOverride w:ilvl="0">
      <w:startOverride w:val="1"/>
    </w:lvlOverride>
  </w:num>
  <w:num w:numId="133">
    <w:abstractNumId w:val="0"/>
  </w:num>
  <w:num w:numId="134">
    <w:abstractNumId w:val="0"/>
  </w:num>
  <w:num w:numId="135">
    <w:abstractNumId w:val="0"/>
  </w:num>
  <w:num w:numId="136">
    <w:abstractNumId w:val="0"/>
  </w:num>
  <w:num w:numId="137">
    <w:abstractNumId w:val="0"/>
  </w:num>
  <w:num w:numId="138">
    <w:abstractNumId w:val="0"/>
  </w:num>
  <w:num w:numId="139">
    <w:abstractNumId w:val="0"/>
  </w:num>
  <w:num w:numId="140">
    <w:abstractNumId w:val="0"/>
  </w:num>
  <w:num w:numId="141">
    <w:abstractNumId w:val="0"/>
  </w:num>
  <w:num w:numId="142">
    <w:abstractNumId w:val="0"/>
  </w:num>
  <w:num w:numId="143">
    <w:abstractNumId w:val="0"/>
  </w:num>
  <w:num w:numId="144">
    <w:abstractNumId w:val="0"/>
  </w:num>
  <w:num w:numId="145">
    <w:abstractNumId w:val="1"/>
    <w:lvlOverride w:ilvl="0">
      <w:startOverride w:val="1"/>
    </w:lvlOverride>
  </w:num>
  <w:num w:numId="146">
    <w:abstractNumId w:val="0"/>
  </w:num>
  <w:num w:numId="147">
    <w:abstractNumId w:val="0"/>
  </w:num>
  <w:num w:numId="148">
    <w:abstractNumId w:val="0"/>
  </w:num>
  <w:num w:numId="149">
    <w:abstractNumId w:val="0"/>
  </w:num>
  <w:num w:numId="150">
    <w:abstractNumId w:val="0"/>
  </w:num>
  <w:num w:numId="151">
    <w:abstractNumId w:val="0"/>
  </w:num>
  <w:num w:numId="152">
    <w:abstractNumId w:val="0"/>
  </w:num>
  <w:num w:numId="153">
    <w:abstractNumId w:val="0"/>
  </w:num>
  <w:num w:numId="154">
    <w:abstractNumId w:val="0"/>
  </w:num>
  <w:num w:numId="155">
    <w:abstractNumId w:val="0"/>
  </w:num>
  <w:num w:numId="156">
    <w:abstractNumId w:val="0"/>
  </w:num>
  <w:num w:numId="157">
    <w:abstractNumId w:val="1"/>
    <w:lvlOverride w:ilvl="0">
      <w:startOverride w:val="1"/>
    </w:lvlOverride>
  </w:num>
  <w:num w:numId="158">
    <w:abstractNumId w:val="0"/>
  </w:num>
  <w:num w:numId="159">
    <w:abstractNumId w:val="0"/>
  </w:num>
  <w:num w:numId="160">
    <w:abstractNumId w:val="1"/>
    <w:lvlOverride w:ilvl="0">
      <w:startOverride w:val="1"/>
    </w:lvlOverride>
  </w:num>
  <w:num w:numId="161">
    <w:abstractNumId w:val="0"/>
  </w:num>
  <w:num w:numId="162">
    <w:abstractNumId w:val="0"/>
  </w:num>
  <w:num w:numId="163">
    <w:abstractNumId w:val="0"/>
  </w:num>
  <w:num w:numId="164">
    <w:abstractNumId w:val="0"/>
  </w:num>
  <w:num w:numId="165">
    <w:abstractNumId w:val="0"/>
  </w:num>
  <w:num w:numId="166">
    <w:abstractNumId w:val="0"/>
  </w:num>
  <w:num w:numId="167">
    <w:abstractNumId w:val="0"/>
  </w:num>
  <w:num w:numId="168">
    <w:abstractNumId w:val="0"/>
  </w:num>
  <w:num w:numId="169">
    <w:abstractNumId w:val="0"/>
  </w:num>
  <w:num w:numId="170">
    <w:abstractNumId w:val="0"/>
  </w:num>
  <w:num w:numId="171">
    <w:abstractNumId w:val="0"/>
  </w:num>
  <w:num w:numId="172">
    <w:abstractNumId w:val="0"/>
  </w:num>
  <w:num w:numId="173">
    <w:abstractNumId w:val="0"/>
  </w:num>
  <w:num w:numId="174">
    <w:abstractNumId w:val="0"/>
  </w:num>
  <w:num w:numId="175">
    <w:abstractNumId w:val="0"/>
  </w:num>
  <w:num w:numId="176">
    <w:abstractNumId w:val="0"/>
  </w:num>
  <w:num w:numId="177">
    <w:abstractNumId w:val="0"/>
  </w:num>
  <w:num w:numId="178">
    <w:abstractNumId w:val="0"/>
  </w:num>
  <w:num w:numId="179">
    <w:abstractNumId w:val="0"/>
  </w:num>
  <w:num w:numId="180">
    <w:abstractNumId w:val="0"/>
  </w:num>
  <w:num w:numId="181">
    <w:abstractNumId w:val="0"/>
  </w:num>
  <w:num w:numId="182">
    <w:abstractNumId w:val="0"/>
  </w:num>
  <w:num w:numId="183">
    <w:abstractNumId w:val="0"/>
  </w:num>
  <w:num w:numId="184">
    <w:abstractNumId w:val="0"/>
  </w:num>
  <w:num w:numId="185">
    <w:abstractNumId w:val="0"/>
  </w:num>
  <w:num w:numId="186">
    <w:abstractNumId w:val="0"/>
  </w:num>
  <w:num w:numId="187">
    <w:abstractNumId w:val="0"/>
  </w:num>
  <w:num w:numId="188">
    <w:abstractNumId w:val="0"/>
  </w:num>
  <w:num w:numId="189">
    <w:abstractNumId w:val="0"/>
  </w:num>
  <w:num w:numId="190">
    <w:abstractNumId w:val="0"/>
  </w:num>
  <w:num w:numId="191">
    <w:abstractNumId w:val="0"/>
  </w:num>
  <w:num w:numId="192">
    <w:abstractNumId w:val="0"/>
  </w:num>
  <w:num w:numId="193">
    <w:abstractNumId w:val="0"/>
  </w:num>
  <w:num w:numId="194">
    <w:abstractNumId w:val="0"/>
  </w:num>
  <w:num w:numId="195">
    <w:abstractNumId w:val="0"/>
  </w:num>
  <w:num w:numId="196">
    <w:abstractNumId w:val="0"/>
  </w:num>
  <w:num w:numId="197">
    <w:abstractNumId w:val="0"/>
  </w:num>
  <w:num w:numId="198">
    <w:abstractNumId w:val="0"/>
  </w:num>
  <w:num w:numId="199">
    <w:abstractNumId w:val="0"/>
  </w:num>
  <w:num w:numId="200">
    <w:abstractNumId w:val="0"/>
  </w:num>
  <w:num w:numId="20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РК 1 — ответы на вопросы по лекциям</dc:title>
  <dc:description>Claude Docs node/978ff8e3-afbe@29 docx-w7</dc:description>
  <cp:revision>29</cp:revision>
</cp:coreProperties>
</file>