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D307C1F" w:rsidR="00531FBF" w:rsidRPr="00B7788F" w:rsidRDefault="00AC3C8B" w:rsidP="00B7788F">
            <w:pPr>
              <w:contextualSpacing/>
              <w:jc w:val="center"/>
              <w:rPr>
                <w:rFonts w:eastAsia="Times New Roman" w:cstheme="minorHAnsi"/>
                <w:b/>
                <w:bCs/>
                <w:sz w:val="22"/>
                <w:szCs w:val="22"/>
              </w:rPr>
            </w:pPr>
            <w:r>
              <w:rPr>
                <w:rFonts w:eastAsia="Times New Roman" w:cstheme="minorHAnsi"/>
                <w:b/>
                <w:bCs/>
                <w:sz w:val="22"/>
                <w:szCs w:val="22"/>
              </w:rPr>
              <w:t>8/17/2024</w:t>
            </w:r>
          </w:p>
        </w:tc>
        <w:tc>
          <w:tcPr>
            <w:tcW w:w="2338" w:type="dxa"/>
            <w:tcMar>
              <w:left w:w="115" w:type="dxa"/>
              <w:right w:w="115" w:type="dxa"/>
            </w:tcMar>
          </w:tcPr>
          <w:p w14:paraId="07699096" w14:textId="0774C438" w:rsidR="00531FBF" w:rsidRPr="00B7788F" w:rsidRDefault="00AC3C8B" w:rsidP="00B7788F">
            <w:pPr>
              <w:contextualSpacing/>
              <w:jc w:val="center"/>
              <w:rPr>
                <w:rFonts w:eastAsia="Times New Roman" w:cstheme="minorHAnsi"/>
                <w:b/>
                <w:bCs/>
                <w:sz w:val="22"/>
                <w:szCs w:val="22"/>
              </w:rPr>
            </w:pPr>
            <w:r>
              <w:rPr>
                <w:rFonts w:eastAsia="Times New Roman" w:cstheme="minorHAnsi"/>
                <w:b/>
                <w:bCs/>
                <w:sz w:val="22"/>
                <w:szCs w:val="22"/>
              </w:rPr>
              <w:t>Serenity Rogers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t>Developer</w:t>
      </w:r>
      <w:bookmarkEnd w:id="12"/>
      <w:bookmarkEnd w:id="13"/>
      <w:bookmarkEnd w:id="14"/>
    </w:p>
    <w:p w14:paraId="1A894830" w14:textId="3B52B453" w:rsidR="00485402" w:rsidRPr="00B7788F" w:rsidRDefault="00AC3C8B" w:rsidP="00D47759">
      <w:pPr>
        <w:contextualSpacing/>
        <w:rPr>
          <w:rFonts w:cstheme="minorHAnsi"/>
          <w:sz w:val="22"/>
          <w:szCs w:val="22"/>
        </w:rPr>
      </w:pPr>
      <w:r>
        <w:rPr>
          <w:rFonts w:cstheme="minorHAnsi"/>
          <w:sz w:val="22"/>
          <w:szCs w:val="22"/>
        </w:rPr>
        <w:t>Serenity Rogers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DE7FF66" w:rsidR="00010B8A" w:rsidRDefault="00AC3C8B" w:rsidP="00D47759">
      <w:pPr>
        <w:contextualSpacing/>
        <w:rPr>
          <w:rFonts w:eastAsia="Times New Roman"/>
          <w:sz w:val="22"/>
          <w:szCs w:val="22"/>
        </w:rPr>
      </w:pPr>
      <w:r w:rsidRPr="00AC3C8B">
        <w:rPr>
          <w:rFonts w:eastAsia="Times New Roman"/>
          <w:b/>
          <w:bCs/>
          <w:sz w:val="22"/>
          <w:szCs w:val="22"/>
        </w:rPr>
        <w:t>SHA-256</w:t>
      </w:r>
      <w:r w:rsidRPr="00AC3C8B">
        <w:rPr>
          <w:rFonts w:eastAsia="Times New Roman"/>
          <w:sz w:val="22"/>
          <w:szCs w:val="22"/>
        </w:rPr>
        <w:t xml:space="preserve"> hashing algorithm</w:t>
      </w:r>
    </w:p>
    <w:p w14:paraId="4FDE9A66" w14:textId="77777777" w:rsidR="00AC3C8B" w:rsidRDefault="00AC3C8B" w:rsidP="00D47759">
      <w:pPr>
        <w:contextualSpacing/>
        <w:rPr>
          <w:rFonts w:eastAsia="Times New Roman"/>
          <w:sz w:val="22"/>
          <w:szCs w:val="22"/>
        </w:rPr>
      </w:pPr>
    </w:p>
    <w:p w14:paraId="1733EC9D" w14:textId="77777777" w:rsidR="00AC3C8B" w:rsidRPr="00B7788F" w:rsidRDefault="00AC3C8B"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67716B3" w:rsidR="00DB5652" w:rsidRPr="00B7788F" w:rsidRDefault="00AC3C8B" w:rsidP="00D47759">
      <w:pPr>
        <w:contextualSpacing/>
        <w:rPr>
          <w:rFonts w:cstheme="minorHAnsi"/>
          <w:sz w:val="22"/>
          <w:szCs w:val="22"/>
        </w:rPr>
      </w:pPr>
      <w:r>
        <w:rPr>
          <w:rFonts w:eastAsia="Times New Roman" w:cstheme="minorHAnsi"/>
          <w:noProof/>
          <w:sz w:val="22"/>
          <w:szCs w:val="22"/>
        </w:rPr>
        <w:drawing>
          <wp:inline distT="0" distB="0" distL="0" distR="0" wp14:anchorId="7CC355D2" wp14:editId="7E275865">
            <wp:extent cx="3819525" cy="4848225"/>
            <wp:effectExtent l="0" t="0" r="9525" b="9525"/>
            <wp:docPr id="32072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4848225"/>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30661E1" w:rsidR="00DB5652" w:rsidRDefault="00AC3C8B" w:rsidP="00D47759">
      <w:pPr>
        <w:contextualSpacing/>
        <w:rPr>
          <w:rFonts w:cstheme="minorHAnsi"/>
          <w:sz w:val="22"/>
          <w:szCs w:val="22"/>
        </w:rPr>
      </w:pPr>
      <w:r>
        <w:rPr>
          <w:rFonts w:eastAsia="Times New Roman" w:cstheme="minorHAnsi"/>
          <w:noProof/>
          <w:sz w:val="22"/>
          <w:szCs w:val="22"/>
        </w:rPr>
        <w:drawing>
          <wp:inline distT="0" distB="0" distL="0" distR="0" wp14:anchorId="3D827CF0" wp14:editId="563F3CA5">
            <wp:extent cx="5029200" cy="1362075"/>
            <wp:effectExtent l="0" t="0" r="0" b="9525"/>
            <wp:docPr id="991555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362075"/>
                    </a:xfrm>
                    <a:prstGeom prst="rect">
                      <a:avLst/>
                    </a:prstGeom>
                    <a:noFill/>
                    <a:ln>
                      <a:noFill/>
                    </a:ln>
                  </pic:spPr>
                </pic:pic>
              </a:graphicData>
            </a:graphic>
          </wp:inline>
        </w:drawing>
      </w:r>
    </w:p>
    <w:p w14:paraId="2877FDD8" w14:textId="77777777" w:rsidR="00AC3C8B" w:rsidRDefault="00AC3C8B" w:rsidP="00D47759">
      <w:pPr>
        <w:contextualSpacing/>
        <w:rPr>
          <w:rFonts w:cstheme="minorHAnsi"/>
          <w:sz w:val="22"/>
          <w:szCs w:val="22"/>
        </w:rPr>
      </w:pPr>
    </w:p>
    <w:p w14:paraId="42BBAAA9" w14:textId="77777777" w:rsidR="00AC3C8B" w:rsidRPr="00B7788F" w:rsidRDefault="00AC3C8B"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AEAAA47" w:rsidR="00DB5652" w:rsidRPr="00B7788F" w:rsidRDefault="00AC3C8B" w:rsidP="00D47759">
      <w:pPr>
        <w:contextualSpacing/>
        <w:rPr>
          <w:rFonts w:cstheme="minorHAnsi"/>
          <w:sz w:val="22"/>
          <w:szCs w:val="22"/>
        </w:rPr>
      </w:pPr>
      <w:r>
        <w:rPr>
          <w:rFonts w:eastAsia="Times New Roman" w:cstheme="minorHAnsi"/>
          <w:noProof/>
          <w:sz w:val="22"/>
          <w:szCs w:val="22"/>
        </w:rPr>
        <w:drawing>
          <wp:inline distT="0" distB="0" distL="0" distR="0" wp14:anchorId="41EFF153" wp14:editId="14B6FBE8">
            <wp:extent cx="5943600" cy="4352925"/>
            <wp:effectExtent l="0" t="0" r="0" b="9525"/>
            <wp:docPr id="30012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6FFD195" w:rsidR="00DB5652" w:rsidRDefault="00AC3C8B" w:rsidP="00D47759">
      <w:pPr>
        <w:contextualSpacing/>
        <w:rPr>
          <w:rFonts w:cstheme="minorHAnsi"/>
          <w:sz w:val="22"/>
          <w:szCs w:val="22"/>
        </w:rPr>
      </w:pPr>
      <w:r>
        <w:rPr>
          <w:rFonts w:eastAsia="Times New Roman" w:cstheme="minorHAnsi"/>
          <w:noProof/>
          <w:sz w:val="22"/>
          <w:szCs w:val="22"/>
        </w:rPr>
        <w:drawing>
          <wp:inline distT="0" distB="0" distL="0" distR="0" wp14:anchorId="6FB11735" wp14:editId="623CF13E">
            <wp:extent cx="5943600" cy="4352925"/>
            <wp:effectExtent l="0" t="0" r="0" b="9525"/>
            <wp:docPr id="793442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09B5A3CB" w14:textId="30ADBB46" w:rsidR="00AC3C8B" w:rsidRDefault="00AC3C8B" w:rsidP="00D47759">
      <w:pPr>
        <w:contextualSpacing/>
        <w:rPr>
          <w:rFonts w:cstheme="minorHAnsi"/>
          <w:sz w:val="22"/>
          <w:szCs w:val="22"/>
        </w:rPr>
      </w:pPr>
      <w:r>
        <w:rPr>
          <w:rFonts w:cstheme="minorHAnsi"/>
          <w:noProof/>
          <w:sz w:val="22"/>
          <w:szCs w:val="22"/>
        </w:rPr>
        <w:drawing>
          <wp:inline distT="0" distB="0" distL="0" distR="0" wp14:anchorId="1A6545BF" wp14:editId="10B5FCBE">
            <wp:extent cx="5934075" cy="4248150"/>
            <wp:effectExtent l="0" t="0" r="9525" b="0"/>
            <wp:docPr id="346561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4A3154E1" w14:textId="77777777" w:rsidR="00AC3C8B" w:rsidRDefault="00AC3C8B" w:rsidP="00D47759">
      <w:pPr>
        <w:contextualSpacing/>
        <w:rPr>
          <w:rFonts w:cstheme="minorHAnsi"/>
          <w:sz w:val="22"/>
          <w:szCs w:val="22"/>
        </w:rPr>
      </w:pPr>
    </w:p>
    <w:p w14:paraId="2C13EB12" w14:textId="77777777" w:rsidR="00AC3C8B" w:rsidRDefault="00AC3C8B" w:rsidP="00D47759">
      <w:pPr>
        <w:contextualSpacing/>
        <w:rPr>
          <w:rFonts w:cstheme="minorHAnsi"/>
          <w:sz w:val="22"/>
          <w:szCs w:val="22"/>
        </w:rPr>
      </w:pPr>
    </w:p>
    <w:p w14:paraId="0C79E20C" w14:textId="77777777" w:rsidR="00AC3C8B" w:rsidRDefault="00AC3C8B" w:rsidP="00D47759">
      <w:pPr>
        <w:contextualSpacing/>
        <w:rPr>
          <w:rFonts w:cstheme="minorHAnsi"/>
          <w:sz w:val="22"/>
          <w:szCs w:val="22"/>
        </w:rPr>
      </w:pPr>
    </w:p>
    <w:p w14:paraId="7B83ABA6" w14:textId="77777777" w:rsidR="00AC3C8B" w:rsidRPr="00B7788F" w:rsidRDefault="00AC3C8B"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4C4BE73" w:rsidR="00E33862" w:rsidRDefault="00AC3C8B" w:rsidP="00D47759">
      <w:pPr>
        <w:contextualSpacing/>
        <w:rPr>
          <w:rFonts w:cstheme="minorHAnsi"/>
          <w:sz w:val="22"/>
          <w:szCs w:val="22"/>
        </w:rPr>
      </w:pPr>
      <w:r>
        <w:rPr>
          <w:rFonts w:eastAsia="Times New Roman" w:cstheme="minorHAnsi"/>
          <w:noProof/>
          <w:sz w:val="22"/>
          <w:szCs w:val="22"/>
        </w:rPr>
        <w:drawing>
          <wp:inline distT="0" distB="0" distL="0" distR="0" wp14:anchorId="5F756F0B" wp14:editId="46C5FE97">
            <wp:extent cx="5934075" cy="4248150"/>
            <wp:effectExtent l="0" t="0" r="9525" b="0"/>
            <wp:docPr id="1249581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5920D9E9" w14:textId="77777777" w:rsidR="00AC3C8B" w:rsidRDefault="00AC3C8B" w:rsidP="00D47759">
      <w:pPr>
        <w:contextualSpacing/>
        <w:rPr>
          <w:rFonts w:cstheme="minorHAnsi"/>
          <w:sz w:val="22"/>
          <w:szCs w:val="22"/>
        </w:rPr>
      </w:pPr>
    </w:p>
    <w:p w14:paraId="7B557DAE" w14:textId="4D4C1211" w:rsidR="00AC3C8B" w:rsidRDefault="00623DDD" w:rsidP="00D47759">
      <w:pPr>
        <w:contextualSpacing/>
        <w:rPr>
          <w:rFonts w:cstheme="minorHAnsi"/>
          <w:sz w:val="22"/>
          <w:szCs w:val="22"/>
        </w:rPr>
      </w:pPr>
      <w:r>
        <w:rPr>
          <w:rFonts w:cstheme="minorHAnsi"/>
          <w:noProof/>
          <w:sz w:val="22"/>
          <w:szCs w:val="22"/>
        </w:rPr>
        <w:drawing>
          <wp:inline distT="0" distB="0" distL="0" distR="0" wp14:anchorId="7A5DE1A0" wp14:editId="151499ED">
            <wp:extent cx="5943600" cy="1017270"/>
            <wp:effectExtent l="0" t="0" r="0" b="0"/>
            <wp:docPr id="1038557122"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57122" name="Picture 7"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p w14:paraId="79176940" w14:textId="26D820E3" w:rsidR="00AC3C8B" w:rsidRPr="00B7788F" w:rsidRDefault="00AC3C8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7FDC4081" w14:textId="77777777" w:rsidR="00623DDD" w:rsidRPr="00623DDD" w:rsidRDefault="00623DDD" w:rsidP="00623DDD">
      <w:pPr>
        <w:contextualSpacing/>
        <w:rPr>
          <w:rFonts w:eastAsia="Times New Roman"/>
          <w:sz w:val="22"/>
          <w:szCs w:val="22"/>
          <w:u w:val="single"/>
          <w:lang w:val="en"/>
        </w:rPr>
      </w:pPr>
      <w:r w:rsidRPr="00623DDD">
        <w:rPr>
          <w:rFonts w:eastAsia="Times New Roman"/>
          <w:sz w:val="22"/>
          <w:szCs w:val="22"/>
          <w:u w:val="single"/>
          <w:lang w:val="en"/>
        </w:rPr>
        <w:t>Refactoring Code and Compliance with Security Testing Protocols</w:t>
      </w:r>
    </w:p>
    <w:p w14:paraId="3FA38E53" w14:textId="77777777" w:rsidR="00623DDD" w:rsidRPr="00623DDD" w:rsidRDefault="00623DDD" w:rsidP="00623DDD">
      <w:pPr>
        <w:contextualSpacing/>
        <w:rPr>
          <w:rFonts w:eastAsia="Times New Roman"/>
          <w:sz w:val="22"/>
          <w:szCs w:val="22"/>
          <w:lang w:val="en"/>
        </w:rPr>
      </w:pPr>
    </w:p>
    <w:p w14:paraId="0097CA91" w14:textId="77777777" w:rsidR="00623DDD" w:rsidRPr="00623DDD" w:rsidRDefault="00623DDD" w:rsidP="00623DDD">
      <w:pPr>
        <w:contextualSpacing/>
        <w:rPr>
          <w:rFonts w:eastAsia="Times New Roman"/>
          <w:sz w:val="22"/>
          <w:szCs w:val="22"/>
          <w:lang w:val="en"/>
        </w:rPr>
      </w:pPr>
      <w:r w:rsidRPr="00623DDD">
        <w:rPr>
          <w:rFonts w:eastAsia="Times New Roman"/>
          <w:sz w:val="22"/>
          <w:szCs w:val="22"/>
          <w:lang w:val="en"/>
        </w:rPr>
        <w:t xml:space="preserve">  The primary goal for this project was to secure a Java Spring Boot application by addressing identified vulnerabilities and ensuring compliance with security testing protocols. Initially, the OWASP dependency check plugin identified vulnerabilities in the Spring Boot and Tomcat libraries. By analyzing the reports, I pinpointed specific CVEs associated with outdated dependencies. The refactoring involved updating the Spring Boot version from ‘2.2.4.RELEASE’ to ‘2.7.18’ to mitigate identified vulnerabilities. This upgrade removed several critical security flaws, including CVEs related to temporary directory hijacking and potential security bypass issues. I applied a suppression configuration in the ‘suppression.xml’ file, for the Tomcat vulnerability that could not immediately be resolved, ensuring that only relevant issues are flagged during subsequent scans.</w:t>
      </w:r>
    </w:p>
    <w:p w14:paraId="5A42C9EE" w14:textId="77777777" w:rsidR="00623DDD" w:rsidRPr="00623DDD" w:rsidRDefault="00623DDD" w:rsidP="00623DDD">
      <w:pPr>
        <w:contextualSpacing/>
        <w:rPr>
          <w:rFonts w:eastAsia="Times New Roman"/>
          <w:sz w:val="22"/>
          <w:szCs w:val="22"/>
          <w:lang w:val="en"/>
        </w:rPr>
      </w:pPr>
    </w:p>
    <w:p w14:paraId="4F49A493" w14:textId="77777777" w:rsidR="00623DDD" w:rsidRPr="00623DDD" w:rsidRDefault="00623DDD" w:rsidP="00623DDD">
      <w:pPr>
        <w:contextualSpacing/>
        <w:rPr>
          <w:rFonts w:eastAsia="Times New Roman"/>
          <w:sz w:val="22"/>
          <w:szCs w:val="22"/>
          <w:lang w:val="en"/>
        </w:rPr>
      </w:pPr>
      <w:r w:rsidRPr="00623DDD">
        <w:rPr>
          <w:rFonts w:eastAsia="Times New Roman"/>
          <w:sz w:val="22"/>
          <w:szCs w:val="22"/>
          <w:lang w:val="en"/>
        </w:rPr>
        <w:t xml:space="preserve">  The layered security process included upgrading dependencies to their latest stable versions, suppressing vulnerabilities that could not be immediately resolved, and continuous integration of security testing tools such as the OWASP Dependency Check.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780E840" w14:textId="77777777" w:rsidR="00623DDD" w:rsidRPr="00623DDD" w:rsidRDefault="00623DDD" w:rsidP="00623DDD">
      <w:pPr>
        <w:contextualSpacing/>
        <w:rPr>
          <w:rFonts w:eastAsia="Times New Roman"/>
          <w:sz w:val="22"/>
          <w:szCs w:val="22"/>
          <w:lang w:val="en"/>
        </w:rPr>
      </w:pPr>
      <w:r w:rsidRPr="00623DDD">
        <w:rPr>
          <w:rFonts w:eastAsia="Times New Roman"/>
          <w:sz w:val="22"/>
          <w:szCs w:val="22"/>
          <w:lang w:val="en"/>
        </w:rPr>
        <w:t xml:space="preserve">Using the latest stable versions of Spring Boot and Tomcat dependencies followed industry best practices of using the most recent stable versions of libraries to benefit from the latest security patches. The integration of the OWASP Dependency Check plugin aligns with best practices of automating security scans within the development pipeline, ensuring that vulnerabilities are identified early in the development process. By carefully managing dependencies and ensuring that unnecessary libraries or plugins are not included, the application minimizes the potential attack surface, adhering to the principle of least privilege. </w:t>
      </w:r>
    </w:p>
    <w:p w14:paraId="575ABFAE" w14:textId="77777777" w:rsidR="00623DDD" w:rsidRPr="00623DDD" w:rsidRDefault="00623DDD" w:rsidP="00623DDD">
      <w:pPr>
        <w:contextualSpacing/>
        <w:rPr>
          <w:rFonts w:eastAsia="Times New Roman"/>
          <w:sz w:val="22"/>
          <w:szCs w:val="22"/>
          <w:lang w:val="en"/>
        </w:rPr>
      </w:pPr>
    </w:p>
    <w:p w14:paraId="4F786DA5" w14:textId="77777777" w:rsidR="00623DDD" w:rsidRPr="00623DDD" w:rsidRDefault="00623DDD" w:rsidP="00623DDD">
      <w:pPr>
        <w:contextualSpacing/>
        <w:rPr>
          <w:rFonts w:eastAsia="Times New Roman"/>
          <w:sz w:val="22"/>
          <w:szCs w:val="22"/>
          <w:lang w:val="en"/>
        </w:rPr>
      </w:pPr>
      <w:r w:rsidRPr="00623DDD">
        <w:rPr>
          <w:rFonts w:eastAsia="Times New Roman"/>
          <w:sz w:val="22"/>
          <w:szCs w:val="22"/>
          <w:lang w:val="en"/>
        </w:rPr>
        <w:t xml:space="preserve">  By applying industry best practices, the company mitigates the risk of security breaches that could result in data loss, financial penalties and damage to the company’s reputation. Ensuring that the software adheres to security standards helps the company maintain compliance with industry regulations and builds trust with clients and stakeholders, who expect secure handling of their data.</w:t>
      </w:r>
    </w:p>
    <w:p w14:paraId="052C684F" w14:textId="72C8CF1C" w:rsidR="00974AE3" w:rsidRPr="00B7788F" w:rsidRDefault="00974AE3" w:rsidP="00D47759">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97DD1" w14:textId="77777777" w:rsidR="00F2139A" w:rsidRDefault="00F2139A" w:rsidP="002F3F84">
      <w:r>
        <w:separator/>
      </w:r>
    </w:p>
  </w:endnote>
  <w:endnote w:type="continuationSeparator" w:id="0">
    <w:p w14:paraId="6FCC2282" w14:textId="77777777" w:rsidR="00F2139A" w:rsidRDefault="00F2139A" w:rsidP="002F3F84">
      <w:r>
        <w:continuationSeparator/>
      </w:r>
    </w:p>
  </w:endnote>
  <w:endnote w:type="continuationNotice" w:id="1">
    <w:p w14:paraId="2105C04C" w14:textId="77777777" w:rsidR="00F2139A" w:rsidRDefault="00F21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E2D89" w14:textId="77777777" w:rsidR="00F2139A" w:rsidRDefault="00F2139A" w:rsidP="002F3F84">
      <w:r>
        <w:separator/>
      </w:r>
    </w:p>
  </w:footnote>
  <w:footnote w:type="continuationSeparator" w:id="0">
    <w:p w14:paraId="7E4BAE80" w14:textId="77777777" w:rsidR="00F2139A" w:rsidRDefault="00F2139A" w:rsidP="002F3F84">
      <w:r>
        <w:continuationSeparator/>
      </w:r>
    </w:p>
  </w:footnote>
  <w:footnote w:type="continuationNotice" w:id="1">
    <w:p w14:paraId="17999E9F" w14:textId="77777777" w:rsidR="00F2139A" w:rsidRDefault="00F21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07614076">
    <w:abstractNumId w:val="16"/>
  </w:num>
  <w:num w:numId="2" w16cid:durableId="517544554">
    <w:abstractNumId w:val="20"/>
  </w:num>
  <w:num w:numId="3" w16cid:durableId="1016687641">
    <w:abstractNumId w:val="6"/>
  </w:num>
  <w:num w:numId="4" w16cid:durableId="238175448">
    <w:abstractNumId w:val="8"/>
  </w:num>
  <w:num w:numId="5" w16cid:durableId="968316662">
    <w:abstractNumId w:val="4"/>
  </w:num>
  <w:num w:numId="6" w16cid:durableId="1457874392">
    <w:abstractNumId w:val="17"/>
  </w:num>
  <w:num w:numId="7" w16cid:durableId="374358540">
    <w:abstractNumId w:val="12"/>
    <w:lvlOverride w:ilvl="0">
      <w:lvl w:ilvl="0">
        <w:numFmt w:val="lowerLetter"/>
        <w:lvlText w:val="%1."/>
        <w:lvlJc w:val="left"/>
      </w:lvl>
    </w:lvlOverride>
  </w:num>
  <w:num w:numId="8" w16cid:durableId="1974753346">
    <w:abstractNumId w:val="5"/>
  </w:num>
  <w:num w:numId="9" w16cid:durableId="1211576114">
    <w:abstractNumId w:val="1"/>
    <w:lvlOverride w:ilvl="0">
      <w:lvl w:ilvl="0">
        <w:numFmt w:val="lowerLetter"/>
        <w:lvlText w:val="%1."/>
        <w:lvlJc w:val="left"/>
      </w:lvl>
    </w:lvlOverride>
  </w:num>
  <w:num w:numId="10" w16cid:durableId="910892860">
    <w:abstractNumId w:val="0"/>
  </w:num>
  <w:num w:numId="11" w16cid:durableId="141626970">
    <w:abstractNumId w:val="3"/>
  </w:num>
  <w:num w:numId="12" w16cid:durableId="807209409">
    <w:abstractNumId w:val="19"/>
  </w:num>
  <w:num w:numId="13" w16cid:durableId="2077701289">
    <w:abstractNumId w:val="15"/>
  </w:num>
  <w:num w:numId="14" w16cid:durableId="1687365656">
    <w:abstractNumId w:val="2"/>
  </w:num>
  <w:num w:numId="15" w16cid:durableId="1430353076">
    <w:abstractNumId w:val="11"/>
  </w:num>
  <w:num w:numId="16" w16cid:durableId="1553420102">
    <w:abstractNumId w:val="9"/>
  </w:num>
  <w:num w:numId="17" w16cid:durableId="996111592">
    <w:abstractNumId w:val="14"/>
  </w:num>
  <w:num w:numId="18" w16cid:durableId="1981375631">
    <w:abstractNumId w:val="18"/>
  </w:num>
  <w:num w:numId="19" w16cid:durableId="1394890700">
    <w:abstractNumId w:val="7"/>
  </w:num>
  <w:num w:numId="20" w16cid:durableId="1550724147">
    <w:abstractNumId w:val="13"/>
  </w:num>
  <w:num w:numId="21" w16cid:durableId="1626158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23DDD"/>
    <w:rsid w:val="00632C6F"/>
    <w:rsid w:val="00633225"/>
    <w:rsid w:val="0064596A"/>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C3C8B"/>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2139A"/>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61248">
      <w:bodyDiv w:val="1"/>
      <w:marLeft w:val="0"/>
      <w:marRight w:val="0"/>
      <w:marTop w:val="0"/>
      <w:marBottom w:val="0"/>
      <w:divBdr>
        <w:top w:val="none" w:sz="0" w:space="0" w:color="auto"/>
        <w:left w:val="none" w:sz="0" w:space="0" w:color="auto"/>
        <w:bottom w:val="none" w:sz="0" w:space="0" w:color="auto"/>
        <w:right w:val="none" w:sz="0" w:space="0" w:color="auto"/>
      </w:divBdr>
    </w:div>
    <w:div w:id="41806281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321194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309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5075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maribel@rockvilleterrace.com</cp:lastModifiedBy>
  <cp:revision>52</cp:revision>
  <dcterms:created xsi:type="dcterms:W3CDTF">2022-04-20T12:43:00Z</dcterms:created>
  <dcterms:modified xsi:type="dcterms:W3CDTF">2024-08-17T18:17:00Z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