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70"/>
        <w:jc w:val="center"/>
      </w:pPr>
      <w:r>
        <w:rPr>
          <w:b/>
          <w:bCs/>
          <w:color w:val="123A5E"/>
          <w:sz w:val="66"/>
          <w:szCs w:val="66"/>
        </w:rPr>
        <w:t xml:space="preserve">EstateHub</w:t>
      </w:r>
    </w:p>
    <w:p>
      <w:pPr>
        <w:spacing w:after="50"/>
        <w:jc w:val="center"/>
      </w:pPr>
      <w:r>
        <w:rPr>
          <w:color w:val="1A1D21"/>
          <w:sz w:val="30"/>
          <w:szCs w:val="30"/>
        </w:rPr>
        <w:t xml:space="preserve">Real Estate &amp; Property Management System</w:t>
      </w:r>
    </w:p>
    <w:p>
      <w:pPr>
        <w:spacing w:after="400"/>
        <w:jc w:val="center"/>
      </w:pPr>
      <w:r>
        <w:rPr>
          <w:i/>
          <w:iCs/>
          <w:color w:val="5B6570"/>
          <w:sz w:val="24"/>
          <w:szCs w:val="24"/>
        </w:rPr>
        <w:t xml:space="preserve">A Full Stack Development Mini Project</w:t>
      </w:r>
    </w:p>
    <w:p>
      <w:pPr>
        <w:spacing w:after="40"/>
        <w:jc w:val="center"/>
      </w:pPr>
      <w:r>
        <w:rPr>
          <w:b/>
          <w:bCs/>
          <w:color w:val="C9471F"/>
          <w:sz w:val="26"/>
          <w:szCs w:val="26"/>
        </w:rPr>
        <w:t xml:space="preserve">Project Report - Units 1 to 5</w:t>
      </w:r>
    </w:p>
    <w:p>
      <w:pPr>
        <w:spacing w:after="30"/>
        <w:jc w:val="center"/>
      </w:pPr>
      <w:r>
        <w:rPr>
          <w:color w:val="5B6570"/>
          <w:sz w:val="20"/>
          <w:szCs w:val="20"/>
        </w:rPr>
        <w:t xml:space="preserve">HTML5  ·  CSS3  ·  JavaScript  ·  Node.js  ·  Express  ·  MongoDB</w:t>
      </w:r>
    </w:p>
    <w:p>
      <w:pPr>
        <w:spacing w:before="520"/>
        <w:jc w:val="center"/>
      </w:pPr>
      <w:r>
        <w:rPr>
          <w:color w:val="1A1D21"/>
          <w:sz w:val="22"/>
          <w:szCs w:val="22"/>
        </w:rPr>
        <w:t xml:space="preserve">Submitted by: atharvrevat1098@gmail.com</w:t>
      </w:r>
    </w:p>
    <w:p>
      <w:pPr>
        <w:jc w:val="center"/>
      </w:pPr>
      <w:r>
        <w:rPr>
          <w:color w:val="5B6570"/>
          <w:sz w:val="20"/>
          <w:szCs w:val="20"/>
        </w:rPr>
        <w:t xml:space="preserve">Course: Full Stack Development (F0002)</w:t>
      </w:r>
    </w:p>
    <w:p>
      <w:r>
        <w:br w:type="page"/>
      </w:r>
    </w:p>
    <w:p>
      <w:pPr>
        <w:pStyle w:val="Heading1"/>
        <w:pBdr>
          <w:bottom w:val="single" w:color="D4D8DD" w:sz="6" w:space="6"/>
        </w:pBdr>
        <w:spacing w:after="150" w:before="340"/>
      </w:pPr>
      <w:r>
        <w:rPr>
          <w:b/>
          <w:bCs/>
          <w:color w:val="123A5E"/>
          <w:sz w:val="30"/>
          <w:szCs w:val="30"/>
        </w:rPr>
        <w:t xml:space="preserve">Contents</w:t>
      </w:r>
    </w:p>
    <w:p>
      <w:pPr>
        <w:spacing w:after="95" w:line="276"/>
      </w:pPr>
      <w:r>
        <w:rPr>
          <w:b/>
          <w:bCs/>
          <w:color w:val="123A5E"/>
          <w:sz w:val="23"/>
          <w:szCs w:val="23"/>
        </w:rPr>
        <w:t xml:space="preserve">1.  </w:t>
      </w:r>
      <w:r>
        <w:rPr>
          <w:color w:val="1A1D21"/>
          <w:sz w:val="23"/>
          <w:szCs w:val="23"/>
        </w:rPr>
        <w:t xml:space="preserve">Introduction and features</w:t>
      </w:r>
    </w:p>
    <w:p>
      <w:pPr>
        <w:spacing w:after="95" w:line="276"/>
      </w:pPr>
      <w:r>
        <w:rPr>
          <w:b/>
          <w:bCs/>
          <w:color w:val="123A5E"/>
          <w:sz w:val="23"/>
          <w:szCs w:val="23"/>
        </w:rPr>
        <w:t xml:space="preserve">2.  </w:t>
      </w:r>
      <w:r>
        <w:rPr>
          <w:color w:val="1A1D21"/>
          <w:sz w:val="23"/>
          <w:szCs w:val="23"/>
        </w:rPr>
        <w:t xml:space="preserve">Technology used</w:t>
      </w:r>
    </w:p>
    <w:p>
      <w:pPr>
        <w:spacing w:after="95" w:line="276"/>
      </w:pPr>
      <w:r>
        <w:rPr>
          <w:b/>
          <w:bCs/>
          <w:color w:val="123A5E"/>
          <w:sz w:val="23"/>
          <w:szCs w:val="23"/>
        </w:rPr>
        <w:t xml:space="preserve">3.  </w:t>
      </w:r>
      <w:r>
        <w:rPr>
          <w:color w:val="1A1D21"/>
          <w:sz w:val="23"/>
          <w:szCs w:val="23"/>
        </w:rPr>
        <w:t xml:space="preserve">How to run the project</w:t>
      </w:r>
    </w:p>
    <w:p>
      <w:pPr>
        <w:spacing w:after="95" w:line="276"/>
      </w:pPr>
      <w:r>
        <w:rPr>
          <w:b/>
          <w:bCs/>
          <w:color w:val="123A5E"/>
          <w:sz w:val="23"/>
          <w:szCs w:val="23"/>
        </w:rPr>
        <w:t xml:space="preserve">4.  </w:t>
      </w:r>
      <w:r>
        <w:rPr>
          <w:color w:val="1A1D21"/>
          <w:sz w:val="23"/>
          <w:szCs w:val="23"/>
        </w:rPr>
        <w:t xml:space="preserve">Folder structure</w:t>
      </w:r>
    </w:p>
    <w:p>
      <w:pPr>
        <w:spacing w:after="95" w:line="276"/>
      </w:pPr>
      <w:r>
        <w:rPr>
          <w:b/>
          <w:bCs/>
          <w:color w:val="123A5E"/>
          <w:sz w:val="23"/>
          <w:szCs w:val="23"/>
        </w:rPr>
        <w:t xml:space="preserve">5.  </w:t>
      </w:r>
      <w:r>
        <w:rPr>
          <w:color w:val="1A1D21"/>
          <w:sz w:val="23"/>
          <w:szCs w:val="23"/>
        </w:rPr>
        <w:t xml:space="preserve">What every file does (full list, with its unit)</w:t>
      </w:r>
    </w:p>
    <w:p>
      <w:pPr>
        <w:spacing w:after="95" w:line="276"/>
      </w:pPr>
      <w:r>
        <w:rPr>
          <w:b/>
          <w:bCs/>
          <w:color w:val="123A5E"/>
          <w:sz w:val="23"/>
          <w:szCs w:val="23"/>
        </w:rPr>
        <w:t xml:space="preserve">6.  </w:t>
      </w:r>
      <w:r>
        <w:rPr>
          <w:color w:val="1A1D21"/>
          <w:sz w:val="23"/>
          <w:szCs w:val="23"/>
        </w:rPr>
        <w:t xml:space="preserve">The database design</w:t>
      </w:r>
    </w:p>
    <w:p>
      <w:pPr>
        <w:spacing w:after="95" w:line="276"/>
      </w:pPr>
      <w:r>
        <w:rPr>
          <w:b/>
          <w:bCs/>
          <w:color w:val="123A5E"/>
          <w:sz w:val="23"/>
          <w:szCs w:val="23"/>
        </w:rPr>
        <w:t xml:space="preserve">7.  </w:t>
      </w:r>
      <w:r>
        <w:rPr>
          <w:color w:val="1A1D21"/>
          <w:sz w:val="23"/>
          <w:szCs w:val="23"/>
        </w:rPr>
        <w:t xml:space="preserve">The REST API</w:t>
      </w:r>
    </w:p>
    <w:p>
      <w:pPr>
        <w:spacing w:after="95" w:line="276"/>
      </w:pPr>
      <w:r>
        <w:rPr>
          <w:b/>
          <w:bCs/>
          <w:color w:val="123A5E"/>
          <w:sz w:val="23"/>
          <w:szCs w:val="23"/>
        </w:rPr>
        <w:t xml:space="preserve"/>
      </w:r>
      <w:r>
        <w:rPr>
          <w:color w:val="1A1D21"/>
          <w:sz w:val="23"/>
          <w:szCs w:val="23"/>
        </w:rPr>
        <w:t xml:space="preserve">Unit 1  -  HTML5</w:t>
      </w:r>
    </w:p>
    <w:p>
      <w:pPr>
        <w:spacing w:after="95" w:line="276"/>
      </w:pPr>
      <w:r>
        <w:rPr>
          <w:b/>
          <w:bCs/>
          <w:color w:val="123A5E"/>
          <w:sz w:val="23"/>
          <w:szCs w:val="23"/>
        </w:rPr>
        <w:t xml:space="preserve"/>
      </w:r>
      <w:r>
        <w:rPr>
          <w:color w:val="1A1D21"/>
          <w:sz w:val="23"/>
          <w:szCs w:val="23"/>
        </w:rPr>
        <w:t xml:space="preserve">Unit 2  -  CSS</w:t>
      </w:r>
    </w:p>
    <w:p>
      <w:pPr>
        <w:spacing w:after="95" w:line="276"/>
      </w:pPr>
      <w:r>
        <w:rPr>
          <w:b/>
          <w:bCs/>
          <w:color w:val="123A5E"/>
          <w:sz w:val="23"/>
          <w:szCs w:val="23"/>
        </w:rPr>
        <w:t xml:space="preserve"/>
      </w:r>
      <w:r>
        <w:rPr>
          <w:color w:val="1A1D21"/>
          <w:sz w:val="23"/>
          <w:szCs w:val="23"/>
        </w:rPr>
        <w:t xml:space="preserve">Unit 3  -  Advanced JavaScript and Node.js</w:t>
      </w:r>
    </w:p>
    <w:p>
      <w:pPr>
        <w:spacing w:after="95" w:line="276"/>
      </w:pPr>
      <w:r>
        <w:rPr>
          <w:b/>
          <w:bCs/>
          <w:color w:val="123A5E"/>
          <w:sz w:val="23"/>
          <w:szCs w:val="23"/>
        </w:rPr>
        <w:t xml:space="preserve"/>
      </w:r>
      <w:r>
        <w:rPr>
          <w:color w:val="1A1D21"/>
          <w:sz w:val="23"/>
          <w:szCs w:val="23"/>
        </w:rPr>
        <w:t xml:space="preserve">Unit 4  -  MongoDB</w:t>
      </w:r>
    </w:p>
    <w:p>
      <w:pPr>
        <w:spacing w:after="95" w:line="276"/>
      </w:pPr>
      <w:r>
        <w:rPr>
          <w:b/>
          <w:bCs/>
          <w:color w:val="123A5E"/>
          <w:sz w:val="23"/>
          <w:szCs w:val="23"/>
        </w:rPr>
        <w:t xml:space="preserve"/>
      </w:r>
      <w:r>
        <w:rPr>
          <w:color w:val="1A1D21"/>
          <w:sz w:val="23"/>
          <w:szCs w:val="23"/>
        </w:rPr>
        <w:t xml:space="preserve">Unit 5  -  DevOps (Git, Jenkins, Tomcat)</w:t>
      </w:r>
    </w:p>
    <w:p>
      <w:pPr>
        <w:spacing w:after="95" w:line="276"/>
      </w:pPr>
      <w:r>
        <w:rPr>
          <w:b/>
          <w:bCs/>
          <w:color w:val="123A5E"/>
          <w:sz w:val="23"/>
          <w:szCs w:val="23"/>
        </w:rPr>
        <w:t xml:space="preserve"/>
      </w:r>
      <w:r>
        <w:rPr>
          <w:color w:val="1A1D21"/>
          <w:sz w:val="23"/>
          <w:szCs w:val="23"/>
        </w:rPr>
        <w:t xml:space="preserve">Extra  -  Authentication and deployment (Unit 6)</w:t>
      </w:r>
    </w:p>
    <w:p>
      <w:pPr>
        <w:spacing w:after="95" w:line="276"/>
      </w:pPr>
      <w:r>
        <w:rPr>
          <w:b/>
          <w:bCs/>
          <w:color w:val="123A5E"/>
          <w:sz w:val="23"/>
          <w:szCs w:val="23"/>
        </w:rPr>
        <w:t xml:space="preserve"/>
      </w:r>
      <w:r>
        <w:rPr>
          <w:color w:val="1A1D21"/>
          <w:sz w:val="23"/>
          <w:szCs w:val="23"/>
        </w:rPr>
        <w:t xml:space="preserve">Screenshots</w:t>
      </w:r>
    </w:p>
    <w:p>
      <w:pPr>
        <w:spacing w:after="95" w:line="276"/>
      </w:pPr>
      <w:r>
        <w:rPr>
          <w:b/>
          <w:bCs/>
          <w:color w:val="123A5E"/>
          <w:sz w:val="23"/>
          <w:szCs w:val="23"/>
        </w:rPr>
        <w:t xml:space="preserve"/>
      </w:r>
      <w:r>
        <w:rPr>
          <w:color w:val="1A1D21"/>
          <w:sz w:val="23"/>
          <w:szCs w:val="23"/>
        </w:rPr>
        <w:t xml:space="preserve">Conclusion</w:t>
      </w:r>
    </w:p>
    <w:p>
      <w:r>
        <w:br w:type="page"/>
      </w:r>
    </w:p>
    <w:p>
      <w:pPr>
        <w:pStyle w:val="Heading1"/>
        <w:pBdr>
          <w:bottom w:val="single" w:color="D4D8DD" w:sz="6" w:space="6"/>
        </w:pBdr>
        <w:spacing w:after="150" w:before="340"/>
      </w:pPr>
      <w:r>
        <w:rPr>
          <w:b/>
          <w:bCs/>
          <w:color w:val="123A5E"/>
          <w:sz w:val="30"/>
          <w:szCs w:val="30"/>
        </w:rPr>
        <w:t xml:space="preserve">1. Introduction and features</w:t>
      </w:r>
    </w:p>
    <w:p>
      <w:pPr>
        <w:spacing w:after="120" w:line="280"/>
      </w:pPr>
      <w:r>
        <w:rPr>
          <w:b w:val="false"/>
          <w:bCs w:val="false"/>
          <w:color w:val="1A1D21"/>
          <w:sz w:val="22"/>
          <w:szCs w:val="22"/>
        </w:rPr>
        <w:t xml:space="preserve">EstateHub is a web application that a property management company can use to keep its whole portfolio in one place. A manager can store properties (flats, houses, studios and shops), keep tenant records, create leases that join a tenant to a property for a fixed period, and log maintenance requests when something needs repair. A dashboard then reports how many units are occupied and how much rent is coming in.</w:t>
      </w:r>
    </w:p>
    <w:p>
      <w:pPr>
        <w:spacing w:after="120" w:line="280"/>
      </w:pPr>
      <w:r>
        <w:rPr>
          <w:b w:val="false"/>
          <w:bCs w:val="false"/>
          <w:color w:val="1A1D21"/>
          <w:sz w:val="22"/>
          <w:szCs w:val="22"/>
        </w:rPr>
        <w:t xml:space="preserve">The project was built to practise the theory from Units 1 to 5 of the Full Stack Development course. Every unit is used in a working part of the application rather than as a separate exercise, and this report explains exactly which file covers which unit.</w:t>
      </w:r>
    </w:p>
    <w:p>
      <w:pPr>
        <w:pStyle w:val="Heading2"/>
        <w:spacing w:after="100" w:before="240"/>
      </w:pPr>
      <w:r>
        <w:rPr>
          <w:b/>
          <w:bCs/>
          <w:color w:val="1A1D21"/>
          <w:sz w:val="25"/>
          <w:szCs w:val="25"/>
        </w:rPr>
        <w:t xml:space="preserve">What the application can do</w:t>
      </w:r>
    </w:p>
    <w:p>
      <w:pPr>
        <w:pStyle w:val="ListParagraph"/>
        <w:numPr>
          <w:ilvl w:val="0"/>
          <w:numId w:val="2"/>
        </w:numPr>
        <w:spacing w:after="70" w:line="276"/>
      </w:pPr>
      <w:r>
        <w:rPr>
          <w:b/>
          <w:bCs/>
          <w:color w:val="1A1D21"/>
          <w:sz w:val="22"/>
          <w:szCs w:val="22"/>
        </w:rPr>
        <w:t xml:space="preserve">Public website</w:t>
      </w:r>
      <w:r>
        <w:rPr>
          <w:b w:val="false"/>
          <w:bCs w:val="false"/>
          <w:color w:val="1A1D21"/>
          <w:sz w:val="22"/>
          <w:szCs w:val="22"/>
        </w:rPr>
        <w:t xml:space="preserve"> - a home page describing the system, with a menu, hero section, module list and footer.</w:t>
      </w:r>
    </w:p>
    <w:p>
      <w:pPr>
        <w:pStyle w:val="ListParagraph"/>
        <w:numPr>
          <w:ilvl w:val="0"/>
          <w:numId w:val="2"/>
        </w:numPr>
        <w:spacing w:after="70" w:line="276"/>
      </w:pPr>
      <w:r>
        <w:rPr>
          <w:b/>
          <w:bCs/>
          <w:color w:val="1A1D21"/>
          <w:sz w:val="22"/>
          <w:szCs w:val="22"/>
        </w:rPr>
        <w:t xml:space="preserve">Login and sign up</w:t>
      </w:r>
      <w:r>
        <w:rPr>
          <w:b w:val="false"/>
          <w:bCs w:val="false"/>
          <w:color w:val="1A1D21"/>
          <w:sz w:val="22"/>
          <w:szCs w:val="22"/>
        </w:rPr>
        <w:t xml:space="preserve"> - a manager signs in with an email and password and receives a token that protects every other page.</w:t>
      </w:r>
    </w:p>
    <w:p>
      <w:pPr>
        <w:pStyle w:val="ListParagraph"/>
        <w:numPr>
          <w:ilvl w:val="0"/>
          <w:numId w:val="2"/>
        </w:numPr>
        <w:spacing w:after="70" w:line="276"/>
      </w:pPr>
      <w:r>
        <w:rPr>
          <w:b/>
          <w:bCs/>
          <w:color w:val="1A1D21"/>
          <w:sz w:val="22"/>
          <w:szCs w:val="22"/>
        </w:rPr>
        <w:t xml:space="preserve">Dashboard</w:t>
      </w:r>
      <w:r>
        <w:rPr>
          <w:b w:val="false"/>
          <w:bCs w:val="false"/>
          <w:color w:val="1A1D21"/>
          <w:sz w:val="22"/>
          <w:szCs w:val="22"/>
        </w:rPr>
        <w:t xml:space="preserve"> - occupancy percentage, number of properties, monthly rent from active leases, active tenants and open repair requests.</w:t>
      </w:r>
    </w:p>
    <w:p>
      <w:pPr>
        <w:pStyle w:val="ListParagraph"/>
        <w:numPr>
          <w:ilvl w:val="0"/>
          <w:numId w:val="2"/>
        </w:numPr>
        <w:spacing w:after="70" w:line="276"/>
      </w:pPr>
      <w:r>
        <w:rPr>
          <w:b/>
          <w:bCs/>
          <w:color w:val="1A1D21"/>
          <w:sz w:val="22"/>
          <w:szCs w:val="22"/>
        </w:rPr>
        <w:t xml:space="preserve">Properties</w:t>
      </w:r>
      <w:r>
        <w:rPr>
          <w:b w:val="false"/>
          <w:bCs w:val="false"/>
          <w:color w:val="1A1D21"/>
          <w:sz w:val="22"/>
          <w:szCs w:val="22"/>
        </w:rPr>
        <w:t xml:space="preserve"> - add, edit and delete properties, with a search box and filters for status and type.</w:t>
      </w:r>
    </w:p>
    <w:p>
      <w:pPr>
        <w:pStyle w:val="ListParagraph"/>
        <w:numPr>
          <w:ilvl w:val="0"/>
          <w:numId w:val="2"/>
        </w:numPr>
        <w:spacing w:after="70" w:line="276"/>
      </w:pPr>
      <w:r>
        <w:rPr>
          <w:b/>
          <w:bCs/>
          <w:color w:val="1A1D21"/>
          <w:sz w:val="22"/>
          <w:szCs w:val="22"/>
        </w:rPr>
        <w:t xml:space="preserve">Tenants</w:t>
      </w:r>
      <w:r>
        <w:rPr>
          <w:b w:val="false"/>
          <w:bCs w:val="false"/>
          <w:color w:val="1A1D21"/>
          <w:sz w:val="22"/>
          <w:szCs w:val="22"/>
        </w:rPr>
        <w:t xml:space="preserve"> - keep contact details and notes, with the email and phone checked before saving.</w:t>
      </w:r>
    </w:p>
    <w:p>
      <w:pPr>
        <w:pStyle w:val="ListParagraph"/>
        <w:numPr>
          <w:ilvl w:val="0"/>
          <w:numId w:val="2"/>
        </w:numPr>
        <w:spacing w:after="70" w:line="276"/>
      </w:pPr>
      <w:r>
        <w:rPr>
          <w:b/>
          <w:bCs/>
          <w:color w:val="1A1D21"/>
          <w:sz w:val="22"/>
          <w:szCs w:val="22"/>
        </w:rPr>
        <w:t xml:space="preserve">Leases</w:t>
      </w:r>
      <w:r>
        <w:rPr>
          <w:b w:val="false"/>
          <w:bCs w:val="false"/>
          <w:color w:val="1A1D21"/>
          <w:sz w:val="22"/>
          <w:szCs w:val="22"/>
        </w:rPr>
        <w:t xml:space="preserve"> - join a tenant to a property for a start and end date; making a lease active marks that property as occupied.</w:t>
      </w:r>
    </w:p>
    <w:p>
      <w:pPr>
        <w:pStyle w:val="ListParagraph"/>
        <w:numPr>
          <w:ilvl w:val="0"/>
          <w:numId w:val="2"/>
        </w:numPr>
        <w:spacing w:after="70" w:line="276"/>
      </w:pPr>
      <w:r>
        <w:rPr>
          <w:b/>
          <w:bCs/>
          <w:color w:val="1A1D21"/>
          <w:sz w:val="22"/>
          <w:szCs w:val="22"/>
        </w:rPr>
        <w:t xml:space="preserve">Maintenance</w:t>
      </w:r>
      <w:r>
        <w:rPr>
          <w:b w:val="false"/>
          <w:bCs w:val="false"/>
          <w:color w:val="1A1D21"/>
          <w:sz w:val="22"/>
          <w:szCs w:val="22"/>
        </w:rPr>
        <w:t xml:space="preserve"> - log repairs with a priority and status, and email the tenant an update.</w:t>
      </w:r>
    </w:p>
    <w:p>
      <w:pPr>
        <w:pStyle w:val="Heading1"/>
        <w:pBdr>
          <w:bottom w:val="single" w:color="D4D8DD" w:sz="6" w:space="6"/>
        </w:pBdr>
        <w:spacing w:after="150" w:before="340"/>
      </w:pPr>
      <w:r>
        <w:rPr>
          <w:b/>
          <w:bCs/>
          <w:color w:val="123A5E"/>
          <w:sz w:val="30"/>
          <w:szCs w:val="30"/>
        </w:rPr>
        <w:t xml:space="preserve">2. Technology used</w:t>
      </w:r>
    </w:p>
    <w:p>
      <w:pPr>
        <w:spacing w:after="120" w:line="280"/>
      </w:pPr>
      <w:r>
        <w:rPr>
          <w:b w:val="false"/>
          <w:bCs w:val="false"/>
          <w:color w:val="1A1D21"/>
          <w:sz w:val="22"/>
          <w:szCs w:val="22"/>
        </w:rPr>
        <w:t xml:space="preserve">The front end is written in plain HTML, CSS and JavaScript (no framework), which is exactly what Units 1 to 3 teach. The back end is a Node.js and Express REST API that stores data in MongoDB.</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2500"/>
        <w:gridCol w:w="4600"/>
        <w:gridCol w:w="2100"/>
      </w:tblGrid>
      <w:tr>
        <w:trPr>
          <w:tblHeader/>
        </w:trPr>
        <w:tc>
          <w:tcPr>
            <w:tcW w:type="dxa" w:w="2500"/>
            <w:shd w:fill="123A5E" w:val="clear"/>
            <w:tcMar>
              <w:top w:type="dxa" w:w="60"/>
              <w:left w:type="dxa" w:w="100"/>
              <w:bottom w:type="dxa" w:w="60"/>
              <w:right w:type="dxa" w:w="100"/>
            </w:tcMar>
          </w:tcPr>
          <w:p>
            <w:r>
              <w:rPr>
                <w:b/>
                <w:bCs/>
                <w:color w:val="FFFFFF"/>
                <w:sz w:val="19"/>
                <w:szCs w:val="19"/>
              </w:rPr>
              <w:t xml:space="preserve">Part of the project</w:t>
            </w:r>
          </w:p>
        </w:tc>
        <w:tc>
          <w:tcPr>
            <w:tcW w:type="dxa" w:w="4600"/>
            <w:shd w:fill="123A5E" w:val="clear"/>
            <w:tcMar>
              <w:top w:type="dxa" w:w="60"/>
              <w:left w:type="dxa" w:w="100"/>
              <w:bottom w:type="dxa" w:w="60"/>
              <w:right w:type="dxa" w:w="100"/>
            </w:tcMar>
          </w:tcPr>
          <w:p>
            <w:r>
              <w:rPr>
                <w:b/>
                <w:bCs/>
                <w:color w:val="FFFFFF"/>
                <w:sz w:val="19"/>
                <w:szCs w:val="19"/>
              </w:rPr>
              <w:t xml:space="preserve">Technology used</w:t>
            </w:r>
          </w:p>
        </w:tc>
        <w:tc>
          <w:tcPr>
            <w:tcW w:type="dxa" w:w="210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2500"/>
            <w:tcMar>
              <w:top w:type="dxa" w:w="60"/>
              <w:left w:type="dxa" w:w="100"/>
              <w:bottom w:type="dxa" w:w="60"/>
              <w:right w:type="dxa" w:w="100"/>
            </w:tcMar>
          </w:tcPr>
          <w:p>
            <w:r>
              <w:rPr>
                <w:b w:val="false"/>
                <w:bCs w:val="false"/>
                <w:color w:val="1A1D21"/>
                <w:sz w:val="19"/>
                <w:szCs w:val="19"/>
              </w:rPr>
              <w:t xml:space="preserve">Page structure</w:t>
            </w:r>
          </w:p>
        </w:tc>
        <w:tc>
          <w:tcPr>
            <w:tcW w:type="dxa" w:w="4600"/>
            <w:tcMar>
              <w:top w:type="dxa" w:w="60"/>
              <w:left w:type="dxa" w:w="100"/>
              <w:bottom w:type="dxa" w:w="60"/>
              <w:right w:type="dxa" w:w="100"/>
            </w:tcMar>
          </w:tcPr>
          <w:p>
            <w:r>
              <w:rPr>
                <w:b w:val="false"/>
                <w:bCs w:val="false"/>
                <w:color w:val="1A1D21"/>
                <w:sz w:val="19"/>
                <w:szCs w:val="19"/>
              </w:rPr>
              <w:t xml:space="preserve">HTML5 - semantic tags and forms</w:t>
            </w:r>
          </w:p>
        </w:tc>
        <w:tc>
          <w:tcPr>
            <w:tcW w:type="dxa" w:w="2100"/>
            <w:tcMar>
              <w:top w:type="dxa" w:w="60"/>
              <w:left w:type="dxa" w:w="100"/>
              <w:bottom w:type="dxa" w:w="60"/>
              <w:right w:type="dxa" w:w="100"/>
            </w:tcMar>
          </w:tcPr>
          <w:p>
            <w:r>
              <w:rPr>
                <w:b w:val="false"/>
                <w:bCs w:val="false"/>
                <w:color w:val="1A1D21"/>
                <w:sz w:val="19"/>
                <w:szCs w:val="19"/>
              </w:rPr>
              <w:t xml:space="preserve">Unit 1</w:t>
            </w:r>
          </w:p>
        </w:tc>
      </w:tr>
      <w:tr>
        <w:trPr>
          <w:tblHeader w:val="off"/>
        </w:trPr>
        <w:tc>
          <w:tcPr>
            <w:tcW w:type="dxa" w:w="2500"/>
            <w:shd w:fill="F7F9FB" w:val="clear"/>
            <w:tcMar>
              <w:top w:type="dxa" w:w="60"/>
              <w:left w:type="dxa" w:w="100"/>
              <w:bottom w:type="dxa" w:w="60"/>
              <w:right w:type="dxa" w:w="100"/>
            </w:tcMar>
          </w:tcPr>
          <w:p>
            <w:r>
              <w:rPr>
                <w:b w:val="false"/>
                <w:bCs w:val="false"/>
                <w:color w:val="1A1D21"/>
                <w:sz w:val="19"/>
                <w:szCs w:val="19"/>
              </w:rPr>
              <w:t xml:space="preserve">Styling and layout</w:t>
            </w:r>
          </w:p>
        </w:tc>
        <w:tc>
          <w:tcPr>
            <w:tcW w:type="dxa" w:w="4600"/>
            <w:shd w:fill="F7F9FB" w:val="clear"/>
            <w:tcMar>
              <w:top w:type="dxa" w:w="60"/>
              <w:left w:type="dxa" w:w="100"/>
              <w:bottom w:type="dxa" w:w="60"/>
              <w:right w:type="dxa" w:w="100"/>
            </w:tcMar>
          </w:tcPr>
          <w:p>
            <w:r>
              <w:rPr>
                <w:b w:val="false"/>
                <w:bCs w:val="false"/>
                <w:color w:val="1A1D21"/>
                <w:sz w:val="19"/>
                <w:szCs w:val="19"/>
              </w:rPr>
              <w:t xml:space="preserve">CSS3 - Flexbox, Grid, media queries</w:t>
            </w:r>
          </w:p>
        </w:tc>
        <w:tc>
          <w:tcPr>
            <w:tcW w:type="dxa" w:w="2100"/>
            <w:shd w:fill="F7F9FB" w:val="clear"/>
            <w:tcMar>
              <w:top w:type="dxa" w:w="60"/>
              <w:left w:type="dxa" w:w="100"/>
              <w:bottom w:type="dxa" w:w="60"/>
              <w:right w:type="dxa" w:w="100"/>
            </w:tcMar>
          </w:tcPr>
          <w:p>
            <w:r>
              <w:rPr>
                <w:b w:val="false"/>
                <w:bCs w:val="false"/>
                <w:color w:val="1A1D21"/>
                <w:sz w:val="19"/>
                <w:szCs w:val="19"/>
              </w:rPr>
              <w:t xml:space="preserve">Unit 2</w:t>
            </w:r>
          </w:p>
        </w:tc>
      </w:tr>
      <w:tr>
        <w:trPr>
          <w:tblHeader w:val="off"/>
        </w:trPr>
        <w:tc>
          <w:tcPr>
            <w:tcW w:type="dxa" w:w="2500"/>
            <w:tcMar>
              <w:top w:type="dxa" w:w="60"/>
              <w:left w:type="dxa" w:w="100"/>
              <w:bottom w:type="dxa" w:w="60"/>
              <w:right w:type="dxa" w:w="100"/>
            </w:tcMar>
          </w:tcPr>
          <w:p>
            <w:r>
              <w:rPr>
                <w:b w:val="false"/>
                <w:bCs w:val="false"/>
                <w:color w:val="1A1D21"/>
                <w:sz w:val="19"/>
                <w:szCs w:val="19"/>
              </w:rPr>
              <w:t xml:space="preserve">Browser logic</w:t>
            </w:r>
          </w:p>
        </w:tc>
        <w:tc>
          <w:tcPr>
            <w:tcW w:type="dxa" w:w="4600"/>
            <w:tcMar>
              <w:top w:type="dxa" w:w="60"/>
              <w:left w:type="dxa" w:w="100"/>
              <w:bottom w:type="dxa" w:w="60"/>
              <w:right w:type="dxa" w:w="100"/>
            </w:tcMar>
          </w:tcPr>
          <w:p>
            <w:r>
              <w:rPr>
                <w:b w:val="false"/>
                <w:bCs w:val="false"/>
                <w:color w:val="1A1D21"/>
                <w:sz w:val="19"/>
                <w:szCs w:val="19"/>
              </w:rPr>
              <w:t xml:space="preserve">JavaScript - DOM, fetch, RegExp</w:t>
            </w:r>
          </w:p>
        </w:tc>
        <w:tc>
          <w:tcPr>
            <w:tcW w:type="dxa" w:w="2100"/>
            <w:tcMar>
              <w:top w:type="dxa" w:w="60"/>
              <w:left w:type="dxa" w:w="100"/>
              <w:bottom w:type="dxa" w:w="60"/>
              <w:right w:type="dxa" w:w="100"/>
            </w:tcMar>
          </w:tcPr>
          <w:p>
            <w:r>
              <w:rPr>
                <w:b w:val="false"/>
                <w:bCs w:val="false"/>
                <w:color w:val="1A1D21"/>
                <w:sz w:val="19"/>
                <w:szCs w:val="19"/>
              </w:rPr>
              <w:t xml:space="preserve">Unit 3</w:t>
            </w:r>
          </w:p>
        </w:tc>
      </w:tr>
      <w:tr>
        <w:trPr>
          <w:tblHeader w:val="off"/>
        </w:trPr>
        <w:tc>
          <w:tcPr>
            <w:tcW w:type="dxa" w:w="2500"/>
            <w:shd w:fill="F7F9FB" w:val="clear"/>
            <w:tcMar>
              <w:top w:type="dxa" w:w="60"/>
              <w:left w:type="dxa" w:w="100"/>
              <w:bottom w:type="dxa" w:w="60"/>
              <w:right w:type="dxa" w:w="100"/>
            </w:tcMar>
          </w:tcPr>
          <w:p>
            <w:r>
              <w:rPr>
                <w:b w:val="false"/>
                <w:bCs w:val="false"/>
                <w:color w:val="1A1D21"/>
                <w:sz w:val="19"/>
                <w:szCs w:val="19"/>
              </w:rPr>
              <w:t xml:space="preserve">Web server and API</w:t>
            </w:r>
          </w:p>
        </w:tc>
        <w:tc>
          <w:tcPr>
            <w:tcW w:type="dxa" w:w="4600"/>
            <w:shd w:fill="F7F9FB" w:val="clear"/>
            <w:tcMar>
              <w:top w:type="dxa" w:w="60"/>
              <w:left w:type="dxa" w:w="100"/>
              <w:bottom w:type="dxa" w:w="60"/>
              <w:right w:type="dxa" w:w="100"/>
            </w:tcMar>
          </w:tcPr>
          <w:p>
            <w:r>
              <w:rPr>
                <w:b w:val="false"/>
                <w:bCs w:val="false"/>
                <w:color w:val="1A1D21"/>
                <w:sz w:val="19"/>
                <w:szCs w:val="19"/>
              </w:rPr>
              <w:t xml:space="preserve">Node.js with Express</w:t>
            </w:r>
          </w:p>
        </w:tc>
        <w:tc>
          <w:tcPr>
            <w:tcW w:type="dxa" w:w="2100"/>
            <w:shd w:fill="F7F9FB" w:val="clear"/>
            <w:tcMar>
              <w:top w:type="dxa" w:w="60"/>
              <w:left w:type="dxa" w:w="100"/>
              <w:bottom w:type="dxa" w:w="60"/>
              <w:right w:type="dxa" w:w="100"/>
            </w:tcMar>
          </w:tcPr>
          <w:p>
            <w:r>
              <w:rPr>
                <w:b w:val="false"/>
                <w:bCs w:val="false"/>
                <w:color w:val="1A1D21"/>
                <w:sz w:val="19"/>
                <w:szCs w:val="19"/>
              </w:rPr>
              <w:t xml:space="preserve">Unit 3</w:t>
            </w:r>
          </w:p>
        </w:tc>
      </w:tr>
      <w:tr>
        <w:trPr>
          <w:tblHeader w:val="off"/>
        </w:trPr>
        <w:tc>
          <w:tcPr>
            <w:tcW w:type="dxa" w:w="2500"/>
            <w:tcMar>
              <w:top w:type="dxa" w:w="60"/>
              <w:left w:type="dxa" w:w="100"/>
              <w:bottom w:type="dxa" w:w="60"/>
              <w:right w:type="dxa" w:w="100"/>
            </w:tcMar>
          </w:tcPr>
          <w:p>
            <w:r>
              <w:rPr>
                <w:b w:val="false"/>
                <w:bCs w:val="false"/>
                <w:color w:val="1A1D21"/>
                <w:sz w:val="19"/>
                <w:szCs w:val="19"/>
              </w:rPr>
              <w:t xml:space="preserve">Email sending</w:t>
            </w:r>
          </w:p>
        </w:tc>
        <w:tc>
          <w:tcPr>
            <w:tcW w:type="dxa" w:w="4600"/>
            <w:tcMar>
              <w:top w:type="dxa" w:w="60"/>
              <w:left w:type="dxa" w:w="100"/>
              <w:bottom w:type="dxa" w:w="60"/>
              <w:right w:type="dxa" w:w="100"/>
            </w:tcMar>
          </w:tcPr>
          <w:p>
            <w:r>
              <w:rPr>
                <w:b w:val="false"/>
                <w:bCs w:val="false"/>
                <w:color w:val="1A1D21"/>
                <w:sz w:val="19"/>
                <w:szCs w:val="19"/>
              </w:rPr>
              <w:t xml:space="preserve">nodemailer</w:t>
            </w:r>
          </w:p>
        </w:tc>
        <w:tc>
          <w:tcPr>
            <w:tcW w:type="dxa" w:w="2100"/>
            <w:tcMar>
              <w:top w:type="dxa" w:w="60"/>
              <w:left w:type="dxa" w:w="100"/>
              <w:bottom w:type="dxa" w:w="60"/>
              <w:right w:type="dxa" w:w="100"/>
            </w:tcMar>
          </w:tcPr>
          <w:p>
            <w:r>
              <w:rPr>
                <w:b w:val="false"/>
                <w:bCs w:val="false"/>
                <w:color w:val="1A1D21"/>
                <w:sz w:val="19"/>
                <w:szCs w:val="19"/>
              </w:rPr>
              <w:t xml:space="preserve">Unit 3</w:t>
            </w:r>
          </w:p>
        </w:tc>
      </w:tr>
      <w:tr>
        <w:trPr>
          <w:tblHeader w:val="off"/>
        </w:trPr>
        <w:tc>
          <w:tcPr>
            <w:tcW w:type="dxa" w:w="2500"/>
            <w:shd w:fill="F7F9FB" w:val="clear"/>
            <w:tcMar>
              <w:top w:type="dxa" w:w="60"/>
              <w:left w:type="dxa" w:w="100"/>
              <w:bottom w:type="dxa" w:w="60"/>
              <w:right w:type="dxa" w:w="100"/>
            </w:tcMar>
          </w:tcPr>
          <w:p>
            <w:r>
              <w:rPr>
                <w:b w:val="false"/>
                <w:bCs w:val="false"/>
                <w:color w:val="1A1D21"/>
                <w:sz w:val="19"/>
                <w:szCs w:val="19"/>
              </w:rPr>
              <w:t xml:space="preserve">Database</w:t>
            </w:r>
          </w:p>
        </w:tc>
        <w:tc>
          <w:tcPr>
            <w:tcW w:type="dxa" w:w="4600"/>
            <w:shd w:fill="F7F9FB" w:val="clear"/>
            <w:tcMar>
              <w:top w:type="dxa" w:w="60"/>
              <w:left w:type="dxa" w:w="100"/>
              <w:bottom w:type="dxa" w:w="60"/>
              <w:right w:type="dxa" w:w="100"/>
            </w:tcMar>
          </w:tcPr>
          <w:p>
            <w:r>
              <w:rPr>
                <w:b w:val="false"/>
                <w:bCs w:val="false"/>
                <w:color w:val="1A1D21"/>
                <w:sz w:val="19"/>
                <w:szCs w:val="19"/>
              </w:rPr>
              <w:t xml:space="preserve">MongoDB with Mongoose</w:t>
            </w:r>
          </w:p>
        </w:tc>
        <w:tc>
          <w:tcPr>
            <w:tcW w:type="dxa" w:w="2100"/>
            <w:shd w:fill="F7F9FB" w:val="clear"/>
            <w:tcMar>
              <w:top w:type="dxa" w:w="60"/>
              <w:left w:type="dxa" w:w="100"/>
              <w:bottom w:type="dxa" w:w="60"/>
              <w:right w:type="dxa" w:w="100"/>
            </w:tcMar>
          </w:tcPr>
          <w:p>
            <w:r>
              <w:rPr>
                <w:b w:val="false"/>
                <w:bCs w:val="false"/>
                <w:color w:val="1A1D21"/>
                <w:sz w:val="19"/>
                <w:szCs w:val="19"/>
              </w:rPr>
              <w:t xml:space="preserve">Unit 4</w:t>
            </w:r>
          </w:p>
        </w:tc>
      </w:tr>
      <w:tr>
        <w:trPr>
          <w:tblHeader w:val="off"/>
        </w:trPr>
        <w:tc>
          <w:tcPr>
            <w:tcW w:type="dxa" w:w="2500"/>
            <w:tcMar>
              <w:top w:type="dxa" w:w="60"/>
              <w:left w:type="dxa" w:w="100"/>
              <w:bottom w:type="dxa" w:w="60"/>
              <w:right w:type="dxa" w:w="100"/>
            </w:tcMar>
          </w:tcPr>
          <w:p>
            <w:r>
              <w:rPr>
                <w:b w:val="false"/>
                <w:bCs w:val="false"/>
                <w:color w:val="1A1D21"/>
                <w:sz w:val="19"/>
                <w:szCs w:val="19"/>
              </w:rPr>
              <w:t xml:space="preserve">Cloud database</w:t>
            </w:r>
          </w:p>
        </w:tc>
        <w:tc>
          <w:tcPr>
            <w:tcW w:type="dxa" w:w="4600"/>
            <w:tcMar>
              <w:top w:type="dxa" w:w="60"/>
              <w:left w:type="dxa" w:w="100"/>
              <w:bottom w:type="dxa" w:w="60"/>
              <w:right w:type="dxa" w:w="100"/>
            </w:tcMar>
          </w:tcPr>
          <w:p>
            <w:r>
              <w:rPr>
                <w:b w:val="false"/>
                <w:bCs w:val="false"/>
                <w:color w:val="1A1D21"/>
                <w:sz w:val="19"/>
                <w:szCs w:val="19"/>
              </w:rPr>
              <w:t xml:space="preserve">MongoDB Atlas</w:t>
            </w:r>
          </w:p>
        </w:tc>
        <w:tc>
          <w:tcPr>
            <w:tcW w:type="dxa" w:w="2100"/>
            <w:tcMar>
              <w:top w:type="dxa" w:w="60"/>
              <w:left w:type="dxa" w:w="100"/>
              <w:bottom w:type="dxa" w:w="60"/>
              <w:right w:type="dxa" w:w="100"/>
            </w:tcMar>
          </w:tcPr>
          <w:p>
            <w:r>
              <w:rPr>
                <w:b w:val="false"/>
                <w:bCs w:val="false"/>
                <w:color w:val="1A1D21"/>
                <w:sz w:val="19"/>
                <w:szCs w:val="19"/>
              </w:rPr>
              <w:t xml:space="preserve">Unit 4</w:t>
            </w:r>
          </w:p>
        </w:tc>
      </w:tr>
      <w:tr>
        <w:trPr>
          <w:tblHeader w:val="off"/>
        </w:trPr>
        <w:tc>
          <w:tcPr>
            <w:tcW w:type="dxa" w:w="2500"/>
            <w:shd w:fill="F7F9FB" w:val="clear"/>
            <w:tcMar>
              <w:top w:type="dxa" w:w="60"/>
              <w:left w:type="dxa" w:w="100"/>
              <w:bottom w:type="dxa" w:w="60"/>
              <w:right w:type="dxa" w:w="100"/>
            </w:tcMar>
          </w:tcPr>
          <w:p>
            <w:r>
              <w:rPr>
                <w:b w:val="false"/>
                <w:bCs w:val="false"/>
                <w:color w:val="1A1D21"/>
                <w:sz w:val="19"/>
                <w:szCs w:val="19"/>
              </w:rPr>
              <w:t xml:space="preserve">Version control and CI</w:t>
            </w:r>
          </w:p>
        </w:tc>
        <w:tc>
          <w:tcPr>
            <w:tcW w:type="dxa" w:w="4600"/>
            <w:shd w:fill="F7F9FB" w:val="clear"/>
            <w:tcMar>
              <w:top w:type="dxa" w:w="60"/>
              <w:left w:type="dxa" w:w="100"/>
              <w:bottom w:type="dxa" w:w="60"/>
              <w:right w:type="dxa" w:w="100"/>
            </w:tcMar>
          </w:tcPr>
          <w:p>
            <w:r>
              <w:rPr>
                <w:b w:val="false"/>
                <w:bCs w:val="false"/>
                <w:color w:val="1A1D21"/>
                <w:sz w:val="19"/>
                <w:szCs w:val="19"/>
              </w:rPr>
              <w:t xml:space="preserve">Git, Jenkins, Apache Tomcat</w:t>
            </w:r>
          </w:p>
        </w:tc>
        <w:tc>
          <w:tcPr>
            <w:tcW w:type="dxa" w:w="2100"/>
            <w:shd w:fill="F7F9FB" w:val="clear"/>
            <w:tcMar>
              <w:top w:type="dxa" w:w="60"/>
              <w:left w:type="dxa" w:w="100"/>
              <w:bottom w:type="dxa" w:w="60"/>
              <w:right w:type="dxa" w:w="100"/>
            </w:tcMar>
          </w:tcPr>
          <w:p>
            <w:r>
              <w:rPr>
                <w:b w:val="false"/>
                <w:bCs w:val="false"/>
                <w:color w:val="1A1D21"/>
                <w:sz w:val="19"/>
                <w:szCs w:val="19"/>
              </w:rPr>
              <w:t xml:space="preserve">Unit 5</w:t>
            </w:r>
          </w:p>
        </w:tc>
      </w:tr>
      <w:tr>
        <w:trPr>
          <w:tblHeader w:val="off"/>
        </w:trPr>
        <w:tc>
          <w:tcPr>
            <w:tcW w:type="dxa" w:w="2500"/>
            <w:tcMar>
              <w:top w:type="dxa" w:w="60"/>
              <w:left w:type="dxa" w:w="100"/>
              <w:bottom w:type="dxa" w:w="60"/>
              <w:right w:type="dxa" w:w="100"/>
            </w:tcMar>
          </w:tcPr>
          <w:p>
            <w:r>
              <w:rPr>
                <w:b w:val="false"/>
                <w:bCs w:val="false"/>
                <w:color w:val="1A1D21"/>
                <w:sz w:val="19"/>
                <w:szCs w:val="19"/>
              </w:rPr>
              <w:t xml:space="preserve">Login security</w:t>
            </w:r>
          </w:p>
        </w:tc>
        <w:tc>
          <w:tcPr>
            <w:tcW w:type="dxa" w:w="4600"/>
            <w:tcMar>
              <w:top w:type="dxa" w:w="60"/>
              <w:left w:type="dxa" w:w="100"/>
              <w:bottom w:type="dxa" w:w="60"/>
              <w:right w:type="dxa" w:w="100"/>
            </w:tcMar>
          </w:tcPr>
          <w:p>
            <w:r>
              <w:rPr>
                <w:b w:val="false"/>
                <w:bCs w:val="false"/>
                <w:color w:val="1A1D21"/>
                <w:sz w:val="19"/>
                <w:szCs w:val="19"/>
              </w:rPr>
              <w:t xml:space="preserve">JWT tokens and bcrypt hashing</w:t>
            </w:r>
          </w:p>
        </w:tc>
        <w:tc>
          <w:tcPr>
            <w:tcW w:type="dxa" w:w="2100"/>
            <w:tcMar>
              <w:top w:type="dxa" w:w="60"/>
              <w:left w:type="dxa" w:w="100"/>
              <w:bottom w:type="dxa" w:w="60"/>
              <w:right w:type="dxa" w:w="100"/>
            </w:tcMar>
          </w:tcPr>
          <w:p>
            <w:r>
              <w:rPr>
                <w:b w:val="false"/>
                <w:bCs w:val="false"/>
                <w:color w:val="1A1D21"/>
                <w:sz w:val="19"/>
                <w:szCs w:val="19"/>
              </w:rPr>
              <w:t xml:space="preserve">Unit 6</w:t>
            </w:r>
          </w:p>
        </w:tc>
      </w:tr>
    </w:tbl>
    <w:p>
      <w:pPr>
        <w:pStyle w:val="Heading1"/>
        <w:pBdr>
          <w:bottom w:val="single" w:color="D4D8DD" w:sz="6" w:space="6"/>
        </w:pBdr>
        <w:spacing w:after="150" w:before="340"/>
      </w:pPr>
      <w:r>
        <w:rPr>
          <w:b/>
          <w:bCs/>
          <w:color w:val="123A5E"/>
          <w:sz w:val="30"/>
          <w:szCs w:val="30"/>
        </w:rPr>
        <w:t xml:space="preserve">3. How to run the project</w:t>
      </w:r>
    </w:p>
    <w:p>
      <w:pPr>
        <w:spacing w:after="120" w:line="280"/>
      </w:pPr>
      <w:r>
        <w:rPr>
          <w:b w:val="false"/>
          <w:bCs w:val="false"/>
          <w:color w:val="1A1D21"/>
          <w:sz w:val="22"/>
          <w:szCs w:val="22"/>
        </w:rPr>
        <w:t xml:space="preserve">The project needs Node.js and a MongoDB database. The easiest database option is a free MongoDB Atlas cluster, because nothing has to be installed.</w:t>
      </w:r>
    </w:p>
    <w:p>
      <w:pPr>
        <w:spacing w:after="80" w:before="180"/>
      </w:pPr>
      <w:r>
        <w:rPr>
          <w:b/>
          <w:bCs/>
          <w:color w:val="123A5E"/>
          <w:sz w:val="22"/>
          <w:szCs w:val="22"/>
        </w:rPr>
        <w:t xml:space="preserve">Step 1 - install the libraries</w:t>
      </w:r>
    </w:p>
    <w:p>
      <w:pPr>
        <w:pBdr>
          <w:left w:val="single" w:color="123A5E" w:sz="18" w:space="6"/>
        </w:pBdr>
        <w:shd w:fill="F4F6F8" w:val="clear"/>
        <w:spacing w:after="140" w:line="264"/>
      </w:pPr>
      <w:r>
        <w:rPr>
          <w:rFonts w:ascii="Consolas" w:cs="Consolas" w:eastAsia="Consolas" w:hAnsi="Consolas"/>
          <w:color w:val="243B53"/>
          <w:sz w:val="18"/>
          <w:szCs w:val="18"/>
        </w:rPr>
        <w:t xml:space="preserve">npm install</w:t>
      </w:r>
    </w:p>
    <w:p>
      <w:pPr>
        <w:spacing w:after="80" w:before="180"/>
      </w:pPr>
      <w:r>
        <w:rPr>
          <w:b/>
          <w:bCs/>
          <w:color w:val="123A5E"/>
          <w:sz w:val="22"/>
          <w:szCs w:val="22"/>
        </w:rPr>
        <w:t xml:space="preserve">Step 2 - create the settings file</w:t>
      </w:r>
    </w:p>
    <w:p>
      <w:pPr>
        <w:spacing w:after="120" w:line="280"/>
      </w:pPr>
      <w:r>
        <w:rPr>
          <w:b w:val="false"/>
          <w:bCs w:val="false"/>
          <w:color w:val="1A1D21"/>
          <w:sz w:val="22"/>
          <w:szCs w:val="22"/>
        </w:rPr>
        <w:t xml:space="preserve">Copy .env.example to .env and put the database link inside it. For Atlas the link looks like this:</w:t>
      </w:r>
    </w:p>
    <w:p>
      <w:pPr>
        <w:pBdr>
          <w:left w:val="single" w:color="123A5E" w:sz="18" w:space="6"/>
        </w:pBdr>
        <w:shd w:fill="F4F6F8" w:val="clear"/>
        <w:spacing w:after="0" w:line="264"/>
      </w:pPr>
      <w:r>
        <w:rPr>
          <w:rFonts w:ascii="Consolas" w:cs="Consolas" w:eastAsia="Consolas" w:hAnsi="Consolas"/>
          <w:color w:val="243B53"/>
          <w:sz w:val="18"/>
          <w:szCs w:val="18"/>
        </w:rPr>
        <w:t xml:space="preserve">MONGO_URI=mongodb+srv://user:password@cluster0.xxxxx.mongodb.net/estatehub</w:t>
      </w:r>
    </w:p>
    <w:p>
      <w:pPr>
        <w:pBdr>
          <w:left w:val="single" w:color="123A5E" w:sz="18" w:space="6"/>
        </w:pBdr>
        <w:shd w:fill="F4F6F8" w:val="clear"/>
        <w:spacing w:after="0" w:line="264"/>
      </w:pPr>
      <w:r>
        <w:rPr>
          <w:rFonts w:ascii="Consolas" w:cs="Consolas" w:eastAsia="Consolas" w:hAnsi="Consolas"/>
          <w:color w:val="243B53"/>
          <w:sz w:val="18"/>
          <w:szCs w:val="18"/>
        </w:rPr>
        <w:t xml:space="preserve">JWT_SECRET=any-long-random-text</w:t>
      </w:r>
    </w:p>
    <w:p>
      <w:pPr>
        <w:pBdr>
          <w:left w:val="single" w:color="123A5E" w:sz="18" w:space="6"/>
        </w:pBdr>
        <w:shd w:fill="F4F6F8" w:val="clear"/>
        <w:spacing w:after="140" w:line="264"/>
      </w:pPr>
      <w:r>
        <w:rPr>
          <w:rFonts w:ascii="Consolas" w:cs="Consolas" w:eastAsia="Consolas" w:hAnsi="Consolas"/>
          <w:color w:val="243B53"/>
          <w:sz w:val="18"/>
          <w:szCs w:val="18"/>
        </w:rPr>
        <w:t xml:space="preserve">PORT=4000</w:t>
      </w:r>
    </w:p>
    <w:p>
      <w:pPr>
        <w:spacing w:after="80" w:before="180"/>
      </w:pPr>
      <w:r>
        <w:rPr>
          <w:b/>
          <w:bCs/>
          <w:color w:val="123A5E"/>
          <w:sz w:val="22"/>
          <w:szCs w:val="22"/>
        </w:rPr>
        <w:t xml:space="preserve">Step 3 - add the sample data</w:t>
      </w:r>
    </w:p>
    <w:p>
      <w:pPr>
        <w:pBdr>
          <w:left w:val="single" w:color="123A5E" w:sz="18" w:space="6"/>
        </w:pBdr>
        <w:shd w:fill="F4F6F8" w:val="clear"/>
        <w:spacing w:after="140" w:line="264"/>
      </w:pPr>
      <w:r>
        <w:rPr>
          <w:rFonts w:ascii="Consolas" w:cs="Consolas" w:eastAsia="Consolas" w:hAnsi="Consolas"/>
          <w:color w:val="243B53"/>
          <w:sz w:val="18"/>
          <w:szCs w:val="18"/>
        </w:rPr>
        <w:t xml:space="preserve">npm run seed</w:t>
      </w:r>
    </w:p>
    <w:p>
      <w:pPr>
        <w:spacing w:after="120" w:line="280"/>
      </w:pPr>
      <w:r>
        <w:rPr>
          <w:b w:val="false"/>
          <w:bCs w:val="false"/>
          <w:color w:val="1A1D21"/>
          <w:sz w:val="22"/>
          <w:szCs w:val="22"/>
        </w:rPr>
        <w:t xml:space="preserve">This clears the database and adds six properties, four tenants, three leases and four maintenance requests, plus a demo manager account.</w:t>
      </w:r>
    </w:p>
    <w:p>
      <w:pPr>
        <w:spacing w:after="80" w:before="180"/>
      </w:pPr>
      <w:r>
        <w:rPr>
          <w:b/>
          <w:bCs/>
          <w:color w:val="123A5E"/>
          <w:sz w:val="22"/>
          <w:szCs w:val="22"/>
        </w:rPr>
        <w:t xml:space="preserve">Step 4 - start the server</w:t>
      </w:r>
    </w:p>
    <w:p>
      <w:pPr>
        <w:pBdr>
          <w:left w:val="single" w:color="123A5E" w:sz="18" w:space="6"/>
        </w:pBdr>
        <w:shd w:fill="F4F6F8" w:val="clear"/>
        <w:spacing w:after="140" w:line="264"/>
      </w:pPr>
      <w:r>
        <w:rPr>
          <w:rFonts w:ascii="Consolas" w:cs="Consolas" w:eastAsia="Consolas" w:hAnsi="Consolas"/>
          <w:color w:val="243B53"/>
          <w:sz w:val="18"/>
          <w:szCs w:val="18"/>
        </w:rPr>
        <w:t xml:space="preserve">npm start</w:t>
      </w:r>
    </w:p>
    <w:p>
      <w:pPr>
        <w:spacing w:after="120" w:line="280"/>
      </w:pPr>
      <w:r>
        <w:rPr>
          <w:b w:val="false"/>
          <w:bCs w:val="false"/>
          <w:color w:val="1A1D21"/>
          <w:sz w:val="22"/>
          <w:szCs w:val="22"/>
        </w:rPr>
        <w:t xml:space="preserve">Then open </w:t>
      </w:r>
      <w:r>
        <w:rPr>
          <w:b/>
          <w:bCs/>
          <w:color w:val="1A1D21"/>
          <w:sz w:val="22"/>
          <w:szCs w:val="22"/>
        </w:rPr>
        <w:t xml:space="preserve">http://localhost:4000</w:t>
      </w:r>
      <w:r>
        <w:rPr>
          <w:b w:val="false"/>
          <w:bCs w:val="false"/>
          <w:color w:val="1A1D21"/>
          <w:sz w:val="22"/>
          <w:szCs w:val="22"/>
        </w:rPr>
        <w:t xml:space="preserve"> in a browser. Sign in with </w:t>
      </w:r>
      <w:r>
        <w:rPr>
          <w:b/>
          <w:bCs/>
          <w:color w:val="1A1D21"/>
          <w:sz w:val="22"/>
          <w:szCs w:val="22"/>
        </w:rPr>
        <w:t xml:space="preserve">manager@estatehub.local</w:t>
      </w:r>
      <w:r>
        <w:rPr>
          <w:b w:val="false"/>
          <w:bCs w:val="false"/>
          <w:color w:val="1A1D21"/>
          <w:sz w:val="22"/>
          <w:szCs w:val="22"/>
        </w:rPr>
        <w:t xml:space="preserve"> and the password </w:t>
      </w:r>
      <w:r>
        <w:rPr>
          <w:b/>
          <w:bCs/>
          <w:color w:val="1A1D21"/>
          <w:sz w:val="22"/>
          <w:szCs w:val="22"/>
        </w:rPr>
        <w:t xml:space="preserve">password123</w:t>
      </w:r>
      <w:r>
        <w:rPr>
          <w:b w:val="false"/>
          <w:bCs w:val="false"/>
          <w:color w:val="1A1D21"/>
          <w:sz w:val="22"/>
          <w:szCs w:val="22"/>
        </w:rPr>
        <w:t xml:space="preserve">.</w:t>
      </w:r>
    </w:p>
    <w:p>
      <w:pPr>
        <w:pStyle w:val="Heading1"/>
        <w:pBdr>
          <w:bottom w:val="single" w:color="D4D8DD" w:sz="6" w:space="6"/>
        </w:pBdr>
        <w:spacing w:after="150" w:before="340"/>
      </w:pPr>
      <w:r>
        <w:rPr>
          <w:b/>
          <w:bCs/>
          <w:color w:val="123A5E"/>
          <w:sz w:val="30"/>
          <w:szCs w:val="30"/>
        </w:rPr>
        <w:t xml:space="preserve">4. Folder structure</w:t>
      </w:r>
    </w:p>
    <w:p>
      <w:pPr>
        <w:spacing w:after="120" w:line="280"/>
      </w:pPr>
      <w:r>
        <w:rPr>
          <w:b w:val="false"/>
          <w:bCs w:val="false"/>
          <w:color w:val="1A1D21"/>
          <w:sz w:val="22"/>
          <w:szCs w:val="22"/>
        </w:rPr>
        <w:t xml:space="preserve">The back end sits in the main folder and the front end sits inside the public folder, which Express serves as static files.</w:t>
      </w:r>
    </w:p>
    <w:p>
      <w:pPr>
        <w:pBdr>
          <w:left w:val="single" w:color="123A5E" w:sz="18" w:space="6"/>
        </w:pBdr>
        <w:shd w:fill="F4F6F8" w:val="clear"/>
        <w:spacing w:after="0" w:line="264"/>
      </w:pPr>
      <w:r>
        <w:rPr>
          <w:rFonts w:ascii="Consolas" w:cs="Consolas" w:eastAsia="Consolas" w:hAnsi="Consolas"/>
          <w:color w:val="243B53"/>
          <w:sz w:val="18"/>
          <w:szCs w:val="18"/>
        </w:rPr>
        <w:t xml:space="preserve">FCCproject/</w:t>
      </w:r>
    </w:p>
    <w:p>
      <w:pPr>
        <w:pBdr>
          <w:left w:val="single" w:color="123A5E" w:sz="18" w:space="6"/>
        </w:pBdr>
        <w:shd w:fill="F4F6F8" w:val="clear"/>
        <w:spacing w:after="0" w:line="264"/>
      </w:pPr>
      <w:r>
        <w:rPr>
          <w:rFonts w:ascii="Consolas" w:cs="Consolas" w:eastAsia="Consolas" w:hAnsi="Consolas"/>
          <w:color w:val="243B53"/>
          <w:sz w:val="18"/>
          <w:szCs w:val="18"/>
        </w:rPr>
        <w:t xml:space="preserve">  server.js                 starts the whole application</w:t>
      </w:r>
    </w:p>
    <w:p>
      <w:pPr>
        <w:pBdr>
          <w:left w:val="single" w:color="123A5E" w:sz="18" w:space="6"/>
        </w:pBdr>
        <w:shd w:fill="F4F6F8" w:val="clear"/>
        <w:spacing w:after="0" w:line="264"/>
      </w:pPr>
      <w:r>
        <w:rPr>
          <w:rFonts w:ascii="Consolas" w:cs="Consolas" w:eastAsia="Consolas" w:hAnsi="Consolas"/>
          <w:color w:val="243B53"/>
          <w:sz w:val="18"/>
          <w:szCs w:val="18"/>
        </w:rPr>
        <w:t xml:space="preserve">  package.json              libraries and the npm commands</w:t>
      </w:r>
    </w:p>
    <w:p>
      <w:pPr>
        <w:pBdr>
          <w:left w:val="single" w:color="123A5E" w:sz="18" w:space="6"/>
        </w:pBdr>
        <w:shd w:fill="F4F6F8" w:val="clear"/>
        <w:spacing w:after="0" w:line="264"/>
      </w:pPr>
      <w:r>
        <w:rPr>
          <w:rFonts w:ascii="Consolas" w:cs="Consolas" w:eastAsia="Consolas" w:hAnsi="Consolas"/>
          <w:color w:val="243B53"/>
          <w:sz w:val="18"/>
          <w:szCs w:val="18"/>
        </w:rPr>
        <w:t xml:space="preserve">  .env                      private settings (not shared on Git)</w:t>
      </w:r>
    </w:p>
    <w:p>
      <w:pPr>
        <w:pBdr>
          <w:left w:val="single" w:color="123A5E" w:sz="18" w:space="6"/>
        </w:pBdr>
        <w:shd w:fill="F4F6F8" w:val="clear"/>
        <w:spacing w:after="0" w:line="264"/>
      </w:pPr>
      <w:r>
        <w:rPr>
          <w:rFonts w:ascii="Consolas" w:cs="Consolas" w:eastAsia="Consolas" w:hAnsi="Consolas"/>
          <w:color w:val="243B53"/>
          <w:sz w:val="18"/>
          <w:szCs w:val="18"/>
        </w:rPr>
        <w:t xml:space="preserve">  .env.example              template for the settings</w:t>
      </w:r>
    </w:p>
    <w:p>
      <w:pPr>
        <w:pBdr>
          <w:left w:val="single" w:color="123A5E" w:sz="18" w:space="6"/>
        </w:pBdr>
        <w:shd w:fill="F4F6F8" w:val="clear"/>
        <w:spacing w:after="0" w:line="264"/>
      </w:pPr>
      <w:r>
        <w:rPr>
          <w:rFonts w:ascii="Consolas" w:cs="Consolas" w:eastAsia="Consolas" w:hAnsi="Consolas"/>
          <w:color w:val="243B53"/>
          <w:sz w:val="18"/>
          <w:szCs w:val="18"/>
        </w:rPr>
        <w:t xml:space="preserve">  .gitignore                what Git should ignore</w:t>
      </w:r>
    </w:p>
    <w:p>
      <w:pPr>
        <w:pBdr>
          <w:left w:val="single" w:color="123A5E" w:sz="18" w:space="6"/>
        </w:pBdr>
        <w:shd w:fill="F4F6F8" w:val="clear"/>
        <w:spacing w:after="0" w:line="264"/>
      </w:pPr>
      <w:r>
        <w:rPr>
          <w:rFonts w:ascii="Consolas" w:cs="Consolas" w:eastAsia="Consolas" w:hAnsi="Consolas"/>
          <w:color w:val="243B53"/>
          <w:sz w:val="18"/>
          <w:szCs w:val="18"/>
        </w:rPr>
        <w:t xml:space="preserve">  Jenkinsfile               Jenkins build pipeline</w:t>
      </w:r>
    </w:p>
    <w:p>
      <w:pPr>
        <w:pBdr>
          <w:left w:val="single" w:color="123A5E" w:sz="18" w:space="6"/>
        </w:pBdr>
        <w:shd w:fill="F4F6F8" w:val="clear"/>
        <w:spacing w:after="0" w:line="264"/>
      </w:pPr>
      <w:r>
        <w:rPr>
          <w:rFonts w:ascii="Consolas" w:cs="Consolas" w:eastAsia="Consolas" w:hAnsi="Consolas"/>
          <w:color w:val="243B53"/>
          <w:sz w:val="18"/>
          <w:szCs w:val="18"/>
        </w:rPr>
        <w:t xml:space="preserve">  README.md                 setup and deployment notes</w:t>
      </w:r>
    </w:p>
    <w:p>
      <w:pPr>
        <w:pBdr>
          <w:left w:val="single" w:color="123A5E" w:sz="18" w:space="6"/>
        </w:pBdr>
        <w:shd w:fill="F4F6F8" w:val="clear"/>
        <w:spacing w:after="0" w:line="264"/>
      </w:pPr>
      <w:r>
        <w:rPr>
          <w:rFonts w:ascii="Consolas" w:cs="Consolas" w:eastAsia="Consolas" w:hAnsi="Consolas"/>
          <w:color w:val="243B53"/>
          <w:sz w:val="18"/>
          <w:szCs w:val="18"/>
        </w:rPr>
        <w:t xml:space="preserve"> </w:t>
      </w:r>
    </w:p>
    <w:p>
      <w:pPr>
        <w:pBdr>
          <w:left w:val="single" w:color="123A5E" w:sz="18" w:space="6"/>
        </w:pBdr>
        <w:shd w:fill="F4F6F8" w:val="clear"/>
        <w:spacing w:after="0" w:line="264"/>
      </w:pPr>
      <w:r>
        <w:rPr>
          <w:rFonts w:ascii="Consolas" w:cs="Consolas" w:eastAsia="Consolas" w:hAnsi="Consolas"/>
          <w:color w:val="243B53"/>
          <w:sz w:val="18"/>
          <w:szCs w:val="18"/>
        </w:rPr>
        <w:t xml:space="preserve">  config/</w:t>
      </w:r>
    </w:p>
    <w:p>
      <w:pPr>
        <w:pBdr>
          <w:left w:val="single" w:color="123A5E" w:sz="18" w:space="6"/>
        </w:pBdr>
        <w:shd w:fill="F4F6F8" w:val="clear"/>
        <w:spacing w:after="0" w:line="264"/>
      </w:pPr>
      <w:r>
        <w:rPr>
          <w:rFonts w:ascii="Consolas" w:cs="Consolas" w:eastAsia="Consolas" w:hAnsi="Consolas"/>
          <w:color w:val="243B53"/>
          <w:sz w:val="18"/>
          <w:szCs w:val="18"/>
        </w:rPr>
        <w:t xml:space="preserve">    db.js                   connects to MongoDB</w:t>
      </w:r>
    </w:p>
    <w:p>
      <w:pPr>
        <w:pBdr>
          <w:left w:val="single" w:color="123A5E" w:sz="18" w:space="6"/>
        </w:pBdr>
        <w:shd w:fill="F4F6F8" w:val="clear"/>
        <w:spacing w:after="0" w:line="264"/>
      </w:pPr>
      <w:r>
        <w:rPr>
          <w:rFonts w:ascii="Consolas" w:cs="Consolas" w:eastAsia="Consolas" w:hAnsi="Consolas"/>
          <w:color w:val="243B53"/>
          <w:sz w:val="18"/>
          <w:szCs w:val="18"/>
        </w:rPr>
        <w:t xml:space="preserve">  models/                   the shape of the data</w:t>
      </w:r>
    </w:p>
    <w:p>
      <w:pPr>
        <w:pBdr>
          <w:left w:val="single" w:color="123A5E" w:sz="18" w:space="6"/>
        </w:pBdr>
        <w:shd w:fill="F4F6F8" w:val="clear"/>
        <w:spacing w:after="0" w:line="264"/>
      </w:pPr>
      <w:r>
        <w:rPr>
          <w:rFonts w:ascii="Consolas" w:cs="Consolas" w:eastAsia="Consolas" w:hAnsi="Consolas"/>
          <w:color w:val="243B53"/>
          <w:sz w:val="18"/>
          <w:szCs w:val="18"/>
        </w:rPr>
        <w:t xml:space="preserve">    User.js  Property.js  Tenant.js  Lease.js  MaintenanceRequest.js</w:t>
      </w:r>
    </w:p>
    <w:p>
      <w:pPr>
        <w:pBdr>
          <w:left w:val="single" w:color="123A5E" w:sz="18" w:space="6"/>
        </w:pBdr>
        <w:shd w:fill="F4F6F8" w:val="clear"/>
        <w:spacing w:after="0" w:line="264"/>
      </w:pPr>
      <w:r>
        <w:rPr>
          <w:rFonts w:ascii="Consolas" w:cs="Consolas" w:eastAsia="Consolas" w:hAnsi="Consolas"/>
          <w:color w:val="243B53"/>
          <w:sz w:val="18"/>
          <w:szCs w:val="18"/>
        </w:rPr>
        <w:t xml:space="preserve">  routes/                   the REST API endpoints</w:t>
      </w:r>
    </w:p>
    <w:p>
      <w:pPr>
        <w:pBdr>
          <w:left w:val="single" w:color="123A5E" w:sz="18" w:space="6"/>
        </w:pBdr>
        <w:shd w:fill="F4F6F8" w:val="clear"/>
        <w:spacing w:after="0" w:line="264"/>
      </w:pPr>
      <w:r>
        <w:rPr>
          <w:rFonts w:ascii="Consolas" w:cs="Consolas" w:eastAsia="Consolas" w:hAnsi="Consolas"/>
          <w:color w:val="243B53"/>
          <w:sz w:val="18"/>
          <w:szCs w:val="18"/>
        </w:rPr>
        <w:t xml:space="preserve">    auth.js  properties.js  tenants.js  leases.js</w:t>
      </w:r>
    </w:p>
    <w:p>
      <w:pPr>
        <w:pBdr>
          <w:left w:val="single" w:color="123A5E" w:sz="18" w:space="6"/>
        </w:pBdr>
        <w:shd w:fill="F4F6F8" w:val="clear"/>
        <w:spacing w:after="0" w:line="264"/>
      </w:pPr>
      <w:r>
        <w:rPr>
          <w:rFonts w:ascii="Consolas" w:cs="Consolas" w:eastAsia="Consolas" w:hAnsi="Consolas"/>
          <w:color w:val="243B53"/>
          <w:sz w:val="18"/>
          <w:szCs w:val="18"/>
        </w:rPr>
        <w:t xml:space="preserve">    maintenance.js  dashboard.js</w:t>
      </w:r>
    </w:p>
    <w:p>
      <w:pPr>
        <w:pBdr>
          <w:left w:val="single" w:color="123A5E" w:sz="18" w:space="6"/>
        </w:pBdr>
        <w:shd w:fill="F4F6F8" w:val="clear"/>
        <w:spacing w:after="0" w:line="264"/>
      </w:pPr>
      <w:r>
        <w:rPr>
          <w:rFonts w:ascii="Consolas" w:cs="Consolas" w:eastAsia="Consolas" w:hAnsi="Consolas"/>
          <w:color w:val="243B53"/>
          <w:sz w:val="18"/>
          <w:szCs w:val="18"/>
        </w:rPr>
        <w:t xml:space="preserve">  middleware/               code that runs on every request</w:t>
      </w:r>
    </w:p>
    <w:p>
      <w:pPr>
        <w:pBdr>
          <w:left w:val="single" w:color="123A5E" w:sz="18" w:space="6"/>
        </w:pBdr>
        <w:shd w:fill="F4F6F8" w:val="clear"/>
        <w:spacing w:after="0" w:line="264"/>
      </w:pPr>
      <w:r>
        <w:rPr>
          <w:rFonts w:ascii="Consolas" w:cs="Consolas" w:eastAsia="Consolas" w:hAnsi="Consolas"/>
          <w:color w:val="243B53"/>
          <w:sz w:val="18"/>
          <w:szCs w:val="18"/>
        </w:rPr>
        <w:t xml:space="preserve">    auth.js  sanitize.js  async_handler.js</w:t>
      </w:r>
    </w:p>
    <w:p>
      <w:pPr>
        <w:pBdr>
          <w:left w:val="single" w:color="123A5E" w:sz="18" w:space="6"/>
        </w:pBdr>
        <w:shd w:fill="F4F6F8" w:val="clear"/>
        <w:spacing w:after="0" w:line="264"/>
      </w:pPr>
      <w:r>
        <w:rPr>
          <w:rFonts w:ascii="Consolas" w:cs="Consolas" w:eastAsia="Consolas" w:hAnsi="Consolas"/>
          <w:color w:val="243B53"/>
          <w:sz w:val="18"/>
          <w:szCs w:val="18"/>
        </w:rPr>
        <w:t xml:space="preserve">  utils/                    small helpers</w:t>
      </w:r>
    </w:p>
    <w:p>
      <w:pPr>
        <w:pBdr>
          <w:left w:val="single" w:color="123A5E" w:sz="18" w:space="6"/>
        </w:pBdr>
        <w:shd w:fill="F4F6F8" w:val="clear"/>
        <w:spacing w:after="0" w:line="264"/>
      </w:pPr>
      <w:r>
        <w:rPr>
          <w:rFonts w:ascii="Consolas" w:cs="Consolas" w:eastAsia="Consolas" w:hAnsi="Consolas"/>
          <w:color w:val="243B53"/>
          <w:sz w:val="18"/>
          <w:szCs w:val="18"/>
        </w:rPr>
        <w:t xml:space="preserve">    sanitize.js  activity_log.js  notifier.js</w:t>
      </w:r>
    </w:p>
    <w:p>
      <w:pPr>
        <w:pBdr>
          <w:left w:val="single" w:color="123A5E" w:sz="18" w:space="6"/>
        </w:pBdr>
        <w:shd w:fill="F4F6F8" w:val="clear"/>
        <w:spacing w:after="0" w:line="264"/>
      </w:pPr>
      <w:r>
        <w:rPr>
          <w:rFonts w:ascii="Consolas" w:cs="Consolas" w:eastAsia="Consolas" w:hAnsi="Consolas"/>
          <w:color w:val="243B53"/>
          <w:sz w:val="18"/>
          <w:szCs w:val="18"/>
        </w:rPr>
        <w:t xml:space="preserve">  scripts/</w:t>
      </w:r>
    </w:p>
    <w:p>
      <w:pPr>
        <w:pBdr>
          <w:left w:val="single" w:color="123A5E" w:sz="18" w:space="6"/>
        </w:pBdr>
        <w:shd w:fill="F4F6F8" w:val="clear"/>
        <w:spacing w:after="0" w:line="264"/>
      </w:pPr>
      <w:r>
        <w:rPr>
          <w:rFonts w:ascii="Consolas" w:cs="Consolas" w:eastAsia="Consolas" w:hAnsi="Consolas"/>
          <w:color w:val="243B53"/>
          <w:sz w:val="18"/>
          <w:szCs w:val="18"/>
        </w:rPr>
        <w:t xml:space="preserve">    seed.js                 fills the database with sample data</w:t>
      </w:r>
    </w:p>
    <w:p>
      <w:pPr>
        <w:pBdr>
          <w:left w:val="single" w:color="123A5E" w:sz="18" w:space="6"/>
        </w:pBdr>
        <w:shd w:fill="F4F6F8" w:val="clear"/>
        <w:spacing w:after="0" w:line="264"/>
      </w:pPr>
      <w:r>
        <w:rPr>
          <w:rFonts w:ascii="Consolas" w:cs="Consolas" w:eastAsia="Consolas" w:hAnsi="Consolas"/>
          <w:color w:val="243B53"/>
          <w:sz w:val="18"/>
          <w:szCs w:val="18"/>
        </w:rPr>
        <w:t xml:space="preserve">  logs/</w:t>
      </w:r>
    </w:p>
    <w:p>
      <w:pPr>
        <w:pBdr>
          <w:left w:val="single" w:color="123A5E" w:sz="18" w:space="6"/>
        </w:pBdr>
        <w:shd w:fill="F4F6F8" w:val="clear"/>
        <w:spacing w:after="0" w:line="264"/>
      </w:pPr>
      <w:r>
        <w:rPr>
          <w:rFonts w:ascii="Consolas" w:cs="Consolas" w:eastAsia="Consolas" w:hAnsi="Consolas"/>
          <w:color w:val="243B53"/>
          <w:sz w:val="18"/>
          <w:szCs w:val="18"/>
        </w:rPr>
        <w:t xml:space="preserve">    activity.log            written automatically by the app</w:t>
      </w:r>
    </w:p>
    <w:p>
      <w:pPr>
        <w:pBdr>
          <w:left w:val="single" w:color="123A5E" w:sz="18" w:space="6"/>
        </w:pBdr>
        <w:shd w:fill="F4F6F8" w:val="clear"/>
        <w:spacing w:after="0" w:line="264"/>
      </w:pPr>
      <w:r>
        <w:rPr>
          <w:rFonts w:ascii="Consolas" w:cs="Consolas" w:eastAsia="Consolas" w:hAnsi="Consolas"/>
          <w:color w:val="243B53"/>
          <w:sz w:val="18"/>
          <w:szCs w:val="18"/>
        </w:rPr>
        <w:t xml:space="preserve"> </w:t>
      </w:r>
    </w:p>
    <w:p>
      <w:pPr>
        <w:pBdr>
          <w:left w:val="single" w:color="123A5E" w:sz="18" w:space="6"/>
        </w:pBdr>
        <w:shd w:fill="F4F6F8" w:val="clear"/>
        <w:spacing w:after="0" w:line="264"/>
      </w:pPr>
      <w:r>
        <w:rPr>
          <w:rFonts w:ascii="Consolas" w:cs="Consolas" w:eastAsia="Consolas" w:hAnsi="Consolas"/>
          <w:color w:val="243B53"/>
          <w:sz w:val="18"/>
          <w:szCs w:val="18"/>
        </w:rPr>
        <w:t xml:space="preserve">  public/                   everything the browser loads</w:t>
      </w:r>
    </w:p>
    <w:p>
      <w:pPr>
        <w:pBdr>
          <w:left w:val="single" w:color="123A5E" w:sz="18" w:space="6"/>
        </w:pBdr>
        <w:shd w:fill="F4F6F8" w:val="clear"/>
        <w:spacing w:after="0" w:line="264"/>
      </w:pPr>
      <w:r>
        <w:rPr>
          <w:rFonts w:ascii="Consolas" w:cs="Consolas" w:eastAsia="Consolas" w:hAnsi="Consolas"/>
          <w:color w:val="243B53"/>
          <w:sz w:val="18"/>
          <w:szCs w:val="18"/>
        </w:rPr>
        <w:t xml:space="preserve">    index.html              public home page (the website)</w:t>
      </w:r>
    </w:p>
    <w:p>
      <w:pPr>
        <w:pBdr>
          <w:left w:val="single" w:color="123A5E" w:sz="18" w:space="6"/>
        </w:pBdr>
        <w:shd w:fill="F4F6F8" w:val="clear"/>
        <w:spacing w:after="0" w:line="264"/>
      </w:pPr>
      <w:r>
        <w:rPr>
          <w:rFonts w:ascii="Consolas" w:cs="Consolas" w:eastAsia="Consolas" w:hAnsi="Consolas"/>
          <w:color w:val="243B53"/>
          <w:sz w:val="18"/>
          <w:szCs w:val="18"/>
        </w:rPr>
        <w:t xml:space="preserve">    login.html              sign in / sign up</w:t>
      </w:r>
    </w:p>
    <w:p>
      <w:pPr>
        <w:pBdr>
          <w:left w:val="single" w:color="123A5E" w:sz="18" w:space="6"/>
        </w:pBdr>
        <w:shd w:fill="F4F6F8" w:val="clear"/>
        <w:spacing w:after="0" w:line="264"/>
      </w:pPr>
      <w:r>
        <w:rPr>
          <w:rFonts w:ascii="Consolas" w:cs="Consolas" w:eastAsia="Consolas" w:hAnsi="Consolas"/>
          <w:color w:val="243B53"/>
          <w:sz w:val="18"/>
          <w:szCs w:val="18"/>
        </w:rPr>
        <w:t xml:space="preserve">    dashboard.html  properties.html  tenants.html</w:t>
      </w:r>
    </w:p>
    <w:p>
      <w:pPr>
        <w:pBdr>
          <w:left w:val="single" w:color="123A5E" w:sz="18" w:space="6"/>
        </w:pBdr>
        <w:shd w:fill="F4F6F8" w:val="clear"/>
        <w:spacing w:after="0" w:line="264"/>
      </w:pPr>
      <w:r>
        <w:rPr>
          <w:rFonts w:ascii="Consolas" w:cs="Consolas" w:eastAsia="Consolas" w:hAnsi="Consolas"/>
          <w:color w:val="243B53"/>
          <w:sz w:val="18"/>
          <w:szCs w:val="18"/>
        </w:rPr>
        <w:t xml:space="preserve">    leases.html  maintenance.html</w:t>
      </w:r>
    </w:p>
    <w:p>
      <w:pPr>
        <w:pBdr>
          <w:left w:val="single" w:color="123A5E" w:sz="18" w:space="6"/>
        </w:pBdr>
        <w:shd w:fill="F4F6F8" w:val="clear"/>
        <w:spacing w:after="0" w:line="264"/>
      </w:pPr>
      <w:r>
        <w:rPr>
          <w:rFonts w:ascii="Consolas" w:cs="Consolas" w:eastAsia="Consolas" w:hAnsi="Consolas"/>
          <w:color w:val="243B53"/>
          <w:sz w:val="18"/>
          <w:szCs w:val="18"/>
        </w:rPr>
        <w:t xml:space="preserve">    css/styles.css          all the styling</w:t>
      </w:r>
    </w:p>
    <w:p>
      <w:pPr>
        <w:pBdr>
          <w:left w:val="single" w:color="123A5E" w:sz="18" w:space="6"/>
        </w:pBdr>
        <w:shd w:fill="F4F6F8" w:val="clear"/>
        <w:spacing w:after="0" w:line="264"/>
      </w:pPr>
      <w:r>
        <w:rPr>
          <w:rFonts w:ascii="Consolas" w:cs="Consolas" w:eastAsia="Consolas" w:hAnsi="Consolas"/>
          <w:color w:val="243B53"/>
          <w:sz w:val="18"/>
          <w:szCs w:val="18"/>
        </w:rPr>
        <w:t xml:space="preserve">    js/                     browser JavaScript</w:t>
      </w:r>
    </w:p>
    <w:p>
      <w:pPr>
        <w:pBdr>
          <w:left w:val="single" w:color="123A5E" w:sz="18" w:space="6"/>
        </w:pBdr>
        <w:shd w:fill="F4F6F8" w:val="clear"/>
        <w:spacing w:after="0" w:line="264"/>
      </w:pPr>
      <w:r>
        <w:rPr>
          <w:rFonts w:ascii="Consolas" w:cs="Consolas" w:eastAsia="Consolas" w:hAnsi="Consolas"/>
          <w:color w:val="243B53"/>
          <w:sz w:val="18"/>
          <w:szCs w:val="18"/>
        </w:rPr>
        <w:t xml:space="preserve">      api.js  ui.js  login.js  dashboard.js</w:t>
      </w:r>
    </w:p>
    <w:p>
      <w:pPr>
        <w:pBdr>
          <w:left w:val="single" w:color="123A5E" w:sz="18" w:space="6"/>
        </w:pBdr>
        <w:shd w:fill="F4F6F8" w:val="clear"/>
        <w:spacing w:after="140" w:line="264"/>
      </w:pPr>
      <w:r>
        <w:rPr>
          <w:rFonts w:ascii="Consolas" w:cs="Consolas" w:eastAsia="Consolas" w:hAnsi="Consolas"/>
          <w:color w:val="243B53"/>
          <w:sz w:val="18"/>
          <w:szCs w:val="18"/>
        </w:rPr>
        <w:t xml:space="preserve">      properties.js  tenants.js  leases.js  maintenance.js</w:t>
      </w:r>
    </w:p>
    <w:p>
      <w:r>
        <w:br w:type="page"/>
      </w:r>
    </w:p>
    <w:p>
      <w:pPr>
        <w:pStyle w:val="Heading1"/>
        <w:pBdr>
          <w:bottom w:val="single" w:color="D4D8DD" w:sz="6" w:space="6"/>
        </w:pBdr>
        <w:spacing w:after="150" w:before="340"/>
      </w:pPr>
      <w:r>
        <w:rPr>
          <w:b/>
          <w:bCs/>
          <w:color w:val="123A5E"/>
          <w:sz w:val="30"/>
          <w:szCs w:val="30"/>
        </w:rPr>
        <w:t xml:space="preserve">5. What every file does (full list, with its unit)</w:t>
      </w:r>
    </w:p>
    <w:p>
      <w:pPr>
        <w:spacing w:after="120" w:line="280"/>
      </w:pPr>
      <w:r>
        <w:rPr>
          <w:b w:val="false"/>
          <w:bCs w:val="false"/>
          <w:color w:val="1A1D21"/>
          <w:sz w:val="22"/>
          <w:szCs w:val="22"/>
        </w:rPr>
        <w:t xml:space="preserve">This is the main reference table of the report. Every file in the project is listed with a plain explanation of its job and the unit it belongs to.</w:t>
      </w:r>
    </w:p>
    <w:p>
      <w:pPr>
        <w:pStyle w:val="Heading2"/>
        <w:spacing w:after="100" w:before="240"/>
      </w:pPr>
      <w:r>
        <w:rPr>
          <w:b/>
          <w:bCs/>
          <w:color w:val="1A1D21"/>
          <w:sz w:val="25"/>
          <w:szCs w:val="25"/>
        </w:rPr>
        <w:t xml:space="preserve">Back end - server and configuration</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server.js</w:t>
            </w:r>
          </w:p>
        </w:tc>
        <w:tc>
          <w:tcPr>
            <w:tcW w:type="dxa" w:w="5390"/>
            <w:tcMar>
              <w:top w:type="dxa" w:w="60"/>
              <w:left w:type="dxa" w:w="100"/>
              <w:bottom w:type="dxa" w:w="60"/>
              <w:right w:type="dxa" w:w="100"/>
            </w:tcMar>
          </w:tcPr>
          <w:p>
            <w:r>
              <w:rPr>
                <w:b w:val="false"/>
                <w:bCs w:val="false"/>
                <w:color w:val="1A1D21"/>
                <w:sz w:val="19"/>
                <w:szCs w:val="19"/>
              </w:rPr>
              <w:t xml:space="preserve">The starting point. Creates the Express app, turns on the middleware (CORS, JSON reading, input cleaning, request logging), connects all the API routes, serves the pages in public, handles every error in one place, and finally connects to MongoDB before it starts listening on the port.</w:t>
            </w:r>
          </w:p>
        </w:tc>
        <w:tc>
          <w:tcPr>
            <w:tcW w:type="dxa" w:w="1350"/>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config/db.js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Opens the MongoDB connection using the MONGO_URI value from the .env file. The same code works for a local database or for MongoDB Atlas.</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package.json</w:t>
            </w:r>
          </w:p>
        </w:tc>
        <w:tc>
          <w:tcPr>
            <w:tcW w:type="dxa" w:w="5390"/>
            <w:tcMar>
              <w:top w:type="dxa" w:w="60"/>
              <w:left w:type="dxa" w:w="100"/>
              <w:bottom w:type="dxa" w:w="60"/>
              <w:right w:type="dxa" w:w="100"/>
            </w:tcMar>
          </w:tcPr>
          <w:p>
            <w:r>
              <w:rPr>
                <w:b w:val="false"/>
                <w:bCs w:val="false"/>
                <w:color w:val="1A1D21"/>
                <w:sz w:val="19"/>
                <w:szCs w:val="19"/>
              </w:rPr>
              <w:t xml:space="preserve">Lists the libraries the project needs and defines the commands npm start, npm run dev and npm run seed.</w:t>
            </w:r>
          </w:p>
        </w:tc>
        <w:tc>
          <w:tcPr>
            <w:tcW w:type="dxa" w:w="1350"/>
            <w:tcMar>
              <w:top w:type="dxa" w:w="60"/>
              <w:left w:type="dxa" w:w="100"/>
              <w:bottom w:type="dxa" w:w="60"/>
              <w:right w:type="dxa" w:w="100"/>
            </w:tcMar>
          </w:tcPr>
          <w:p>
            <w:r>
              <w:rPr>
                <w:b w:val="false"/>
                <w:bCs w:val="false"/>
                <w:color w:val="1A1D21"/>
                <w:sz w:val="19"/>
                <w:szCs w:val="19"/>
              </w:rPr>
              <w:t xml:space="preserve">-</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.env.example</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A template showing which settings are needed: the database link, the secret used to sign login tokens, the port and the email settings.</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6</w:t>
            </w:r>
          </w:p>
        </w:tc>
      </w:tr>
    </w:tbl>
    <w:p>
      <w:pPr>
        <w:pStyle w:val="Heading2"/>
        <w:spacing w:after="100" w:before="240"/>
      </w:pPr>
      <w:r>
        <w:rPr>
          <w:b/>
          <w:bCs/>
          <w:color w:val="1A1D21"/>
          <w:sz w:val="25"/>
          <w:szCs w:val="25"/>
        </w:rPr>
        <w:t xml:space="preserve">Back end - models (the shape of the data)</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models/User.js</w:t>
            </w:r>
          </w:p>
        </w:tc>
        <w:tc>
          <w:tcPr>
            <w:tcW w:type="dxa" w:w="5390"/>
            <w:tcMar>
              <w:top w:type="dxa" w:w="60"/>
              <w:left w:type="dxa" w:w="100"/>
              <w:bottom w:type="dxa" w:w="60"/>
              <w:right w:type="dxa" w:w="100"/>
            </w:tcMar>
          </w:tcPr>
          <w:p>
            <w:r>
              <w:rPr>
                <w:b w:val="false"/>
                <w:bCs w:val="false"/>
                <w:color w:val="1A1D21"/>
                <w:sz w:val="19"/>
                <w:szCs w:val="19"/>
              </w:rPr>
              <w:t xml:space="preserve">The manager account. Stores name, email and a hashed password. A hook hashes the password with bcrypt before the record is checked and saved, and a helper compares a typed password with the stored hash at login.</w:t>
            </w:r>
          </w:p>
        </w:tc>
        <w:tc>
          <w:tcPr>
            <w:tcW w:type="dxa" w:w="1350"/>
            <w:tcMar>
              <w:top w:type="dxa" w:w="60"/>
              <w:left w:type="dxa" w:w="100"/>
              <w:bottom w:type="dxa" w:w="60"/>
              <w:right w:type="dxa" w:w="100"/>
            </w:tcMar>
          </w:tcPr>
          <w:p>
            <w:r>
              <w:rPr>
                <w:b w:val="false"/>
                <w:bCs w:val="false"/>
                <w:color w:val="1A1D21"/>
                <w:sz w:val="19"/>
                <w:szCs w:val="19"/>
              </w:rPr>
              <w:t xml:space="preserve">4, 6</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models/Property.js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A property. Stores title, type, status, rooms, area and rent, and keeps the address inside the property itself as an embedded document. Also adds a text index so searching by title or city is fast.</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models/Tenant.js</w:t>
            </w:r>
          </w:p>
        </w:tc>
        <w:tc>
          <w:tcPr>
            <w:tcW w:type="dxa" w:w="5390"/>
            <w:tcMar>
              <w:top w:type="dxa" w:w="60"/>
              <w:left w:type="dxa" w:w="100"/>
              <w:bottom w:type="dxa" w:w="60"/>
              <w:right w:type="dxa" w:w="100"/>
            </w:tcMar>
          </w:tcPr>
          <w:p>
            <w:r>
              <w:rPr>
                <w:b w:val="false"/>
                <w:bCs w:val="false"/>
                <w:color w:val="1A1D21"/>
                <w:sz w:val="19"/>
                <w:szCs w:val="19"/>
              </w:rPr>
              <w:t xml:space="preserve">A tenant. Stores name, email, phone, status and notes, and uses patterns to reject an invalid email or phone number.</w:t>
            </w:r>
          </w:p>
        </w:tc>
        <w:tc>
          <w:tcPr>
            <w:tcW w:type="dxa" w:w="1350"/>
            <w:tcMar>
              <w:top w:type="dxa" w:w="60"/>
              <w:left w:type="dxa" w:w="100"/>
              <w:bottom w:type="dxa" w:w="60"/>
              <w:right w:type="dxa" w:w="100"/>
            </w:tcMar>
          </w:tcPr>
          <w:p>
            <w:r>
              <w:rPr>
                <w:b w:val="false"/>
                <w:bCs w:val="false"/>
                <w:color w:val="1A1D21"/>
                <w:sz w:val="19"/>
                <w:szCs w:val="19"/>
              </w:rPr>
              <w:t xml:space="preserve">4</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models/Lease.js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A lease. Stores the property and tenant as references (their ids), plus the dates, rent, deposit and status. A check stops the end date being earlier than the start date.</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models/MaintenanceRequest.js</w:t>
            </w:r>
          </w:p>
        </w:tc>
        <w:tc>
          <w:tcPr>
            <w:tcW w:type="dxa" w:w="5390"/>
            <w:tcMar>
              <w:top w:type="dxa" w:w="60"/>
              <w:left w:type="dxa" w:w="100"/>
              <w:bottom w:type="dxa" w:w="60"/>
              <w:right w:type="dxa" w:w="100"/>
            </w:tcMar>
          </w:tcPr>
          <w:p>
            <w:r>
              <w:rPr>
                <w:b w:val="false"/>
                <w:bCs w:val="false"/>
                <w:color w:val="1A1D21"/>
                <w:sz w:val="19"/>
                <w:szCs w:val="19"/>
              </w:rPr>
              <w:t xml:space="preserve">A repair request. Linked to the property it belongs to, and optionally to the tenant who raised it, with a priority and a status.</w:t>
            </w:r>
          </w:p>
        </w:tc>
        <w:tc>
          <w:tcPr>
            <w:tcW w:type="dxa" w:w="1350"/>
            <w:tcMar>
              <w:top w:type="dxa" w:w="60"/>
              <w:left w:type="dxa" w:w="100"/>
              <w:bottom w:type="dxa" w:w="60"/>
              <w:right w:type="dxa" w:w="100"/>
            </w:tcMar>
          </w:tcPr>
          <w:p>
            <w:r>
              <w:rPr>
                <w:b w:val="false"/>
                <w:bCs w:val="false"/>
                <w:color w:val="1A1D21"/>
                <w:sz w:val="19"/>
                <w:szCs w:val="19"/>
              </w:rPr>
              <w:t xml:space="preserve">4</w:t>
            </w:r>
          </w:p>
        </w:tc>
      </w:tr>
    </w:tbl>
    <w:p>
      <w:pPr>
        <w:pStyle w:val="Heading2"/>
        <w:spacing w:after="100" w:before="240"/>
      </w:pPr>
      <w:r>
        <w:rPr>
          <w:b/>
          <w:bCs/>
          <w:color w:val="1A1D21"/>
          <w:sz w:val="25"/>
          <w:szCs w:val="25"/>
        </w:rPr>
        <w:t xml:space="preserve">Back end - routes (the REST API)</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routes/auth.js</w:t>
            </w:r>
          </w:p>
        </w:tc>
        <w:tc>
          <w:tcPr>
            <w:tcW w:type="dxa" w:w="5390"/>
            <w:tcMar>
              <w:top w:type="dxa" w:w="60"/>
              <w:left w:type="dxa" w:w="100"/>
              <w:bottom w:type="dxa" w:w="60"/>
              <w:right w:type="dxa" w:w="100"/>
            </w:tcMar>
          </w:tcPr>
          <w:p>
            <w:r>
              <w:rPr>
                <w:b w:val="false"/>
                <w:bCs w:val="false"/>
                <w:color w:val="1A1D21"/>
                <w:sz w:val="19"/>
                <w:szCs w:val="19"/>
              </w:rPr>
              <w:t xml:space="preserve">Sign up, login and a "who am I" endpoint. On a correct login it creates a JWT token that the browser then sends with every later request.</w:t>
            </w:r>
          </w:p>
        </w:tc>
        <w:tc>
          <w:tcPr>
            <w:tcW w:type="dxa" w:w="1350"/>
            <w:tcMar>
              <w:top w:type="dxa" w:w="60"/>
              <w:left w:type="dxa" w:w="100"/>
              <w:bottom w:type="dxa" w:w="60"/>
              <w:right w:type="dxa" w:w="100"/>
            </w:tcMar>
          </w:tcPr>
          <w:p>
            <w:r>
              <w:rPr>
                <w:b w:val="false"/>
                <w:bCs w:val="false"/>
                <w:color w:val="1A1D21"/>
                <w:sz w:val="19"/>
                <w:szCs w:val="19"/>
              </w:rPr>
              <w:t xml:space="preserve">6</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routes/properties.js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Full CRUD for properties, plus searching by title or city and filtering by status and type, with paging. Deleting a property also removes its leases and maintenance requests.</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routes/tenants.js</w:t>
            </w:r>
          </w:p>
        </w:tc>
        <w:tc>
          <w:tcPr>
            <w:tcW w:type="dxa" w:w="5390"/>
            <w:tcMar>
              <w:top w:type="dxa" w:w="60"/>
              <w:left w:type="dxa" w:w="100"/>
              <w:bottom w:type="dxa" w:w="60"/>
              <w:right w:type="dxa" w:w="100"/>
            </w:tcMar>
          </w:tcPr>
          <w:p>
            <w:r>
              <w:rPr>
                <w:b w:val="false"/>
                <w:bCs w:val="false"/>
                <w:color w:val="1A1D21"/>
                <w:sz w:val="19"/>
                <w:szCs w:val="19"/>
              </w:rPr>
              <w:t xml:space="preserve">Full CRUD for tenants, and reading one tenant together with all of their leases.</w:t>
            </w:r>
          </w:p>
        </w:tc>
        <w:tc>
          <w:tcPr>
            <w:tcW w:type="dxa" w:w="1350"/>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routes/leases.js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Full CRUD for leases. It also keeps the data consistent: making a lease active sets its property to Occupied, and ending a lease sets the property back to Available.</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routes/maintenance.js</w:t>
            </w:r>
          </w:p>
        </w:tc>
        <w:tc>
          <w:tcPr>
            <w:tcW w:type="dxa" w:w="5390"/>
            <w:tcMar>
              <w:top w:type="dxa" w:w="60"/>
              <w:left w:type="dxa" w:w="100"/>
              <w:bottom w:type="dxa" w:w="60"/>
              <w:right w:type="dxa" w:w="100"/>
            </w:tcMar>
          </w:tcPr>
          <w:p>
            <w:r>
              <w:rPr>
                <w:b w:val="false"/>
                <w:bCs w:val="false"/>
                <w:color w:val="1A1D21"/>
                <w:sz w:val="19"/>
                <w:szCs w:val="19"/>
              </w:rPr>
              <w:t xml:space="preserve">Full CRUD for repair requests, plus a /notify endpoint that emails the tenant an update about their request.</w:t>
            </w:r>
          </w:p>
        </w:tc>
        <w:tc>
          <w:tcPr>
            <w:tcW w:type="dxa" w:w="1350"/>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routes/dashboard.js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Works out the dashboard figures using MongoDB aggregation pipelines ($group, $sum, $avg) instead of counting records in JavaScript.</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4</w:t>
            </w:r>
          </w:p>
        </w:tc>
      </w:tr>
    </w:tbl>
    <w:p>
      <w:pPr>
        <w:pStyle w:val="Heading2"/>
        <w:spacing w:after="100" w:before="240"/>
      </w:pPr>
      <w:r>
        <w:rPr>
          <w:b/>
          <w:bCs/>
          <w:color w:val="1A1D21"/>
          <w:sz w:val="25"/>
          <w:szCs w:val="25"/>
        </w:rPr>
        <w:t xml:space="preserve">Back end - middleware and helpers</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middleware/auth.js</w:t>
            </w:r>
          </w:p>
        </w:tc>
        <w:tc>
          <w:tcPr>
            <w:tcW w:type="dxa" w:w="5390"/>
            <w:tcMar>
              <w:top w:type="dxa" w:w="60"/>
              <w:left w:type="dxa" w:w="100"/>
              <w:bottom w:type="dxa" w:w="60"/>
              <w:right w:type="dxa" w:w="100"/>
            </w:tcMar>
          </w:tcPr>
          <w:p>
            <w:r>
              <w:rPr>
                <w:b w:val="false"/>
                <w:bCs w:val="false"/>
                <w:color w:val="1A1D21"/>
                <w:sz w:val="19"/>
                <w:szCs w:val="19"/>
              </w:rPr>
              <w:t xml:space="preserve">Guards the protected routes. Reads the "Bearer" token from the request, checks it is valid and not expired, and remembers who the user is.</w:t>
            </w:r>
          </w:p>
        </w:tc>
        <w:tc>
          <w:tcPr>
            <w:tcW w:type="dxa" w:w="1350"/>
            <w:tcMar>
              <w:top w:type="dxa" w:w="60"/>
              <w:left w:type="dxa" w:w="100"/>
              <w:bottom w:type="dxa" w:w="60"/>
              <w:right w:type="dxa" w:w="100"/>
            </w:tcMar>
          </w:tcPr>
          <w:p>
            <w:r>
              <w:rPr>
                <w:b w:val="false"/>
                <w:bCs w:val="false"/>
                <w:color w:val="1A1D21"/>
                <w:sz w:val="19"/>
                <w:szCs w:val="19"/>
              </w:rPr>
              <w:t xml:space="preserve">6</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middleware/sanitize.js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Runs the input cleaner on the body of every incoming request before any route sees it.</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middleware/async_handler.js</w:t>
            </w:r>
          </w:p>
        </w:tc>
        <w:tc>
          <w:tcPr>
            <w:tcW w:type="dxa" w:w="5390"/>
            <w:tcMar>
              <w:top w:type="dxa" w:w="60"/>
              <w:left w:type="dxa" w:w="100"/>
              <w:bottom w:type="dxa" w:w="60"/>
              <w:right w:type="dxa" w:w="100"/>
            </w:tcMar>
          </w:tcPr>
          <w:p>
            <w:r>
              <w:rPr>
                <w:b w:val="false"/>
                <w:bCs w:val="false"/>
                <w:color w:val="1A1D21"/>
                <w:sz w:val="19"/>
                <w:szCs w:val="19"/>
              </w:rPr>
              <w:t xml:space="preserve">A small wrapper so an error thrown inside an async route is passed to the error handler instead of crashing the server.</w:t>
            </w:r>
          </w:p>
        </w:tc>
        <w:tc>
          <w:tcPr>
            <w:tcW w:type="dxa" w:w="1350"/>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utils/sanitize.js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cleaning functions themselves: escape_html, strip_tags, clean_text and clean_body. They remove anything that looks like an HTML tag, so a value such as &lt;script&gt;...&lt;/script&gt; is stored as harmless text. This is the defence against script injection.</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utils/activity_log.js</w:t>
            </w:r>
          </w:p>
        </w:tc>
        <w:tc>
          <w:tcPr>
            <w:tcW w:type="dxa" w:w="5390"/>
            <w:tcMar>
              <w:top w:type="dxa" w:w="60"/>
              <w:left w:type="dxa" w:w="100"/>
              <w:bottom w:type="dxa" w:w="60"/>
              <w:right w:type="dxa" w:w="100"/>
            </w:tcMar>
          </w:tcPr>
          <w:p>
            <w:r>
              <w:rPr>
                <w:b w:val="false"/>
                <w:bCs w:val="false"/>
                <w:color w:val="1A1D21"/>
                <w:sz w:val="19"/>
                <w:szCs w:val="19"/>
              </w:rPr>
              <w:t xml:space="preserve">Creates one EventEmitter. Whenever something is added, changed or deleted an "activity" event is sent, and a listener appends a line to logs/activity.log using the fs module.</w:t>
            </w:r>
          </w:p>
        </w:tc>
        <w:tc>
          <w:tcPr>
            <w:tcW w:type="dxa" w:w="1350"/>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utils/notifier.js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Sends email with nodemailer. If the SMTP settings are filled in it sends a real email, otherwise it prints the message to the console so the app still runs.</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scripts/seed.js</w:t>
            </w:r>
          </w:p>
        </w:tc>
        <w:tc>
          <w:tcPr>
            <w:tcW w:type="dxa" w:w="5390"/>
            <w:tcMar>
              <w:top w:type="dxa" w:w="60"/>
              <w:left w:type="dxa" w:w="100"/>
              <w:bottom w:type="dxa" w:w="60"/>
              <w:right w:type="dxa" w:w="100"/>
            </w:tcMar>
          </w:tcPr>
          <w:p>
            <w:r>
              <w:rPr>
                <w:b w:val="false"/>
                <w:bCs w:val="false"/>
                <w:color w:val="1A1D21"/>
                <w:sz w:val="19"/>
                <w:szCs w:val="19"/>
              </w:rPr>
              <w:t xml:space="preserve">Clears the database and refills it with the demo properties, tenants, leases, maintenance requests and the demo manager login.</w:t>
            </w:r>
          </w:p>
        </w:tc>
        <w:tc>
          <w:tcPr>
            <w:tcW w:type="dxa" w:w="1350"/>
            <w:tcMar>
              <w:top w:type="dxa" w:w="60"/>
              <w:left w:type="dxa" w:w="100"/>
              <w:bottom w:type="dxa" w:w="60"/>
              <w:right w:type="dxa" w:w="100"/>
            </w:tcMar>
          </w:tcPr>
          <w:p>
            <w:r>
              <w:rPr>
                <w:b w:val="false"/>
                <w:bCs w:val="false"/>
                <w:color w:val="1A1D21"/>
                <w:sz w:val="19"/>
                <w:szCs w:val="19"/>
              </w:rPr>
              <w:t xml:space="preserve">4</w:t>
            </w:r>
          </w:p>
        </w:tc>
      </w:tr>
    </w:tbl>
    <w:p>
      <w:pPr>
        <w:pStyle w:val="Heading2"/>
        <w:spacing w:after="100" w:before="240"/>
      </w:pPr>
      <w:r>
        <w:rPr>
          <w:b/>
          <w:bCs/>
          <w:color w:val="1A1D21"/>
          <w:sz w:val="25"/>
          <w:szCs w:val="25"/>
        </w:rPr>
        <w:t xml:space="preserve">Front end - pages (HTML)</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public/index.html</w:t>
            </w:r>
          </w:p>
        </w:tc>
        <w:tc>
          <w:tcPr>
            <w:tcW w:type="dxa" w:w="5390"/>
            <w:tcMar>
              <w:top w:type="dxa" w:w="60"/>
              <w:left w:type="dxa" w:w="100"/>
              <w:bottom w:type="dxa" w:w="60"/>
              <w:right w:type="dxa" w:w="100"/>
            </w:tcMar>
          </w:tcPr>
          <w:p>
            <w:r>
              <w:rPr>
                <w:b w:val="false"/>
                <w:bCs w:val="false"/>
                <w:color w:val="1A1D21"/>
                <w:sz w:val="19"/>
                <w:szCs w:val="19"/>
              </w:rPr>
              <w:t xml:space="preserve">The public home page: white header with the logo, navy menu bar, hero section with the headline and call-to-action, the four modules, a band of numbers, the three steps, the technology list and the footer.</w:t>
            </w:r>
          </w:p>
        </w:tc>
        <w:tc>
          <w:tcPr>
            <w:tcW w:type="dxa" w:w="1350"/>
            <w:tcMar>
              <w:top w:type="dxa" w:w="60"/>
              <w:left w:type="dxa" w:w="100"/>
              <w:bottom w:type="dxa" w:w="60"/>
              <w:right w:type="dxa" w:w="100"/>
            </w:tcMar>
          </w:tcPr>
          <w:p>
            <w:r>
              <w:rPr>
                <w:b w:val="false"/>
                <w:bCs w:val="false"/>
                <w:color w:val="1A1D21"/>
                <w:sz w:val="19"/>
                <w:szCs w:val="19"/>
              </w:rPr>
              <w:t xml:space="preserve">1, 2</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public/login.html</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sign in and create account page. The same form switches between the two modes, and the inputs use HTML validation attributes such as required, type="email" and minlength.</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1</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public/dashboard.html</w:t>
            </w:r>
          </w:p>
        </w:tc>
        <w:tc>
          <w:tcPr>
            <w:tcW w:type="dxa" w:w="5390"/>
            <w:tcMar>
              <w:top w:type="dxa" w:w="60"/>
              <w:left w:type="dxa" w:w="100"/>
              <w:bottom w:type="dxa" w:w="60"/>
              <w:right w:type="dxa" w:w="100"/>
            </w:tcMar>
          </w:tcPr>
          <w:p>
            <w:r>
              <w:rPr>
                <w:b w:val="false"/>
                <w:bCs w:val="false"/>
                <w:color w:val="1A1D21"/>
                <w:sz w:val="19"/>
                <w:szCs w:val="19"/>
              </w:rPr>
              <w:t xml:space="preserve">The overview page. Holds the side menu, top bar and the empty boxes that dashboard.js fills with the figures and the recent maintenance list.</w:t>
            </w:r>
          </w:p>
        </w:tc>
        <w:tc>
          <w:tcPr>
            <w:tcW w:type="dxa" w:w="1350"/>
            <w:tcMar>
              <w:top w:type="dxa" w:w="60"/>
              <w:left w:type="dxa" w:w="100"/>
              <w:bottom w:type="dxa" w:w="60"/>
              <w:right w:type="dxa" w:w="100"/>
            </w:tcMar>
          </w:tcPr>
          <w:p>
            <w:r>
              <w:rPr>
                <w:b w:val="false"/>
                <w:bCs w:val="false"/>
                <w:color w:val="1A1D21"/>
                <w:sz w:val="19"/>
                <w:szCs w:val="19"/>
              </w:rPr>
              <w:t xml:space="preserve">1</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public/properties.html</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properties page: search box, status and type filters, the table, and the slide-in form used for both adding and editing a property.</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1</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public/tenants.html</w:t>
            </w:r>
          </w:p>
        </w:tc>
        <w:tc>
          <w:tcPr>
            <w:tcW w:type="dxa" w:w="5390"/>
            <w:tcMar>
              <w:top w:type="dxa" w:w="60"/>
              <w:left w:type="dxa" w:w="100"/>
              <w:bottom w:type="dxa" w:w="60"/>
              <w:right w:type="dxa" w:w="100"/>
            </w:tcMar>
          </w:tcPr>
          <w:p>
            <w:r>
              <w:rPr>
                <w:b w:val="false"/>
                <w:bCs w:val="false"/>
                <w:color w:val="1A1D21"/>
                <w:sz w:val="19"/>
                <w:szCs w:val="19"/>
              </w:rPr>
              <w:t xml:space="preserve">The tenants page: search box, status filter, table and the tenant form.</w:t>
            </w:r>
          </w:p>
        </w:tc>
        <w:tc>
          <w:tcPr>
            <w:tcW w:type="dxa" w:w="1350"/>
            <w:tcMar>
              <w:top w:type="dxa" w:w="60"/>
              <w:left w:type="dxa" w:w="100"/>
              <w:bottom w:type="dxa" w:w="60"/>
              <w:right w:type="dxa" w:w="100"/>
            </w:tcMar>
          </w:tcPr>
          <w:p>
            <w:r>
              <w:rPr>
                <w:b w:val="false"/>
                <w:bCs w:val="false"/>
                <w:color w:val="1A1D21"/>
                <w:sz w:val="19"/>
                <w:szCs w:val="19"/>
              </w:rPr>
              <w:t xml:space="preserve">1</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public/leases.html</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leases page: status filter, table, and a form whose property and tenant dropdowns are filled from the server.</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1</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public/maintenance.html</w:t>
            </w:r>
          </w:p>
        </w:tc>
        <w:tc>
          <w:tcPr>
            <w:tcW w:type="dxa" w:w="5390"/>
            <w:tcMar>
              <w:top w:type="dxa" w:w="60"/>
              <w:left w:type="dxa" w:w="100"/>
              <w:bottom w:type="dxa" w:w="60"/>
              <w:right w:type="dxa" w:w="100"/>
            </w:tcMar>
          </w:tcPr>
          <w:p>
            <w:r>
              <w:rPr>
                <w:b w:val="false"/>
                <w:bCs w:val="false"/>
                <w:color w:val="1A1D21"/>
                <w:sz w:val="19"/>
                <w:szCs w:val="19"/>
              </w:rPr>
              <w:t xml:space="preserve">The maintenance page: status and priority filters, the table with a notify button on each row, and the request form.</w:t>
            </w:r>
          </w:p>
        </w:tc>
        <w:tc>
          <w:tcPr>
            <w:tcW w:type="dxa" w:w="1350"/>
            <w:tcMar>
              <w:top w:type="dxa" w:w="60"/>
              <w:left w:type="dxa" w:w="100"/>
              <w:bottom w:type="dxa" w:w="60"/>
              <w:right w:type="dxa" w:w="100"/>
            </w:tcMar>
          </w:tcPr>
          <w:p>
            <w:r>
              <w:rPr>
                <w:b w:val="false"/>
                <w:bCs w:val="false"/>
                <w:color w:val="1A1D21"/>
                <w:sz w:val="19"/>
                <w:szCs w:val="19"/>
              </w:rPr>
              <w:t xml:space="preserve">1</w:t>
            </w:r>
          </w:p>
        </w:tc>
      </w:tr>
    </w:tbl>
    <w:p>
      <w:pPr>
        <w:pStyle w:val="Heading2"/>
        <w:spacing w:after="100" w:before="240"/>
      </w:pPr>
      <w:r>
        <w:rPr>
          <w:b/>
          <w:bCs/>
          <w:color w:val="1A1D21"/>
          <w:sz w:val="25"/>
          <w:szCs w:val="25"/>
        </w:rPr>
        <w:t xml:space="preserve">Front end - styling and browser JavaScript</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public/css/styles.css</w:t>
            </w:r>
          </w:p>
        </w:tc>
        <w:tc>
          <w:tcPr>
            <w:tcW w:type="dxa" w:w="5390"/>
            <w:tcMar>
              <w:top w:type="dxa" w:w="60"/>
              <w:left w:type="dxa" w:w="100"/>
              <w:bottom w:type="dxa" w:w="60"/>
              <w:right w:type="dxa" w:w="100"/>
            </w:tcMar>
          </w:tcPr>
          <w:p>
            <w:r>
              <w:rPr>
                <w:b w:val="false"/>
                <w:bCs w:val="false"/>
                <w:color w:val="1A1D21"/>
                <w:sz w:val="19"/>
                <w:szCs w:val="19"/>
              </w:rPr>
              <w:t xml:space="preserve">All of the styling in one file: the colour and size variables, the dashboard layout built with CSS Grid, the rows and toolbars built with Flexbox, the tables, forms, slide-in drawer, status text, the whole public website, and the media queries that make everything work on a phone.</w:t>
            </w:r>
          </w:p>
        </w:tc>
        <w:tc>
          <w:tcPr>
            <w:tcW w:type="dxa" w:w="1350"/>
            <w:tcMar>
              <w:top w:type="dxa" w:w="60"/>
              <w:left w:type="dxa" w:w="100"/>
              <w:bottom w:type="dxa" w:w="60"/>
              <w:right w:type="dxa" w:w="100"/>
            </w:tcMar>
          </w:tcPr>
          <w:p>
            <w:r>
              <w:rPr>
                <w:b w:val="false"/>
                <w:bCs w:val="false"/>
                <w:color w:val="1A1D21"/>
                <w:sz w:val="19"/>
                <w:szCs w:val="19"/>
              </w:rPr>
              <w:t xml:space="preserve">2</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public/js/api.js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single place that talks to the server. It attaches the login token to every request, turns the reply into data, and sends the user back to the login page if the token is rejected. It also saves and clears the login session.</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public/js/ui.js</w:t>
            </w:r>
          </w:p>
        </w:tc>
        <w:tc>
          <w:tcPr>
            <w:tcW w:type="dxa" w:w="5390"/>
            <w:tcMar>
              <w:top w:type="dxa" w:w="60"/>
              <w:left w:type="dxa" w:w="100"/>
              <w:bottom w:type="dxa" w:w="60"/>
              <w:right w:type="dxa" w:w="100"/>
            </w:tcMar>
          </w:tcPr>
          <w:p>
            <w:r>
              <w:rPr>
                <w:b w:val="false"/>
                <w:bCs w:val="false"/>
                <w:color w:val="1A1D21"/>
                <w:sz w:val="19"/>
                <w:szCs w:val="19"/>
              </w:rPr>
              <w:t xml:space="preserve">Shared helpers used by every page: esc() for escaping text before it is shown, money and date formatting, the status text, the pop-up message, opening and closing the drawer, and start_page() which checks the user is logged in and sets up the menu.</w:t>
            </w:r>
          </w:p>
        </w:tc>
        <w:tc>
          <w:tcPr>
            <w:tcW w:type="dxa" w:w="1350"/>
            <w:tcMar>
              <w:top w:type="dxa" w:w="60"/>
              <w:left w:type="dxa" w:w="100"/>
              <w:bottom w:type="dxa" w:w="60"/>
              <w:right w:type="dxa" w:w="100"/>
            </w:tcMar>
          </w:tcPr>
          <w:p>
            <w:r>
              <w:rPr>
                <w:b w:val="false"/>
                <w:bCs w:val="false"/>
                <w:color w:val="1A1D21"/>
                <w:sz w:val="19"/>
                <w:szCs w:val="19"/>
              </w:rPr>
              <w:t xml:space="preserve">3</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public/js/login.js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Runs the login page. Switches between sign in and sign up, checks the email with a regular expression and the password length, shows errors under each field, and saves the token on success.</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1, 3</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public/js/dashboard.js</w:t>
            </w:r>
          </w:p>
        </w:tc>
        <w:tc>
          <w:tcPr>
            <w:tcW w:type="dxa" w:w="5390"/>
            <w:tcMar>
              <w:top w:type="dxa" w:w="60"/>
              <w:left w:type="dxa" w:w="100"/>
              <w:bottom w:type="dxa" w:w="60"/>
              <w:right w:type="dxa" w:w="100"/>
            </w:tcMar>
          </w:tcPr>
          <w:p>
            <w:r>
              <w:rPr>
                <w:b w:val="false"/>
                <w:bCs w:val="false"/>
                <w:color w:val="1A1D21"/>
                <w:sz w:val="19"/>
                <w:szCs w:val="19"/>
              </w:rPr>
              <w:t xml:space="preserve">Asks the server for the aggregated figures and draws the number boxes, the properties-by-type bars and the recent maintenance list.</w:t>
            </w:r>
          </w:p>
        </w:tc>
        <w:tc>
          <w:tcPr>
            <w:tcW w:type="dxa" w:w="1350"/>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public/js/properties.js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Runs the properties page: loads the table, searches as you type, applies the filters, and adds, edits and deletes properties through the form.</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public/js/tenants.js</w:t>
            </w:r>
          </w:p>
        </w:tc>
        <w:tc>
          <w:tcPr>
            <w:tcW w:type="dxa" w:w="5390"/>
            <w:tcMar>
              <w:top w:type="dxa" w:w="60"/>
              <w:left w:type="dxa" w:w="100"/>
              <w:bottom w:type="dxa" w:w="60"/>
              <w:right w:type="dxa" w:w="100"/>
            </w:tcMar>
          </w:tcPr>
          <w:p>
            <w:r>
              <w:rPr>
                <w:b w:val="false"/>
                <w:bCs w:val="false"/>
                <w:color w:val="1A1D21"/>
                <w:sz w:val="19"/>
                <w:szCs w:val="19"/>
              </w:rPr>
              <w:t xml:space="preserve">The same for tenants, including the email and phone pattern checks before saving.</w:t>
            </w:r>
          </w:p>
        </w:tc>
        <w:tc>
          <w:tcPr>
            <w:tcW w:type="dxa" w:w="1350"/>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public/js/leases.js</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The same for leases. It also fills the property and tenant dropdowns, copies the rent of the chosen property, and checks the end date is after the start date.</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3, 4</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public/js/maintenance.js</w:t>
            </w:r>
          </w:p>
        </w:tc>
        <w:tc>
          <w:tcPr>
            <w:tcW w:type="dxa" w:w="5390"/>
            <w:tcMar>
              <w:top w:type="dxa" w:w="60"/>
              <w:left w:type="dxa" w:w="100"/>
              <w:bottom w:type="dxa" w:w="60"/>
              <w:right w:type="dxa" w:w="100"/>
            </w:tcMar>
          </w:tcPr>
          <w:p>
            <w:r>
              <w:rPr>
                <w:b w:val="false"/>
                <w:bCs w:val="false"/>
                <w:color w:val="1A1D21"/>
                <w:sz w:val="19"/>
                <w:szCs w:val="19"/>
              </w:rPr>
              <w:t xml:space="preserve">The same for maintenance requests, plus the button that asks the server to email the tenant.</w:t>
            </w:r>
          </w:p>
        </w:tc>
        <w:tc>
          <w:tcPr>
            <w:tcW w:type="dxa" w:w="1350"/>
            <w:tcMar>
              <w:top w:type="dxa" w:w="60"/>
              <w:left w:type="dxa" w:w="100"/>
              <w:bottom w:type="dxa" w:w="60"/>
              <w:right w:type="dxa" w:w="100"/>
            </w:tcMar>
          </w:tcPr>
          <w:p>
            <w:r>
              <w:rPr>
                <w:b w:val="false"/>
                <w:bCs w:val="false"/>
                <w:color w:val="1A1D21"/>
                <w:sz w:val="19"/>
                <w:szCs w:val="19"/>
              </w:rPr>
              <w:t xml:space="preserve">3, 4</w:t>
            </w:r>
          </w:p>
        </w:tc>
      </w:tr>
    </w:tbl>
    <w:p>
      <w:pPr>
        <w:pStyle w:val="Heading2"/>
        <w:spacing w:after="100" w:before="240"/>
      </w:pPr>
      <w:r>
        <w:rPr>
          <w:b/>
          <w:bCs/>
          <w:color w:val="1A1D21"/>
          <w:sz w:val="25"/>
          <w:szCs w:val="25"/>
        </w:rPr>
        <w:t xml:space="preserve">DevOps files</w:t>
      </w:r>
    </w:p>
    <w:tbl>
      <w:tblPr>
        <w:tblW w:type="dxa" w:w="9840"/>
        <w:tblBorders>
          <w:top w:val="single" w:color="D4D8DD" w:sz="4"/>
          <w:left w:val="single" w:color="D4D8DD" w:sz="4"/>
          <w:bottom w:val="single" w:color="D4D8DD" w:sz="4"/>
          <w:right w:val="single" w:color="D4D8DD" w:sz="4"/>
          <w:insideH w:val="single" w:color="D4D8DD" w:sz="4"/>
          <w:insideV w:val="single" w:color="D4D8DD" w:sz="4"/>
        </w:tblBorders>
      </w:tblPr>
      <w:tblGrid>
        <w:gridCol w:w="3100"/>
        <w:gridCol w:w="5390"/>
        <w:gridCol w:w="1350"/>
      </w:tblGrid>
      <w:tr>
        <w:trPr>
          <w:tblHeader/>
        </w:trPr>
        <w:tc>
          <w:tcPr>
            <w:tcW w:type="dxa" w:w="3100"/>
            <w:shd w:fill="123A5E" w:val="clear"/>
            <w:tcMar>
              <w:top w:type="dxa" w:w="60"/>
              <w:left w:type="dxa" w:w="100"/>
              <w:bottom w:type="dxa" w:w="60"/>
              <w:right w:type="dxa" w:w="100"/>
            </w:tcMar>
          </w:tcPr>
          <w:p>
            <w:r>
              <w:rPr>
                <w:b/>
                <w:bCs/>
                <w:color w:val="FFFFFF"/>
                <w:sz w:val="19"/>
                <w:szCs w:val="19"/>
              </w:rPr>
              <w:t xml:space="preserve">File</w:t>
            </w:r>
          </w:p>
        </w:tc>
        <w:tc>
          <w:tcPr>
            <w:tcW w:type="dxa" w:w="5390"/>
            <w:shd w:fill="123A5E" w:val="clear"/>
            <w:tcMar>
              <w:top w:type="dxa" w:w="60"/>
              <w:left w:type="dxa" w:w="100"/>
              <w:bottom w:type="dxa" w:w="60"/>
              <w:right w:type="dxa" w:w="100"/>
            </w:tcMar>
          </w:tcPr>
          <w:p>
            <w:r>
              <w:rPr>
                <w:b/>
                <w:bCs/>
                <w:color w:val="FFFFFF"/>
                <w:sz w:val="19"/>
                <w:szCs w:val="19"/>
              </w:rPr>
              <w:t xml:space="preserve">What it does</w:t>
            </w:r>
          </w:p>
        </w:tc>
        <w:tc>
          <w:tcPr>
            <w:tcW w:type="dxa" w:w="1350"/>
            <w:shd w:fill="123A5E" w:val="clear"/>
            <w:tcMar>
              <w:top w:type="dxa" w:w="60"/>
              <w:left w:type="dxa" w:w="100"/>
              <w:bottom w:type="dxa" w:w="60"/>
              <w:right w:type="dxa" w:w="100"/>
            </w:tcMar>
          </w:tcPr>
          <w:p>
            <w:r>
              <w:rPr>
                <w:b/>
                <w:bCs/>
                <w:color w:val="FFFFFF"/>
                <w:sz w:val="19"/>
                <w:szCs w:val="19"/>
              </w:rPr>
              <w:t xml:space="preserve">Unit</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.gitignore</w:t>
            </w:r>
          </w:p>
        </w:tc>
        <w:tc>
          <w:tcPr>
            <w:tcW w:type="dxa" w:w="5390"/>
            <w:tcMar>
              <w:top w:type="dxa" w:w="60"/>
              <w:left w:type="dxa" w:w="100"/>
              <w:bottom w:type="dxa" w:w="60"/>
              <w:right w:type="dxa" w:w="100"/>
            </w:tcMar>
          </w:tcPr>
          <w:p>
            <w:r>
              <w:rPr>
                <w:b w:val="false"/>
                <w:bCs w:val="false"/>
                <w:color w:val="1A1D21"/>
                <w:sz w:val="19"/>
                <w:szCs w:val="19"/>
              </w:rPr>
              <w:t xml:space="preserve">Tells Git to ignore node_modules, the private .env file and the logs folder, so secrets and large folders are never uploaded.</w:t>
            </w:r>
          </w:p>
        </w:tc>
        <w:tc>
          <w:tcPr>
            <w:tcW w:type="dxa" w:w="1350"/>
            <w:tcMar>
              <w:top w:type="dxa" w:w="60"/>
              <w:left w:type="dxa" w:w="100"/>
              <w:bottom w:type="dxa" w:w="60"/>
              <w:right w:type="dxa" w:w="100"/>
            </w:tcMar>
          </w:tcPr>
          <w:p>
            <w:r>
              <w:rPr>
                <w:b w:val="false"/>
                <w:bCs w:val="false"/>
                <w:color w:val="1A1D21"/>
                <w:sz w:val="19"/>
                <w:szCs w:val="19"/>
              </w:rPr>
              <w:t xml:space="preserve">5</w:t>
            </w:r>
          </w:p>
        </w:tc>
      </w:tr>
      <w:tr>
        <w:trPr>
          <w:tblHeader w:val="off"/>
        </w:trPr>
        <w:tc>
          <w:tcPr>
            <w:tcW w:type="dxa" w:w="31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Jenkinsfile</w:t>
            </w:r>
          </w:p>
        </w:tc>
        <w:tc>
          <w:tcPr>
            <w:tcW w:type="dxa" w:w="5390"/>
            <w:shd w:fill="F7F9FB" w:val="clear"/>
            <w:tcMar>
              <w:top w:type="dxa" w:w="60"/>
              <w:left w:type="dxa" w:w="100"/>
              <w:bottom w:type="dxa" w:w="60"/>
              <w:right w:type="dxa" w:w="100"/>
            </w:tcMar>
          </w:tcPr>
          <w:p>
            <w:r>
              <w:rPr>
                <w:b w:val="false"/>
                <w:bCs w:val="false"/>
                <w:color w:val="1A1D21"/>
                <w:sz w:val="19"/>
                <w:szCs w:val="19"/>
              </w:rPr>
              <w:t xml:space="preserve">Describes the Jenkins pipeline with four stages: Checkout the code, Install the libraries, Verify that the server and models load, and Build a copy of the front end for deployment.</w:t>
            </w:r>
          </w:p>
        </w:tc>
        <w:tc>
          <w:tcPr>
            <w:tcW w:type="dxa" w:w="1350"/>
            <w:shd w:fill="F7F9FB" w:val="clear"/>
            <w:tcMar>
              <w:top w:type="dxa" w:w="60"/>
              <w:left w:type="dxa" w:w="100"/>
              <w:bottom w:type="dxa" w:w="60"/>
              <w:right w:type="dxa" w:w="100"/>
            </w:tcMar>
          </w:tcPr>
          <w:p>
            <w:r>
              <w:rPr>
                <w:b w:val="false"/>
                <w:bCs w:val="false"/>
                <w:color w:val="1A1D21"/>
                <w:sz w:val="19"/>
                <w:szCs w:val="19"/>
              </w:rPr>
              <w:t xml:space="preserve">5</w:t>
            </w:r>
          </w:p>
        </w:tc>
      </w:tr>
      <w:tr>
        <w:trPr>
          <w:tblHeader w:val="off"/>
        </w:trPr>
        <w:tc>
          <w:tcPr>
            <w:tcW w:type="dxa" w:w="31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README.md</w:t>
            </w:r>
          </w:p>
        </w:tc>
        <w:tc>
          <w:tcPr>
            <w:tcW w:type="dxa" w:w="5390"/>
            <w:tcMar>
              <w:top w:type="dxa" w:w="60"/>
              <w:left w:type="dxa" w:w="100"/>
              <w:bottom w:type="dxa" w:w="60"/>
              <w:right w:type="dxa" w:w="100"/>
            </w:tcMar>
          </w:tcPr>
          <w:p>
            <w:r>
              <w:rPr>
                <w:b w:val="false"/>
                <w:bCs w:val="false"/>
                <w:color w:val="1A1D21"/>
                <w:sz w:val="19"/>
                <w:szCs w:val="19"/>
              </w:rPr>
              <w:t xml:space="preserve">Written instructions for setup, the API endpoint list, the security notes and how to deploy on Tomcat or Render.</w:t>
            </w:r>
          </w:p>
        </w:tc>
        <w:tc>
          <w:tcPr>
            <w:tcW w:type="dxa" w:w="1350"/>
            <w:tcMar>
              <w:top w:type="dxa" w:w="60"/>
              <w:left w:type="dxa" w:w="100"/>
              <w:bottom w:type="dxa" w:w="60"/>
              <w:right w:type="dxa" w:w="100"/>
            </w:tcMar>
          </w:tcPr>
          <w:p>
            <w:r>
              <w:rPr>
                <w:b w:val="false"/>
                <w:bCs w:val="false"/>
                <w:color w:val="1A1D21"/>
                <w:sz w:val="19"/>
                <w:szCs w:val="19"/>
              </w:rPr>
              <w:t xml:space="preserve">-</w:t>
            </w:r>
          </w:p>
        </w:tc>
      </w:tr>
    </w:tbl>
    <w:p>
      <w:r>
        <w:br w:type="page"/>
      </w:r>
    </w:p>
    <w:p>
      <w:pPr>
        <w:pStyle w:val="Heading1"/>
        <w:pBdr>
          <w:bottom w:val="single" w:color="D4D8DD" w:sz="6" w:space="6"/>
        </w:pBdr>
        <w:spacing w:after="150" w:before="340"/>
      </w:pPr>
      <w:r>
        <w:rPr>
          <w:b/>
          <w:bCs/>
          <w:color w:val="123A5E"/>
          <w:sz w:val="30"/>
          <w:szCs w:val="30"/>
        </w:rPr>
        <w:t xml:space="preserve">6. The database design</w:t>
      </w:r>
    </w:p>
    <w:p>
      <w:pPr>
        <w:spacing w:after="120" w:line="280"/>
      </w:pPr>
      <w:r>
        <w:rPr>
          <w:b w:val="false"/>
          <w:bCs w:val="false"/>
          <w:color w:val="1A1D21"/>
          <w:sz w:val="22"/>
          <w:szCs w:val="22"/>
        </w:rPr>
        <w:t xml:space="preserve">MongoDB stores data as documents inside collections. A collection is similar to a table in SQL, but each document is a flexible object rather than a fixed row. There are five collections.</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2300"/>
        <w:gridCol w:w="6900"/>
      </w:tblGrid>
      <w:tr>
        <w:trPr>
          <w:tblHeader/>
        </w:trPr>
        <w:tc>
          <w:tcPr>
            <w:tcW w:type="dxa" w:w="2300"/>
            <w:shd w:fill="123A5E" w:val="clear"/>
            <w:tcMar>
              <w:top w:type="dxa" w:w="60"/>
              <w:left w:type="dxa" w:w="100"/>
              <w:bottom w:type="dxa" w:w="60"/>
              <w:right w:type="dxa" w:w="100"/>
            </w:tcMar>
          </w:tcPr>
          <w:p>
            <w:r>
              <w:rPr>
                <w:b/>
                <w:bCs/>
                <w:color w:val="FFFFFF"/>
                <w:sz w:val="19"/>
                <w:szCs w:val="19"/>
              </w:rPr>
              <w:t xml:space="preserve">Collection</w:t>
            </w:r>
          </w:p>
        </w:tc>
        <w:tc>
          <w:tcPr>
            <w:tcW w:type="dxa" w:w="6900"/>
            <w:shd w:fill="123A5E" w:val="clear"/>
            <w:tcMar>
              <w:top w:type="dxa" w:w="60"/>
              <w:left w:type="dxa" w:w="100"/>
              <w:bottom w:type="dxa" w:w="60"/>
              <w:right w:type="dxa" w:w="100"/>
            </w:tcMar>
          </w:tcPr>
          <w:p>
            <w:r>
              <w:rPr>
                <w:b/>
                <w:bCs/>
                <w:color w:val="FFFFFF"/>
                <w:sz w:val="19"/>
                <w:szCs w:val="19"/>
              </w:rPr>
              <w:t xml:space="preserve">Fields stored in it</w:t>
            </w:r>
          </w:p>
        </w:tc>
      </w:tr>
      <w:tr>
        <w:trPr>
          <w:tblHeader w:val="off"/>
        </w:trPr>
        <w:tc>
          <w:tcPr>
            <w:tcW w:type="dxa" w:w="2300"/>
            <w:tcMar>
              <w:top w:type="dxa" w:w="60"/>
              <w:left w:type="dxa" w:w="100"/>
              <w:bottom w:type="dxa" w:w="60"/>
              <w:right w:type="dxa" w:w="100"/>
            </w:tcMar>
          </w:tcPr>
          <w:p>
            <w:r>
              <w:rPr>
                <w:b w:val="false"/>
                <w:bCs w:val="false"/>
                <w:color w:val="1A1D21"/>
                <w:sz w:val="19"/>
                <w:szCs w:val="19"/>
              </w:rPr>
              <w:t xml:space="preserve">users</w:t>
            </w:r>
          </w:p>
        </w:tc>
        <w:tc>
          <w:tcPr>
            <w:tcW w:type="dxa" w:w="6900"/>
            <w:tcMar>
              <w:top w:type="dxa" w:w="60"/>
              <w:left w:type="dxa" w:w="100"/>
              <w:bottom w:type="dxa" w:w="60"/>
              <w:right w:type="dxa" w:w="100"/>
            </w:tcMar>
          </w:tcPr>
          <w:p>
            <w:r>
              <w:rPr>
                <w:b w:val="false"/>
                <w:bCs w:val="false"/>
                <w:color w:val="1A1D21"/>
                <w:sz w:val="19"/>
                <w:szCs w:val="19"/>
              </w:rPr>
              <w:t xml:space="preserve">name, email, password_hash, role</w:t>
            </w:r>
          </w:p>
        </w:tc>
      </w:tr>
      <w:tr>
        <w:trPr>
          <w:tblHeader w:val="off"/>
        </w:trPr>
        <w:tc>
          <w:tcPr>
            <w:tcW w:type="dxa" w:w="2300"/>
            <w:shd w:fill="F7F9FB" w:val="clear"/>
            <w:tcMar>
              <w:top w:type="dxa" w:w="60"/>
              <w:left w:type="dxa" w:w="100"/>
              <w:bottom w:type="dxa" w:w="60"/>
              <w:right w:type="dxa" w:w="100"/>
            </w:tcMar>
          </w:tcPr>
          <w:p>
            <w:r>
              <w:rPr>
                <w:b w:val="false"/>
                <w:bCs w:val="false"/>
                <w:color w:val="1A1D21"/>
                <w:sz w:val="19"/>
                <w:szCs w:val="19"/>
              </w:rPr>
              <w:t xml:space="preserve">properties</w:t>
            </w:r>
          </w:p>
        </w:tc>
        <w:tc>
          <w:tcPr>
            <w:tcW w:type="dxa" w:w="6900"/>
            <w:shd w:fill="F7F9FB" w:val="clear"/>
            <w:tcMar>
              <w:top w:type="dxa" w:w="60"/>
              <w:left w:type="dxa" w:w="100"/>
              <w:bottom w:type="dxa" w:w="60"/>
              <w:right w:type="dxa" w:w="100"/>
            </w:tcMar>
          </w:tcPr>
          <w:p>
            <w:r>
              <w:rPr>
                <w:b w:val="false"/>
                <w:bCs w:val="false"/>
                <w:color w:val="1A1D21"/>
                <w:sz w:val="19"/>
                <w:szCs w:val="19"/>
              </w:rPr>
              <w:t xml:space="preserve">title, type, status, address (line1, city, state, zip), bedrooms, bathrooms, area_sqft, rent, description</w:t>
            </w:r>
          </w:p>
        </w:tc>
      </w:tr>
      <w:tr>
        <w:trPr>
          <w:tblHeader w:val="off"/>
        </w:trPr>
        <w:tc>
          <w:tcPr>
            <w:tcW w:type="dxa" w:w="2300"/>
            <w:tcMar>
              <w:top w:type="dxa" w:w="60"/>
              <w:left w:type="dxa" w:w="100"/>
              <w:bottom w:type="dxa" w:w="60"/>
              <w:right w:type="dxa" w:w="100"/>
            </w:tcMar>
          </w:tcPr>
          <w:p>
            <w:r>
              <w:rPr>
                <w:b w:val="false"/>
                <w:bCs w:val="false"/>
                <w:color w:val="1A1D21"/>
                <w:sz w:val="19"/>
                <w:szCs w:val="19"/>
              </w:rPr>
              <w:t xml:space="preserve">tenants</w:t>
            </w:r>
          </w:p>
        </w:tc>
        <w:tc>
          <w:tcPr>
            <w:tcW w:type="dxa" w:w="6900"/>
            <w:tcMar>
              <w:top w:type="dxa" w:w="60"/>
              <w:left w:type="dxa" w:w="100"/>
              <w:bottom w:type="dxa" w:w="60"/>
              <w:right w:type="dxa" w:w="100"/>
            </w:tcMar>
          </w:tcPr>
          <w:p>
            <w:r>
              <w:rPr>
                <w:b w:val="false"/>
                <w:bCs w:val="false"/>
                <w:color w:val="1A1D21"/>
                <w:sz w:val="19"/>
                <w:szCs w:val="19"/>
              </w:rPr>
              <w:t xml:space="preserve">name, email, phone, status, notes</w:t>
            </w:r>
          </w:p>
        </w:tc>
      </w:tr>
      <w:tr>
        <w:trPr>
          <w:tblHeader w:val="off"/>
        </w:trPr>
        <w:tc>
          <w:tcPr>
            <w:tcW w:type="dxa" w:w="2300"/>
            <w:shd w:fill="F7F9FB" w:val="clear"/>
            <w:tcMar>
              <w:top w:type="dxa" w:w="60"/>
              <w:left w:type="dxa" w:w="100"/>
              <w:bottom w:type="dxa" w:w="60"/>
              <w:right w:type="dxa" w:w="100"/>
            </w:tcMar>
          </w:tcPr>
          <w:p>
            <w:r>
              <w:rPr>
                <w:b w:val="false"/>
                <w:bCs w:val="false"/>
                <w:color w:val="1A1D21"/>
                <w:sz w:val="19"/>
                <w:szCs w:val="19"/>
              </w:rPr>
              <w:t xml:space="preserve">leases</w:t>
            </w:r>
          </w:p>
        </w:tc>
        <w:tc>
          <w:tcPr>
            <w:tcW w:type="dxa" w:w="6900"/>
            <w:shd w:fill="F7F9FB" w:val="clear"/>
            <w:tcMar>
              <w:top w:type="dxa" w:w="60"/>
              <w:left w:type="dxa" w:w="100"/>
              <w:bottom w:type="dxa" w:w="60"/>
              <w:right w:type="dxa" w:w="100"/>
            </w:tcMar>
          </w:tcPr>
          <w:p>
            <w:r>
              <w:rPr>
                <w:b w:val="false"/>
                <w:bCs w:val="false"/>
                <w:color w:val="1A1D21"/>
                <w:sz w:val="19"/>
                <w:szCs w:val="19"/>
              </w:rPr>
              <w:t xml:space="preserve">property (link), tenant (link), start_date, end_date, monthly_rent, deposit, status</w:t>
            </w:r>
          </w:p>
        </w:tc>
      </w:tr>
      <w:tr>
        <w:trPr>
          <w:tblHeader w:val="off"/>
        </w:trPr>
        <w:tc>
          <w:tcPr>
            <w:tcW w:type="dxa" w:w="2300"/>
            <w:tcMar>
              <w:top w:type="dxa" w:w="60"/>
              <w:left w:type="dxa" w:w="100"/>
              <w:bottom w:type="dxa" w:w="60"/>
              <w:right w:type="dxa" w:w="100"/>
            </w:tcMar>
          </w:tcPr>
          <w:p>
            <w:r>
              <w:rPr>
                <w:b w:val="false"/>
                <w:bCs w:val="false"/>
                <w:color w:val="1A1D21"/>
                <w:sz w:val="19"/>
                <w:szCs w:val="19"/>
              </w:rPr>
              <w:t xml:space="preserve">maintenancerequests</w:t>
            </w:r>
          </w:p>
        </w:tc>
        <w:tc>
          <w:tcPr>
            <w:tcW w:type="dxa" w:w="6900"/>
            <w:tcMar>
              <w:top w:type="dxa" w:w="60"/>
              <w:left w:type="dxa" w:w="100"/>
              <w:bottom w:type="dxa" w:w="60"/>
              <w:right w:type="dxa" w:w="100"/>
            </w:tcMar>
          </w:tcPr>
          <w:p>
            <w:r>
              <w:rPr>
                <w:b w:val="false"/>
                <w:bCs w:val="false"/>
                <w:color w:val="1A1D21"/>
                <w:sz w:val="19"/>
                <w:szCs w:val="19"/>
              </w:rPr>
              <w:t xml:space="preserve">property (link), tenant (link), title, description, priority, status</w:t>
            </w:r>
          </w:p>
        </w:tc>
      </w:tr>
    </w:tbl>
    <w:p>
      <w:pPr>
        <w:pStyle w:val="Heading2"/>
        <w:spacing w:after="100" w:before="240"/>
      </w:pPr>
      <w:r>
        <w:rPr>
          <w:b/>
          <w:bCs/>
          <w:color w:val="1A1D21"/>
          <w:sz w:val="25"/>
          <w:szCs w:val="25"/>
        </w:rPr>
        <w:t xml:space="preserve">How the collections are related</w:t>
      </w:r>
    </w:p>
    <w:p>
      <w:pPr>
        <w:pStyle w:val="ListParagraph"/>
        <w:numPr>
          <w:ilvl w:val="0"/>
          <w:numId w:val="2"/>
        </w:numPr>
        <w:spacing w:after="70" w:line="276"/>
      </w:pPr>
      <w:r>
        <w:rPr>
          <w:b/>
          <w:bCs/>
          <w:color w:val="1A1D21"/>
          <w:sz w:val="22"/>
          <w:szCs w:val="22"/>
        </w:rPr>
        <w:t xml:space="preserve">One to one (embedded):</w:t>
      </w:r>
      <w:r>
        <w:rPr>
          <w:b w:val="false"/>
          <w:bCs w:val="false"/>
          <w:color w:val="1A1D21"/>
          <w:sz w:val="22"/>
          <w:szCs w:val="22"/>
        </w:rPr>
        <w:t xml:space="preserve"> the address is stored inside the property document itself, because an address only ever belongs to one property.</w:t>
      </w:r>
    </w:p>
    <w:p>
      <w:pPr>
        <w:pStyle w:val="ListParagraph"/>
        <w:numPr>
          <w:ilvl w:val="0"/>
          <w:numId w:val="2"/>
        </w:numPr>
        <w:spacing w:after="70" w:line="276"/>
      </w:pPr>
      <w:r>
        <w:rPr>
          <w:b/>
          <w:bCs/>
          <w:color w:val="1A1D21"/>
          <w:sz w:val="22"/>
          <w:szCs w:val="22"/>
        </w:rPr>
        <w:t xml:space="preserve">One to many:</w:t>
      </w:r>
      <w:r>
        <w:rPr>
          <w:b w:val="false"/>
          <w:bCs w:val="false"/>
          <w:color w:val="1A1D21"/>
          <w:sz w:val="22"/>
          <w:szCs w:val="22"/>
        </w:rPr>
        <w:t xml:space="preserve"> one property can have many maintenance requests, so each request stores the id of its property.</w:t>
      </w:r>
    </w:p>
    <w:p>
      <w:pPr>
        <w:pStyle w:val="ListParagraph"/>
        <w:numPr>
          <w:ilvl w:val="0"/>
          <w:numId w:val="2"/>
        </w:numPr>
        <w:spacing w:after="70" w:line="276"/>
      </w:pPr>
      <w:r>
        <w:rPr>
          <w:b/>
          <w:bCs/>
          <w:color w:val="1A1D21"/>
          <w:sz w:val="22"/>
          <w:szCs w:val="22"/>
        </w:rPr>
        <w:t xml:space="preserve">Many to many (through leases):</w:t>
      </w:r>
      <w:r>
        <w:rPr>
          <w:b w:val="false"/>
          <w:bCs w:val="false"/>
          <w:color w:val="1A1D21"/>
          <w:sz w:val="22"/>
          <w:szCs w:val="22"/>
        </w:rPr>
        <w:t xml:space="preserve"> a lease stores one property id and one tenant id. Over time a property has many leases and a tenant may hold leases on several properties, so the leases collection is what creates the many-to-many link.</w:t>
      </w:r>
    </w:p>
    <w:p>
      <w:pPr>
        <w:pStyle w:val="ListParagraph"/>
        <w:numPr>
          <w:ilvl w:val="0"/>
          <w:numId w:val="2"/>
        </w:numPr>
        <w:spacing w:after="70" w:line="276"/>
      </w:pPr>
      <w:r>
        <w:rPr>
          <w:b/>
          <w:bCs/>
          <w:color w:val="1A1D21"/>
          <w:sz w:val="22"/>
          <w:szCs w:val="22"/>
        </w:rPr>
        <w:t xml:space="preserve">Joining them back together:</w:t>
      </w:r>
      <w:r>
        <w:rPr>
          <w:b w:val="false"/>
          <w:bCs w:val="false"/>
          <w:color w:val="1A1D21"/>
          <w:sz w:val="22"/>
          <w:szCs w:val="22"/>
        </w:rPr>
        <w:t xml:space="preserve"> .populate() is used to swap a stored id for the full property or tenant details when the data is read.</w:t>
      </w:r>
    </w:p>
    <w:p>
      <w:pPr>
        <w:pStyle w:val="Heading1"/>
        <w:pBdr>
          <w:bottom w:val="single" w:color="D4D8DD" w:sz="6" w:space="6"/>
        </w:pBdr>
        <w:spacing w:after="150" w:before="340"/>
      </w:pPr>
      <w:r>
        <w:rPr>
          <w:b/>
          <w:bCs/>
          <w:color w:val="123A5E"/>
          <w:sz w:val="30"/>
          <w:szCs w:val="30"/>
        </w:rPr>
        <w:t xml:space="preserve">7. The REST API</w:t>
      </w:r>
    </w:p>
    <w:p>
      <w:pPr>
        <w:spacing w:after="120" w:line="280"/>
      </w:pPr>
      <w:r>
        <w:rPr>
          <w:b w:val="false"/>
          <w:bCs w:val="false"/>
          <w:color w:val="1A1D21"/>
          <w:sz w:val="22"/>
          <w:szCs w:val="22"/>
        </w:rPr>
        <w:t xml:space="preserve">The browser never touches the database directly. It calls these endpoints, and every one except the auth routes needs a valid login token.</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3500"/>
        <w:gridCol w:w="4300"/>
        <w:gridCol w:w="1400"/>
      </w:tblGrid>
      <w:tr>
        <w:trPr>
          <w:tblHeader/>
        </w:trPr>
        <w:tc>
          <w:tcPr>
            <w:tcW w:type="dxa" w:w="3500"/>
            <w:shd w:fill="123A5E" w:val="clear"/>
            <w:tcMar>
              <w:top w:type="dxa" w:w="60"/>
              <w:left w:type="dxa" w:w="100"/>
              <w:bottom w:type="dxa" w:w="60"/>
              <w:right w:type="dxa" w:w="100"/>
            </w:tcMar>
          </w:tcPr>
          <w:p>
            <w:r>
              <w:rPr>
                <w:b/>
                <w:bCs/>
                <w:color w:val="FFFFFF"/>
                <w:sz w:val="19"/>
                <w:szCs w:val="19"/>
              </w:rPr>
              <w:t xml:space="preserve">Endpoint</w:t>
            </w:r>
          </w:p>
        </w:tc>
        <w:tc>
          <w:tcPr>
            <w:tcW w:type="dxa" w:w="4300"/>
            <w:shd w:fill="123A5E" w:val="clear"/>
            <w:tcMar>
              <w:top w:type="dxa" w:w="60"/>
              <w:left w:type="dxa" w:w="100"/>
              <w:bottom w:type="dxa" w:w="60"/>
              <w:right w:type="dxa" w:w="100"/>
            </w:tcMar>
          </w:tcPr>
          <w:p>
            <w:r>
              <w:rPr>
                <w:b/>
                <w:bCs/>
                <w:color w:val="FFFFFF"/>
                <w:sz w:val="19"/>
                <w:szCs w:val="19"/>
              </w:rPr>
              <w:t xml:space="preserve">What it does</w:t>
            </w:r>
          </w:p>
        </w:tc>
        <w:tc>
          <w:tcPr>
            <w:tcW w:type="dxa" w:w="1400"/>
            <w:shd w:fill="123A5E" w:val="clear"/>
            <w:tcMar>
              <w:top w:type="dxa" w:w="60"/>
              <w:left w:type="dxa" w:w="100"/>
              <w:bottom w:type="dxa" w:w="60"/>
              <w:right w:type="dxa" w:w="100"/>
            </w:tcMar>
          </w:tcPr>
          <w:p>
            <w:r>
              <w:rPr>
                <w:b/>
                <w:bCs/>
                <w:color w:val="FFFFFF"/>
                <w:sz w:val="19"/>
                <w:szCs w:val="19"/>
              </w:rPr>
              <w:t xml:space="preserve">Method</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/api/auth/register</w:t>
            </w:r>
          </w:p>
        </w:tc>
        <w:tc>
          <w:tcPr>
            <w:tcW w:type="dxa" w:w="4300"/>
            <w:tcMar>
              <w:top w:type="dxa" w:w="60"/>
              <w:left w:type="dxa" w:w="100"/>
              <w:bottom w:type="dxa" w:w="60"/>
              <w:right w:type="dxa" w:w="100"/>
            </w:tcMar>
          </w:tcPr>
          <w:p>
            <w:r>
              <w:rPr>
                <w:b w:val="false"/>
                <w:bCs w:val="false"/>
                <w:color w:val="1A1D21"/>
                <w:sz w:val="19"/>
                <w:szCs w:val="19"/>
              </w:rPr>
              <w:t xml:space="preserve">Create a manager account</w:t>
            </w:r>
          </w:p>
        </w:tc>
        <w:tc>
          <w:tcPr>
            <w:tcW w:type="dxa" w:w="1400"/>
            <w:tcMar>
              <w:top w:type="dxa" w:w="60"/>
              <w:left w:type="dxa" w:w="100"/>
              <w:bottom w:type="dxa" w:w="60"/>
              <w:right w:type="dxa" w:w="100"/>
            </w:tcMar>
          </w:tcPr>
          <w:p>
            <w:r>
              <w:rPr>
                <w:b w:val="false"/>
                <w:bCs w:val="false"/>
                <w:color w:val="1A1D21"/>
                <w:sz w:val="19"/>
                <w:szCs w:val="19"/>
              </w:rPr>
              <w:t xml:space="preserve">POST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/api/auth/login</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Check the password and return a token</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POST</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/api/auth/me</w:t>
            </w:r>
          </w:p>
        </w:tc>
        <w:tc>
          <w:tcPr>
            <w:tcW w:type="dxa" w:w="4300"/>
            <w:tcMar>
              <w:top w:type="dxa" w:w="60"/>
              <w:left w:type="dxa" w:w="100"/>
              <w:bottom w:type="dxa" w:w="60"/>
              <w:right w:type="dxa" w:w="100"/>
            </w:tcMar>
          </w:tcPr>
          <w:p>
            <w:r>
              <w:rPr>
                <w:b w:val="false"/>
                <w:bCs w:val="false"/>
                <w:color w:val="1A1D21"/>
                <w:sz w:val="19"/>
                <w:szCs w:val="19"/>
              </w:rPr>
              <w:t xml:space="preserve">Details of the logged-in user</w:t>
            </w:r>
          </w:p>
        </w:tc>
        <w:tc>
          <w:tcPr>
            <w:tcW w:type="dxa" w:w="1400"/>
            <w:tcMar>
              <w:top w:type="dxa" w:w="60"/>
              <w:left w:type="dxa" w:w="100"/>
              <w:bottom w:type="dxa" w:w="60"/>
              <w:right w:type="dxa" w:w="100"/>
            </w:tcMar>
          </w:tcPr>
          <w:p>
            <w:r>
              <w:rPr>
                <w:b w:val="false"/>
                <w:bCs w:val="false"/>
                <w:color w:val="1A1D21"/>
                <w:sz w:val="19"/>
                <w:szCs w:val="19"/>
              </w:rPr>
              <w:t xml:space="preserve">GET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/api/dashboard</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The dashboard figures (aggregation)</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GET</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/api/properties</w:t>
            </w:r>
          </w:p>
        </w:tc>
        <w:tc>
          <w:tcPr>
            <w:tcW w:type="dxa" w:w="4300"/>
            <w:tcMar>
              <w:top w:type="dxa" w:w="60"/>
              <w:left w:type="dxa" w:w="100"/>
              <w:bottom w:type="dxa" w:w="60"/>
              <w:right w:type="dxa" w:w="100"/>
            </w:tcMar>
          </w:tcPr>
          <w:p>
            <w:r>
              <w:rPr>
                <w:b w:val="false"/>
                <w:bCs w:val="false"/>
                <w:color w:val="1A1D21"/>
                <w:sz w:val="19"/>
                <w:szCs w:val="19"/>
              </w:rPr>
              <w:t xml:space="preserve">List or search properties / add one</w:t>
            </w:r>
          </w:p>
        </w:tc>
        <w:tc>
          <w:tcPr>
            <w:tcW w:type="dxa" w:w="1400"/>
            <w:tcMar>
              <w:top w:type="dxa" w:w="60"/>
              <w:left w:type="dxa" w:w="100"/>
              <w:bottom w:type="dxa" w:w="60"/>
              <w:right w:type="dxa" w:w="100"/>
            </w:tcMar>
          </w:tcPr>
          <w:p>
            <w:r>
              <w:rPr>
                <w:b w:val="false"/>
                <w:bCs w:val="false"/>
                <w:color w:val="1A1D21"/>
                <w:sz w:val="19"/>
                <w:szCs w:val="19"/>
              </w:rPr>
              <w:t xml:space="preserve">GET, POST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/api/properties/:id</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Read, edit or delete one property</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GET, PUT, DELETE</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/api/tenants</w:t>
            </w:r>
          </w:p>
        </w:tc>
        <w:tc>
          <w:tcPr>
            <w:tcW w:type="dxa" w:w="4300"/>
            <w:tcMar>
              <w:top w:type="dxa" w:w="60"/>
              <w:left w:type="dxa" w:w="100"/>
              <w:bottom w:type="dxa" w:w="60"/>
              <w:right w:type="dxa" w:w="100"/>
            </w:tcMar>
          </w:tcPr>
          <w:p>
            <w:r>
              <w:rPr>
                <w:b w:val="false"/>
                <w:bCs w:val="false"/>
                <w:color w:val="1A1D21"/>
                <w:sz w:val="19"/>
                <w:szCs w:val="19"/>
              </w:rPr>
              <w:t xml:space="preserve">List tenants / add one</w:t>
            </w:r>
          </w:p>
        </w:tc>
        <w:tc>
          <w:tcPr>
            <w:tcW w:type="dxa" w:w="1400"/>
            <w:tcMar>
              <w:top w:type="dxa" w:w="60"/>
              <w:left w:type="dxa" w:w="100"/>
              <w:bottom w:type="dxa" w:w="60"/>
              <w:right w:type="dxa" w:w="100"/>
            </w:tcMar>
          </w:tcPr>
          <w:p>
            <w:r>
              <w:rPr>
                <w:b w:val="false"/>
                <w:bCs w:val="false"/>
                <w:color w:val="1A1D21"/>
                <w:sz w:val="19"/>
                <w:szCs w:val="19"/>
              </w:rPr>
              <w:t xml:space="preserve">GET, POST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/api/tenants/:id</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Read, edit or delete one tenant</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GET, PUT, DELETE</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/api/leases</w:t>
            </w:r>
          </w:p>
        </w:tc>
        <w:tc>
          <w:tcPr>
            <w:tcW w:type="dxa" w:w="4300"/>
            <w:tcMar>
              <w:top w:type="dxa" w:w="60"/>
              <w:left w:type="dxa" w:w="100"/>
              <w:bottom w:type="dxa" w:w="60"/>
              <w:right w:type="dxa" w:w="100"/>
            </w:tcMar>
          </w:tcPr>
          <w:p>
            <w:r>
              <w:rPr>
                <w:b w:val="false"/>
                <w:bCs w:val="false"/>
                <w:color w:val="1A1D21"/>
                <w:sz w:val="19"/>
                <w:szCs w:val="19"/>
              </w:rPr>
              <w:t xml:space="preserve">List leases / add one</w:t>
            </w:r>
          </w:p>
        </w:tc>
        <w:tc>
          <w:tcPr>
            <w:tcW w:type="dxa" w:w="1400"/>
            <w:tcMar>
              <w:top w:type="dxa" w:w="60"/>
              <w:left w:type="dxa" w:w="100"/>
              <w:bottom w:type="dxa" w:w="60"/>
              <w:right w:type="dxa" w:w="100"/>
            </w:tcMar>
          </w:tcPr>
          <w:p>
            <w:r>
              <w:rPr>
                <w:b w:val="false"/>
                <w:bCs w:val="false"/>
                <w:color w:val="1A1D21"/>
                <w:sz w:val="19"/>
                <w:szCs w:val="19"/>
              </w:rPr>
              <w:t xml:space="preserve">GET, POST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/api/leases/:id</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Edit or delete one lease</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PUT, DELETE</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/api/maintenance</w:t>
            </w:r>
          </w:p>
        </w:tc>
        <w:tc>
          <w:tcPr>
            <w:tcW w:type="dxa" w:w="4300"/>
            <w:tcMar>
              <w:top w:type="dxa" w:w="60"/>
              <w:left w:type="dxa" w:w="100"/>
              <w:bottom w:type="dxa" w:w="60"/>
              <w:right w:type="dxa" w:w="100"/>
            </w:tcMar>
          </w:tcPr>
          <w:p>
            <w:r>
              <w:rPr>
                <w:b w:val="false"/>
                <w:bCs w:val="false"/>
                <w:color w:val="1A1D21"/>
                <w:sz w:val="19"/>
                <w:szCs w:val="19"/>
              </w:rPr>
              <w:t xml:space="preserve">List requests / add one</w:t>
            </w:r>
          </w:p>
        </w:tc>
        <w:tc>
          <w:tcPr>
            <w:tcW w:type="dxa" w:w="1400"/>
            <w:tcMar>
              <w:top w:type="dxa" w:w="60"/>
              <w:left w:type="dxa" w:w="100"/>
              <w:bottom w:type="dxa" w:w="60"/>
              <w:right w:type="dxa" w:w="100"/>
            </w:tcMar>
          </w:tcPr>
          <w:p>
            <w:r>
              <w:rPr>
                <w:b w:val="false"/>
                <w:bCs w:val="false"/>
                <w:color w:val="1A1D21"/>
                <w:sz w:val="19"/>
                <w:szCs w:val="19"/>
              </w:rPr>
              <w:t xml:space="preserve">GET, POST</w:t>
            </w:r>
          </w:p>
        </w:tc>
      </w:tr>
      <w:tr>
        <w:trPr>
          <w:tblHeader w:val="off"/>
        </w:trPr>
        <w:tc>
          <w:tcPr>
            <w:tcW w:type="dxa" w:w="3500"/>
            <w:shd w:fill="F7F9FB" w:val="clear"/>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/api/maintenance/:id</w:t>
            </w:r>
          </w:p>
        </w:tc>
        <w:tc>
          <w:tcPr>
            <w:tcW w:type="dxa" w:w="4300"/>
            <w:shd w:fill="F7F9FB" w:val="clear"/>
            <w:tcMar>
              <w:top w:type="dxa" w:w="60"/>
              <w:left w:type="dxa" w:w="100"/>
              <w:bottom w:type="dxa" w:w="60"/>
              <w:right w:type="dxa" w:w="100"/>
            </w:tcMar>
          </w:tcPr>
          <w:p>
            <w:r>
              <w:rPr>
                <w:b w:val="false"/>
                <w:bCs w:val="false"/>
                <w:color w:val="1A1D21"/>
                <w:sz w:val="19"/>
                <w:szCs w:val="19"/>
              </w:rPr>
              <w:t xml:space="preserve">Edit or delete one request</w:t>
            </w:r>
          </w:p>
        </w:tc>
        <w:tc>
          <w:tcPr>
            <w:tcW w:type="dxa" w:w="1400"/>
            <w:shd w:fill="F7F9FB" w:val="clear"/>
            <w:tcMar>
              <w:top w:type="dxa" w:w="60"/>
              <w:left w:type="dxa" w:w="100"/>
              <w:bottom w:type="dxa" w:w="60"/>
              <w:right w:type="dxa" w:w="100"/>
            </w:tcMar>
          </w:tcPr>
          <w:p>
            <w:r>
              <w:rPr>
                <w:b w:val="false"/>
                <w:bCs w:val="false"/>
                <w:color w:val="1A1D21"/>
                <w:sz w:val="19"/>
                <w:szCs w:val="19"/>
              </w:rPr>
              <w:t xml:space="preserve">PUT, DELETE</w:t>
            </w:r>
          </w:p>
        </w:tc>
      </w:tr>
      <w:tr>
        <w:trPr>
          <w:tblHeader w:val="off"/>
        </w:trPr>
        <w:tc>
          <w:tcPr>
            <w:tcW w:type="dxa" w:w="3500"/>
            <w:tcMar>
              <w:top w:type="dxa" w:w="60"/>
              <w:left w:type="dxa" w:w="100"/>
              <w:bottom w:type="dxa" w:w="60"/>
              <w:right w:type="dxa" w:w="100"/>
            </w:tcMar>
          </w:tcPr>
          <w:p>
            <w:r>
              <w:rPr>
                <w:rFonts w:ascii="Consolas" w:cs="Consolas" w:eastAsia="Consolas" w:hAnsi="Consolas"/>
                <w:b w:val="false"/>
                <w:bCs w:val="false"/>
                <w:color w:val="1A1D21"/>
                <w:sz w:val="16"/>
                <w:szCs w:val="16"/>
              </w:rPr>
              <w:t xml:space="preserve">/api/maintenance/:id/notify</w:t>
            </w:r>
          </w:p>
        </w:tc>
        <w:tc>
          <w:tcPr>
            <w:tcW w:type="dxa" w:w="4300"/>
            <w:tcMar>
              <w:top w:type="dxa" w:w="60"/>
              <w:left w:type="dxa" w:w="100"/>
              <w:bottom w:type="dxa" w:w="60"/>
              <w:right w:type="dxa" w:w="100"/>
            </w:tcMar>
          </w:tcPr>
          <w:p>
            <w:r>
              <w:rPr>
                <w:b w:val="false"/>
                <w:bCs w:val="false"/>
                <w:color w:val="1A1D21"/>
                <w:sz w:val="19"/>
                <w:szCs w:val="19"/>
              </w:rPr>
              <w:t xml:space="preserve">Email the tenant an update</w:t>
            </w:r>
          </w:p>
        </w:tc>
        <w:tc>
          <w:tcPr>
            <w:tcW w:type="dxa" w:w="1400"/>
            <w:tcMar>
              <w:top w:type="dxa" w:w="60"/>
              <w:left w:type="dxa" w:w="100"/>
              <w:bottom w:type="dxa" w:w="60"/>
              <w:right w:type="dxa" w:w="100"/>
            </w:tcMar>
          </w:tcPr>
          <w:p>
            <w:r>
              <w:rPr>
                <w:b w:val="false"/>
                <w:bCs w:val="false"/>
                <w:color w:val="1A1D21"/>
                <w:sz w:val="19"/>
                <w:szCs w:val="19"/>
              </w:rPr>
              <w:t xml:space="preserve">POST</w:t>
            </w:r>
          </w:p>
        </w:tc>
      </w:tr>
    </w:tbl>
    <w:p>
      <w:r>
        <w:br w:type="page"/>
      </w:r>
    </w:p>
    <w:p>
      <w:pPr>
        <w:pStyle w:val="Heading1"/>
        <w:pBdr>
          <w:bottom w:val="single" w:color="D4D8DD" w:sz="6" w:space="6"/>
        </w:pBdr>
        <w:spacing w:after="150" w:before="340"/>
      </w:pPr>
      <w:r>
        <w:rPr>
          <w:b/>
          <w:bCs/>
          <w:color w:val="123A5E"/>
          <w:sz w:val="30"/>
          <w:szCs w:val="30"/>
        </w:rPr>
        <w:t xml:space="preserve">Unit 1  -  HTML5</w:t>
      </w:r>
    </w:p>
    <w:p>
      <w:pPr>
        <w:pStyle w:val="Heading2"/>
        <w:spacing w:after="100" w:before="240"/>
      </w:pPr>
      <w:r>
        <w:rPr>
          <w:b/>
          <w:bCs/>
          <w:color w:val="1A1D21"/>
          <w:sz w:val="25"/>
          <w:szCs w:val="25"/>
        </w:rPr>
        <w:t xml:space="preserve">What the syllabus covers</w:t>
      </w:r>
    </w:p>
    <w:p>
      <w:pPr>
        <w:pStyle w:val="ListParagraph"/>
        <w:numPr>
          <w:ilvl w:val="0"/>
          <w:numId w:val="2"/>
        </w:numPr>
        <w:spacing w:after="70" w:line="276"/>
      </w:pPr>
      <w:r>
        <w:rPr>
          <w:b w:val="false"/>
          <w:bCs w:val="false"/>
          <w:color w:val="1A1D21"/>
          <w:sz w:val="22"/>
          <w:szCs w:val="22"/>
        </w:rPr>
        <w:t xml:space="preserve">HTML5 document structure.</w:t>
      </w:r>
    </w:p>
    <w:p>
      <w:pPr>
        <w:pStyle w:val="ListParagraph"/>
        <w:numPr>
          <w:ilvl w:val="0"/>
          <w:numId w:val="2"/>
        </w:numPr>
        <w:spacing w:after="70" w:line="276"/>
      </w:pPr>
      <w:r>
        <w:rPr>
          <w:b w:val="false"/>
          <w:bCs w:val="false"/>
          <w:color w:val="1A1D21"/>
          <w:sz w:val="22"/>
          <w:szCs w:val="22"/>
        </w:rPr>
        <w:t xml:space="preserve">Semantic elements such as header, section, article and footer.</w:t>
      </w:r>
    </w:p>
    <w:p>
      <w:pPr>
        <w:pStyle w:val="ListParagraph"/>
        <w:numPr>
          <w:ilvl w:val="0"/>
          <w:numId w:val="2"/>
        </w:numPr>
        <w:spacing w:after="70" w:line="276"/>
      </w:pPr>
      <w:r>
        <w:rPr>
          <w:b w:val="false"/>
          <w:bCs w:val="false"/>
          <w:color w:val="1A1D21"/>
          <w:sz w:val="22"/>
          <w:szCs w:val="22"/>
        </w:rPr>
        <w:t xml:space="preserve">Forms and input elements.</w:t>
      </w:r>
    </w:p>
    <w:p>
      <w:pPr>
        <w:pStyle w:val="ListParagraph"/>
        <w:numPr>
          <w:ilvl w:val="0"/>
          <w:numId w:val="2"/>
        </w:numPr>
        <w:spacing w:after="70" w:line="276"/>
      </w:pPr>
      <w:r>
        <w:rPr>
          <w:b w:val="false"/>
          <w:bCs w:val="false"/>
          <w:color w:val="1A1D21"/>
          <w:sz w:val="22"/>
          <w:szCs w:val="22"/>
        </w:rPr>
        <w:t xml:space="preserve">Validation using HTML attributes.</w:t>
      </w:r>
    </w:p>
    <w:p>
      <w:pPr>
        <w:pStyle w:val="Heading2"/>
        <w:spacing w:after="100" w:before="240"/>
      </w:pPr>
      <w:r>
        <w:rPr>
          <w:b/>
          <w:bCs/>
          <w:color w:val="1A1D21"/>
          <w:sz w:val="25"/>
          <w:szCs w:val="25"/>
        </w:rPr>
        <w:t xml:space="preserve">Where it is in the project</w:t>
      </w:r>
    </w:p>
    <w:p>
      <w:pPr>
        <w:spacing w:after="120" w:line="280"/>
      </w:pPr>
      <w:r>
        <w:rPr>
          <w:b w:val="false"/>
          <w:bCs w:val="false"/>
          <w:color w:val="1A1D21"/>
          <w:sz w:val="22"/>
          <w:szCs w:val="22"/>
        </w:rPr>
        <w:t xml:space="preserve">All seven pages in the public folder are written in HTML5. Instead of filling the pages with plain div boxes, the correct semantic tag is used for each part of the layout, which makes the structure clear to a reader and to a screen reader.</w:t>
      </w:r>
    </w:p>
    <w:p>
      <w:pPr>
        <w:pStyle w:val="ListParagraph"/>
        <w:numPr>
          <w:ilvl w:val="0"/>
          <w:numId w:val="2"/>
        </w:numPr>
        <w:spacing w:after="70" w:line="276"/>
      </w:pPr>
      <w:r>
        <w:rPr>
          <w:b/>
          <w:bCs/>
          <w:color w:val="1A1D21"/>
          <w:sz w:val="22"/>
          <w:szCs w:val="22"/>
        </w:rPr>
        <w:t xml:space="preserve">&lt;header&gt;</w:t>
      </w:r>
      <w:r>
        <w:rPr>
          <w:b w:val="false"/>
          <w:bCs w:val="false"/>
          <w:color w:val="1A1D21"/>
          <w:sz w:val="22"/>
          <w:szCs w:val="22"/>
        </w:rPr>
        <w:t xml:space="preserve"> - the top bar of the website and the top bar of each dashboard page.</w:t>
      </w:r>
    </w:p>
    <w:p>
      <w:pPr>
        <w:pStyle w:val="ListParagraph"/>
        <w:numPr>
          <w:ilvl w:val="0"/>
          <w:numId w:val="2"/>
        </w:numPr>
        <w:spacing w:after="70" w:line="276"/>
      </w:pPr>
      <w:r>
        <w:rPr>
          <w:b/>
          <w:bCs/>
          <w:color w:val="1A1D21"/>
          <w:sz w:val="22"/>
          <w:szCs w:val="22"/>
        </w:rPr>
        <w:t xml:space="preserve">&lt;nav&gt;</w:t>
      </w:r>
      <w:r>
        <w:rPr>
          <w:b w:val="false"/>
          <w:bCs w:val="false"/>
          <w:color w:val="1A1D21"/>
          <w:sz w:val="22"/>
          <w:szCs w:val="22"/>
        </w:rPr>
        <w:t xml:space="preserve"> - the navy menu on the website and the side menu in the dashboard.</w:t>
      </w:r>
    </w:p>
    <w:p>
      <w:pPr>
        <w:pStyle w:val="ListParagraph"/>
        <w:numPr>
          <w:ilvl w:val="0"/>
          <w:numId w:val="2"/>
        </w:numPr>
        <w:spacing w:after="70" w:line="276"/>
      </w:pPr>
      <w:r>
        <w:rPr>
          <w:b/>
          <w:bCs/>
          <w:color w:val="1A1D21"/>
          <w:sz w:val="22"/>
          <w:szCs w:val="22"/>
        </w:rPr>
        <w:t xml:space="preserve">&lt;aside&gt;</w:t>
      </w:r>
      <w:r>
        <w:rPr>
          <w:b w:val="false"/>
          <w:bCs w:val="false"/>
          <w:color w:val="1A1D21"/>
          <w:sz w:val="22"/>
          <w:szCs w:val="22"/>
        </w:rPr>
        <w:t xml:space="preserve"> - the side menu and the slide-in form drawer.</w:t>
      </w:r>
    </w:p>
    <w:p>
      <w:pPr>
        <w:pStyle w:val="ListParagraph"/>
        <w:numPr>
          <w:ilvl w:val="0"/>
          <w:numId w:val="2"/>
        </w:numPr>
        <w:spacing w:after="70" w:line="276"/>
      </w:pPr>
      <w:r>
        <w:rPr>
          <w:b/>
          <w:bCs/>
          <w:color w:val="1A1D21"/>
          <w:sz w:val="22"/>
          <w:szCs w:val="22"/>
        </w:rPr>
        <w:t xml:space="preserve">&lt;main&gt;</w:t>
      </w:r>
      <w:r>
        <w:rPr>
          <w:b w:val="false"/>
          <w:bCs w:val="false"/>
          <w:color w:val="1A1D21"/>
          <w:sz w:val="22"/>
          <w:szCs w:val="22"/>
        </w:rPr>
        <w:t xml:space="preserve">, </w:t>
      </w:r>
      <w:r>
        <w:rPr>
          <w:b/>
          <w:bCs/>
          <w:color w:val="1A1D21"/>
          <w:sz w:val="22"/>
          <w:szCs w:val="22"/>
        </w:rPr>
        <w:t xml:space="preserve">&lt;section&gt;</w:t>
      </w:r>
      <w:r>
        <w:rPr>
          <w:b w:val="false"/>
          <w:bCs w:val="false"/>
          <w:color w:val="1A1D21"/>
          <w:sz w:val="22"/>
          <w:szCs w:val="22"/>
        </w:rPr>
        <w:t xml:space="preserve">, </w:t>
      </w:r>
      <w:r>
        <w:rPr>
          <w:b/>
          <w:bCs/>
          <w:color w:val="1A1D21"/>
          <w:sz w:val="22"/>
          <w:szCs w:val="22"/>
        </w:rPr>
        <w:t xml:space="preserve">&lt;article&gt;</w:t>
      </w:r>
      <w:r>
        <w:rPr>
          <w:b w:val="false"/>
          <w:bCs w:val="false"/>
          <w:color w:val="1A1D21"/>
          <w:sz w:val="22"/>
          <w:szCs w:val="22"/>
        </w:rPr>
        <w:t xml:space="preserve"> - the page content, each block of the home page, and each module or step inside it.</w:t>
      </w:r>
    </w:p>
    <w:p>
      <w:pPr>
        <w:pStyle w:val="ListParagraph"/>
        <w:numPr>
          <w:ilvl w:val="0"/>
          <w:numId w:val="2"/>
        </w:numPr>
        <w:spacing w:after="70" w:line="276"/>
      </w:pPr>
      <w:r>
        <w:rPr>
          <w:b/>
          <w:bCs/>
          <w:color w:val="1A1D21"/>
          <w:sz w:val="22"/>
          <w:szCs w:val="22"/>
        </w:rPr>
        <w:t xml:space="preserve">&lt;footer&gt;</w:t>
      </w:r>
      <w:r>
        <w:rPr>
          <w:b w:val="false"/>
          <w:bCs w:val="false"/>
          <w:color w:val="1A1D21"/>
          <w:sz w:val="22"/>
          <w:szCs w:val="22"/>
        </w:rPr>
        <w:t xml:space="preserve"> - the bottom of the website with its link columns.</w:t>
      </w:r>
    </w:p>
    <w:p>
      <w:pPr>
        <w:pStyle w:val="ListParagraph"/>
        <w:numPr>
          <w:ilvl w:val="0"/>
          <w:numId w:val="2"/>
        </w:numPr>
        <w:spacing w:after="70" w:line="276"/>
      </w:pPr>
      <w:r>
        <w:rPr>
          <w:b/>
          <w:bCs/>
          <w:color w:val="1A1D21"/>
          <w:sz w:val="22"/>
          <w:szCs w:val="22"/>
        </w:rPr>
        <w:t xml:space="preserve">&lt;table&gt;</w:t>
      </w:r>
      <w:r>
        <w:rPr>
          <w:b w:val="false"/>
          <w:bCs w:val="false"/>
          <w:color w:val="1A1D21"/>
          <w:sz w:val="22"/>
          <w:szCs w:val="22"/>
        </w:rPr>
        <w:t xml:space="preserve"> with </w:t>
      </w:r>
      <w:r>
        <w:rPr>
          <w:b/>
          <w:bCs/>
          <w:color w:val="1A1D21"/>
          <w:sz w:val="22"/>
          <w:szCs w:val="22"/>
        </w:rPr>
        <w:t xml:space="preserve">&lt;thead&gt;</w:t>
      </w:r>
      <w:r>
        <w:rPr>
          <w:b w:val="false"/>
          <w:bCs w:val="false"/>
          <w:color w:val="1A1D21"/>
          <w:sz w:val="22"/>
          <w:szCs w:val="22"/>
        </w:rPr>
        <w:t xml:space="preserve"> and </w:t>
      </w:r>
      <w:r>
        <w:rPr>
          <w:b/>
          <w:bCs/>
          <w:color w:val="1A1D21"/>
          <w:sz w:val="22"/>
          <w:szCs w:val="22"/>
        </w:rPr>
        <w:t xml:space="preserve">&lt;tbody&gt;</w:t>
      </w:r>
      <w:r>
        <w:rPr>
          <w:b w:val="false"/>
          <w:bCs w:val="false"/>
          <w:color w:val="1A1D21"/>
          <w:sz w:val="22"/>
          <w:szCs w:val="22"/>
        </w:rPr>
        <w:t xml:space="preserve"> - the properties, tenants, leases and maintenance lists.</w:t>
      </w:r>
    </w:p>
    <w:p>
      <w:pPr>
        <w:pStyle w:val="Heading2"/>
        <w:spacing w:after="100" w:before="240"/>
      </w:pPr>
      <w:r>
        <w:rPr>
          <w:b/>
          <w:bCs/>
          <w:color w:val="1A1D21"/>
          <w:sz w:val="25"/>
          <w:szCs w:val="25"/>
        </w:rPr>
        <w:t xml:space="preserve">Forms and validation</w:t>
      </w:r>
    </w:p>
    <w:p>
      <w:pPr>
        <w:spacing w:after="120" w:line="280"/>
      </w:pPr>
      <w:r>
        <w:rPr>
          <w:b w:val="false"/>
          <w:bCs w:val="false"/>
          <w:color w:val="1A1D21"/>
          <w:sz w:val="22"/>
          <w:szCs w:val="22"/>
        </w:rPr>
        <w:t xml:space="preserve">Every page that saves data has a form. The browser checks the input first using HTML attributes, before any JavaScript runs:</w:t>
      </w:r>
    </w:p>
    <w:p>
      <w:pPr>
        <w:pBdr>
          <w:left w:val="single" w:color="123A5E" w:sz="18" w:space="6"/>
        </w:pBdr>
        <w:shd w:fill="F4F6F8" w:val="clear"/>
        <w:spacing w:after="0" w:line="264"/>
      </w:pPr>
      <w:r>
        <w:rPr>
          <w:rFonts w:ascii="Consolas" w:cs="Consolas" w:eastAsia="Consolas" w:hAnsi="Consolas"/>
          <w:color w:val="243B53"/>
          <w:sz w:val="18"/>
          <w:szCs w:val="18"/>
        </w:rPr>
        <w:t xml:space="preserve">&lt;input type="email"    id="email"    required /&gt;</w:t>
      </w:r>
    </w:p>
    <w:p>
      <w:pPr>
        <w:pBdr>
          <w:left w:val="single" w:color="123A5E" w:sz="18" w:space="6"/>
        </w:pBdr>
        <w:shd w:fill="F4F6F8" w:val="clear"/>
        <w:spacing w:after="0" w:line="264"/>
      </w:pPr>
      <w:r>
        <w:rPr>
          <w:rFonts w:ascii="Consolas" w:cs="Consolas" w:eastAsia="Consolas" w:hAnsi="Consolas"/>
          <w:color w:val="243B53"/>
          <w:sz w:val="18"/>
          <w:szCs w:val="18"/>
        </w:rPr>
        <w:t xml:space="preserve">&lt;input type="password" id="password" minlength="6" required /&gt;</w:t>
      </w:r>
    </w:p>
    <w:p>
      <w:pPr>
        <w:pBdr>
          <w:left w:val="single" w:color="123A5E" w:sz="18" w:space="6"/>
        </w:pBdr>
        <w:shd w:fill="F4F6F8" w:val="clear"/>
        <w:spacing w:after="0" w:line="264"/>
      </w:pPr>
      <w:r>
        <w:rPr>
          <w:rFonts w:ascii="Consolas" w:cs="Consolas" w:eastAsia="Consolas" w:hAnsi="Consolas"/>
          <w:color w:val="243B53"/>
          <w:sz w:val="18"/>
          <w:szCs w:val="18"/>
        </w:rPr>
        <w:t xml:space="preserve">&lt;input type="number"   id="rent"     min="0" required /&gt;</w:t>
      </w:r>
    </w:p>
    <w:p>
      <w:pPr>
        <w:pBdr>
          <w:left w:val="single" w:color="123A5E" w:sz="18" w:space="6"/>
        </w:pBdr>
        <w:shd w:fill="F4F6F8" w:val="clear"/>
        <w:spacing w:after="140" w:line="264"/>
      </w:pPr>
      <w:r>
        <w:rPr>
          <w:rFonts w:ascii="Consolas" w:cs="Consolas" w:eastAsia="Consolas" w:hAnsi="Consolas"/>
          <w:color w:val="243B53"/>
          <w:sz w:val="18"/>
          <w:szCs w:val="18"/>
        </w:rPr>
        <w:t xml:space="preserve">&lt;input type="date"     id="start_date" required /&gt;</w:t>
      </w:r>
    </w:p>
    <w:p>
      <w:pPr>
        <w:spacing w:after="120" w:line="280"/>
      </w:pPr>
      <w:r>
        <w:rPr>
          <w:b w:val="false"/>
          <w:bCs w:val="false"/>
          <w:color w:val="1A1D21"/>
          <w:sz w:val="22"/>
          <w:szCs w:val="22"/>
        </w:rPr>
        <w:t xml:space="preserve">Here </w:t>
      </w:r>
      <w:r>
        <w:rPr>
          <w:b/>
          <w:bCs/>
          <w:color w:val="1A1D21"/>
          <w:sz w:val="22"/>
          <w:szCs w:val="22"/>
        </w:rPr>
        <w:t xml:space="preserve">required</w:t>
      </w:r>
      <w:r>
        <w:rPr>
          <w:b w:val="false"/>
          <w:bCs w:val="false"/>
          <w:color w:val="1A1D21"/>
          <w:sz w:val="22"/>
          <w:szCs w:val="22"/>
        </w:rPr>
        <w:t xml:space="preserve"> stops an empty box, </w:t>
      </w:r>
      <w:r>
        <w:rPr>
          <w:b/>
          <w:bCs/>
          <w:color w:val="1A1D21"/>
          <w:sz w:val="22"/>
          <w:szCs w:val="22"/>
        </w:rPr>
        <w:t xml:space="preserve">type="email"</w:t>
      </w:r>
      <w:r>
        <w:rPr>
          <w:b w:val="false"/>
          <w:bCs w:val="false"/>
          <w:color w:val="1A1D21"/>
          <w:sz w:val="22"/>
          <w:szCs w:val="22"/>
        </w:rPr>
        <w:t xml:space="preserve"> checks the email shape, </w:t>
      </w:r>
      <w:r>
        <w:rPr>
          <w:b/>
          <w:bCs/>
          <w:color w:val="1A1D21"/>
          <w:sz w:val="22"/>
          <w:szCs w:val="22"/>
        </w:rPr>
        <w:t xml:space="preserve">minlength</w:t>
      </w:r>
      <w:r>
        <w:rPr>
          <w:b w:val="false"/>
          <w:bCs w:val="false"/>
          <w:color w:val="1A1D21"/>
          <w:sz w:val="22"/>
          <w:szCs w:val="22"/>
        </w:rPr>
        <w:t xml:space="preserve"> sets the shortest password, </w:t>
      </w:r>
      <w:r>
        <w:rPr>
          <w:b/>
          <w:bCs/>
          <w:color w:val="1A1D21"/>
          <w:sz w:val="22"/>
          <w:szCs w:val="22"/>
        </w:rPr>
        <w:t xml:space="preserve">min</w:t>
      </w:r>
      <w:r>
        <w:rPr>
          <w:b w:val="false"/>
          <w:bCs w:val="false"/>
          <w:color w:val="1A1D21"/>
          <w:sz w:val="22"/>
          <w:szCs w:val="22"/>
        </w:rPr>
        <w:t xml:space="preserve"> blocks negative money and </w:t>
      </w:r>
      <w:r>
        <w:rPr>
          <w:b/>
          <w:bCs/>
          <w:color w:val="1A1D21"/>
          <w:sz w:val="22"/>
          <w:szCs w:val="22"/>
        </w:rPr>
        <w:t xml:space="preserve">type="date"</w:t>
      </w:r>
      <w:r>
        <w:rPr>
          <w:b w:val="false"/>
          <w:bCs w:val="false"/>
          <w:color w:val="1A1D21"/>
          <w:sz w:val="22"/>
          <w:szCs w:val="22"/>
        </w:rPr>
        <w:t xml:space="preserve"> gives a date picker.</w:t>
      </w:r>
    </w:p>
    <w:p>
      <w:pPr>
        <w:spacing w:after="80" w:before="180"/>
      </w:pPr>
      <w:r>
        <w:rPr>
          <w:b/>
          <w:bCs/>
          <w:color w:val="123A5E"/>
          <w:sz w:val="22"/>
          <w:szCs w:val="22"/>
        </w:rPr>
        <w:t xml:space="preserve">Files for this unit</w:t>
      </w:r>
    </w:p>
    <w:p>
      <w:pPr>
        <w:spacing w:after="120" w:line="280"/>
      </w:pPr>
      <w:r>
        <w:rPr>
          <w:b w:val="false"/>
          <w:bCs w:val="false"/>
          <w:color w:val="1A1D21"/>
          <w:sz w:val="22"/>
          <w:szCs w:val="22"/>
        </w:rPr>
        <w:t xml:space="preserve">public/index.html, public/login.html, public/dashboard.html, public/properties.html, public/tenants.html, public/leases.html, public/maintenance.html</w:t>
      </w:r>
    </w:p>
    <w:p>
      <w:pPr>
        <w:pStyle w:val="Heading1"/>
        <w:pBdr>
          <w:bottom w:val="single" w:color="D4D8DD" w:sz="6" w:space="6"/>
        </w:pBdr>
        <w:spacing w:after="150" w:before="340"/>
      </w:pPr>
      <w:r>
        <w:rPr>
          <w:b/>
          <w:bCs/>
          <w:color w:val="123A5E"/>
          <w:sz w:val="30"/>
          <w:szCs w:val="30"/>
        </w:rPr>
        <w:t xml:space="preserve">Unit 2  -  CSS</w:t>
      </w:r>
    </w:p>
    <w:p>
      <w:pPr>
        <w:pStyle w:val="Heading2"/>
        <w:spacing w:after="100" w:before="240"/>
      </w:pPr>
      <w:r>
        <w:rPr>
          <w:b/>
          <w:bCs/>
          <w:color w:val="1A1D21"/>
          <w:sz w:val="25"/>
          <w:szCs w:val="25"/>
        </w:rPr>
        <w:t xml:space="preserve">What the syllabus covers</w:t>
      </w:r>
    </w:p>
    <w:p>
      <w:pPr>
        <w:pStyle w:val="ListParagraph"/>
        <w:numPr>
          <w:ilvl w:val="0"/>
          <w:numId w:val="2"/>
        </w:numPr>
        <w:spacing w:after="70" w:line="276"/>
      </w:pPr>
      <w:r>
        <w:rPr>
          <w:b w:val="false"/>
          <w:bCs w:val="false"/>
          <w:color w:val="1A1D21"/>
          <w:sz w:val="22"/>
          <w:szCs w:val="22"/>
        </w:rPr>
        <w:t xml:space="preserve">CSS selectors (class, id, element) and the box model (margin, padding, border).</w:t>
      </w:r>
    </w:p>
    <w:p>
      <w:pPr>
        <w:pStyle w:val="ListParagraph"/>
        <w:numPr>
          <w:ilvl w:val="0"/>
          <w:numId w:val="2"/>
        </w:numPr>
        <w:spacing w:after="70" w:line="276"/>
      </w:pPr>
      <w:r>
        <w:rPr>
          <w:b w:val="false"/>
          <w:bCs w:val="false"/>
          <w:color w:val="1A1D21"/>
          <w:sz w:val="22"/>
          <w:szCs w:val="22"/>
        </w:rPr>
        <w:t xml:space="preserve">Layout with Flexbox.</w:t>
      </w:r>
    </w:p>
    <w:p>
      <w:pPr>
        <w:pStyle w:val="ListParagraph"/>
        <w:numPr>
          <w:ilvl w:val="0"/>
          <w:numId w:val="2"/>
        </w:numPr>
        <w:spacing w:after="70" w:line="276"/>
      </w:pPr>
      <w:r>
        <w:rPr>
          <w:b w:val="false"/>
          <w:bCs w:val="false"/>
          <w:color w:val="1A1D21"/>
          <w:sz w:val="22"/>
          <w:szCs w:val="22"/>
        </w:rPr>
        <w:t xml:space="preserve">Layout with CSS Grid.</w:t>
      </w:r>
    </w:p>
    <w:p>
      <w:pPr>
        <w:pStyle w:val="ListParagraph"/>
        <w:numPr>
          <w:ilvl w:val="0"/>
          <w:numId w:val="2"/>
        </w:numPr>
        <w:spacing w:after="70" w:line="276"/>
      </w:pPr>
      <w:r>
        <w:rPr>
          <w:b w:val="false"/>
          <w:bCs w:val="false"/>
          <w:color w:val="1A1D21"/>
          <w:sz w:val="22"/>
          <w:szCs w:val="22"/>
        </w:rPr>
        <w:t xml:space="preserve">Responsive, mobile-first design with media queries.</w:t>
      </w:r>
    </w:p>
    <w:p>
      <w:pPr>
        <w:pStyle w:val="Heading2"/>
        <w:spacing w:after="100" w:before="240"/>
      </w:pPr>
      <w:r>
        <w:rPr>
          <w:b/>
          <w:bCs/>
          <w:color w:val="1A1D21"/>
          <w:sz w:val="25"/>
          <w:szCs w:val="25"/>
        </w:rPr>
        <w:t xml:space="preserve">Where it is in the project</w:t>
      </w:r>
    </w:p>
    <w:p>
      <w:pPr>
        <w:spacing w:after="120" w:line="280"/>
      </w:pPr>
      <w:r>
        <w:rPr>
          <w:b w:val="false"/>
          <w:bCs w:val="false"/>
          <w:color w:val="1A1D21"/>
          <w:sz w:val="22"/>
          <w:szCs w:val="22"/>
        </w:rPr>
        <w:t xml:space="preserve">Everything is styled from the single file public/css/styles.css. The colours, spacing and sizes are kept at the top as CSS variables, so the whole look can be changed from one place.</w:t>
      </w:r>
    </w:p>
    <w:p>
      <w:pPr>
        <w:pStyle w:val="ListParagraph"/>
        <w:numPr>
          <w:ilvl w:val="0"/>
          <w:numId w:val="2"/>
        </w:numPr>
        <w:spacing w:after="70" w:line="276"/>
      </w:pPr>
      <w:r>
        <w:rPr>
          <w:b/>
          <w:bCs/>
          <w:color w:val="1A1D21"/>
          <w:sz w:val="22"/>
          <w:szCs w:val="22"/>
        </w:rPr>
        <w:t xml:space="preserve">Selectors</w:t>
      </w:r>
      <w:r>
        <w:rPr>
          <w:b w:val="false"/>
          <w:bCs w:val="false"/>
          <w:color w:val="1A1D21"/>
          <w:sz w:val="22"/>
          <w:szCs w:val="22"/>
        </w:rPr>
        <w:t xml:space="preserve"> - classes are used for everything reusable (.btn, .panel, .status), ids are used for the single elements JavaScript needs to find, and element selectors style the tables and headings.</w:t>
      </w:r>
    </w:p>
    <w:p>
      <w:pPr>
        <w:pStyle w:val="ListParagraph"/>
        <w:numPr>
          <w:ilvl w:val="0"/>
          <w:numId w:val="2"/>
        </w:numPr>
        <w:spacing w:after="70" w:line="276"/>
      </w:pPr>
      <w:r>
        <w:rPr>
          <w:b/>
          <w:bCs/>
          <w:color w:val="1A1D21"/>
          <w:sz w:val="22"/>
          <w:szCs w:val="22"/>
        </w:rPr>
        <w:t xml:space="preserve">Box model</w:t>
      </w:r>
      <w:r>
        <w:rPr>
          <w:b w:val="false"/>
          <w:bCs w:val="false"/>
          <w:color w:val="1A1D21"/>
          <w:sz w:val="22"/>
          <w:szCs w:val="22"/>
        </w:rPr>
        <w:t xml:space="preserve"> - padding, margin and thin borders give the tables, panels and forms their spacing instead of relying on shadows.</w:t>
      </w:r>
    </w:p>
    <w:p>
      <w:pPr>
        <w:pStyle w:val="ListParagraph"/>
        <w:numPr>
          <w:ilvl w:val="0"/>
          <w:numId w:val="2"/>
        </w:numPr>
        <w:spacing w:after="70" w:line="276"/>
      </w:pPr>
      <w:r>
        <w:rPr>
          <w:b/>
          <w:bCs/>
          <w:color w:val="1A1D21"/>
          <w:sz w:val="22"/>
          <w:szCs w:val="22"/>
        </w:rPr>
        <w:t xml:space="preserve">Flexbox</w:t>
      </w:r>
      <w:r>
        <w:rPr>
          <w:b w:val="false"/>
          <w:bCs w:val="false"/>
          <w:color w:val="1A1D21"/>
          <w:sz w:val="22"/>
          <w:szCs w:val="22"/>
        </w:rPr>
        <w:t xml:space="preserve"> - used for things that sit in a line: the top bars, the toolbars with the search box and filters, the buttons, and the rows inside the side menu.</w:t>
      </w:r>
    </w:p>
    <w:p>
      <w:pPr>
        <w:pStyle w:val="ListParagraph"/>
        <w:numPr>
          <w:ilvl w:val="0"/>
          <w:numId w:val="2"/>
        </w:numPr>
        <w:spacing w:after="70" w:line="276"/>
      </w:pPr>
      <w:r>
        <w:rPr>
          <w:b/>
          <w:bCs/>
          <w:color w:val="1A1D21"/>
          <w:sz w:val="22"/>
          <w:szCs w:val="22"/>
        </w:rPr>
        <w:t xml:space="preserve">CSS Grid</w:t>
      </w:r>
      <w:r>
        <w:rPr>
          <w:b w:val="false"/>
          <w:bCs w:val="false"/>
          <w:color w:val="1A1D21"/>
          <w:sz w:val="22"/>
          <w:szCs w:val="22"/>
        </w:rPr>
        <w:t xml:space="preserve"> - used for the real layouts: the dashboard shell (menu on the left, content on the right), the row of number boxes, the two and three column form rows, the website module grid and the footer columns.</w:t>
      </w:r>
    </w:p>
    <w:p>
      <w:pPr>
        <w:pStyle w:val="ListParagraph"/>
        <w:numPr>
          <w:ilvl w:val="0"/>
          <w:numId w:val="2"/>
        </w:numPr>
        <w:spacing w:after="70" w:line="276"/>
      </w:pPr>
      <w:r>
        <w:rPr>
          <w:b/>
          <w:bCs/>
          <w:color w:val="1A1D21"/>
          <w:sz w:val="22"/>
          <w:szCs w:val="22"/>
        </w:rPr>
        <w:t xml:space="preserve">Responsive design</w:t>
      </w:r>
      <w:r>
        <w:rPr>
          <w:b w:val="false"/>
          <w:bCs w:val="false"/>
          <w:color w:val="1A1D21"/>
          <w:sz w:val="22"/>
          <w:szCs w:val="22"/>
        </w:rPr>
        <w:t xml:space="preserve"> - media queries at 1000px, 760px and 620px. On a tablet the grids drop to two columns, and on a phone everything becomes one column and the side menu slides in from the left when the menu button is pressed.</w:t>
      </w:r>
    </w:p>
    <w:p>
      <w:pPr>
        <w:spacing w:after="120" w:line="280"/>
      </w:pPr>
      <w:r>
        <w:rPr>
          <w:b w:val="false"/>
          <w:bCs w:val="false"/>
          <w:color w:val="1A1D21"/>
          <w:sz w:val="22"/>
          <w:szCs w:val="22"/>
        </w:rPr>
        <w:t xml:space="preserve">An example of the grid layout and the media query that collapses it:</w:t>
      </w:r>
    </w:p>
    <w:p>
      <w:pPr>
        <w:pBdr>
          <w:left w:val="single" w:color="123A5E" w:sz="18" w:space="6"/>
        </w:pBdr>
        <w:shd w:fill="F4F6F8" w:val="clear"/>
        <w:spacing w:after="0" w:line="264"/>
      </w:pPr>
      <w:r>
        <w:rPr>
          <w:rFonts w:ascii="Consolas" w:cs="Consolas" w:eastAsia="Consolas" w:hAnsi="Consolas"/>
          <w:color w:val="243B53"/>
          <w:sz w:val="18"/>
          <w:szCs w:val="18"/>
        </w:rPr>
        <w:t xml:space="preserve">.app { display: grid; grid-template-columns: 236px 1fr; }</w:t>
      </w:r>
    </w:p>
    <w:p>
      <w:pPr>
        <w:pBdr>
          <w:left w:val="single" w:color="123A5E" w:sz="18" w:space="6"/>
        </w:pBdr>
        <w:shd w:fill="F4F6F8" w:val="clear"/>
        <w:spacing w:after="0" w:line="264"/>
      </w:pPr>
      <w:r>
        <w:rPr>
          <w:rFonts w:ascii="Consolas" w:cs="Consolas" w:eastAsia="Consolas" w:hAnsi="Consolas"/>
          <w:color w:val="243B53"/>
          <w:sz w:val="18"/>
          <w:szCs w:val="18"/>
        </w:rPr>
        <w:t xml:space="preserve"> </w:t>
      </w:r>
    </w:p>
    <w:p>
      <w:pPr>
        <w:pBdr>
          <w:left w:val="single" w:color="123A5E" w:sz="18" w:space="6"/>
        </w:pBdr>
        <w:shd w:fill="F4F6F8" w:val="clear"/>
        <w:spacing w:after="0" w:line="264"/>
      </w:pPr>
      <w:r>
        <w:rPr>
          <w:rFonts w:ascii="Consolas" w:cs="Consolas" w:eastAsia="Consolas" w:hAnsi="Consolas"/>
          <w:color w:val="243B53"/>
          <w:sz w:val="18"/>
          <w:szCs w:val="18"/>
        </w:rPr>
        <w:t xml:space="preserve">@media (max-width: 760px) {</w:t>
      </w:r>
    </w:p>
    <w:p>
      <w:pPr>
        <w:pBdr>
          <w:left w:val="single" w:color="123A5E" w:sz="18" w:space="6"/>
        </w:pBdr>
        <w:shd w:fill="F4F6F8" w:val="clear"/>
        <w:spacing w:after="0" w:line="264"/>
      </w:pPr>
      <w:r>
        <w:rPr>
          <w:rFonts w:ascii="Consolas" w:cs="Consolas" w:eastAsia="Consolas" w:hAnsi="Consolas"/>
          <w:color w:val="243B53"/>
          <w:sz w:val="18"/>
          <w:szCs w:val="18"/>
        </w:rPr>
        <w:t xml:space="preserve">  .app { grid-template-columns: 1fr; }   /* stack on a phone */</w:t>
      </w:r>
    </w:p>
    <w:p>
      <w:pPr>
        <w:pBdr>
          <w:left w:val="single" w:color="123A5E" w:sz="18" w:space="6"/>
        </w:pBdr>
        <w:shd w:fill="F4F6F8" w:val="clear"/>
        <w:spacing w:after="0" w:line="264"/>
      </w:pPr>
      <w:r>
        <w:rPr>
          <w:rFonts w:ascii="Consolas" w:cs="Consolas" w:eastAsia="Consolas" w:hAnsi="Consolas"/>
          <w:color w:val="243B53"/>
          <w:sz w:val="18"/>
          <w:szCs w:val="18"/>
        </w:rPr>
        <w:t xml:space="preserve">  .sidebar { transform: translateX(-100%); }  /* hide the menu */</w:t>
      </w:r>
    </w:p>
    <w:p>
      <w:pPr>
        <w:pBdr>
          <w:left w:val="single" w:color="123A5E" w:sz="18" w:space="6"/>
        </w:pBdr>
        <w:shd w:fill="F4F6F8" w:val="clear"/>
        <w:spacing w:after="0" w:line="264"/>
      </w:pPr>
      <w:r>
        <w:rPr>
          <w:rFonts w:ascii="Consolas" w:cs="Consolas" w:eastAsia="Consolas" w:hAnsi="Consolas"/>
          <w:color w:val="243B53"/>
          <w:sz w:val="18"/>
          <w:szCs w:val="18"/>
        </w:rPr>
        <w:t xml:space="preserve">  .sidebar.open { transform: translateX(0); } /* slide it back in */</w:t>
      </w:r>
    </w:p>
    <w:p>
      <w:pPr>
        <w:pBdr>
          <w:left w:val="single" w:color="123A5E" w:sz="18" w:space="6"/>
        </w:pBdr>
        <w:shd w:fill="F4F6F8" w:val="clear"/>
        <w:spacing w:after="140" w:line="264"/>
      </w:pPr>
      <w:r>
        <w:rPr>
          <w:rFonts w:ascii="Consolas" w:cs="Consolas" w:eastAsia="Consolas" w:hAnsi="Consolas"/>
          <w:color w:val="243B53"/>
          <w:sz w:val="18"/>
          <w:szCs w:val="18"/>
        </w:rPr>
        <w:t xml:space="preserve">}</w:t>
      </w:r>
    </w:p>
    <w:p>
      <w:pPr>
        <w:spacing w:after="80" w:before="180"/>
      </w:pPr>
      <w:r>
        <w:rPr>
          <w:b/>
          <w:bCs/>
          <w:color w:val="123A5E"/>
          <w:sz w:val="22"/>
          <w:szCs w:val="22"/>
        </w:rPr>
        <w:t xml:space="preserve">Files for this unit</w:t>
      </w:r>
    </w:p>
    <w:p>
      <w:pPr>
        <w:spacing w:after="120" w:line="280"/>
      </w:pPr>
      <w:r>
        <w:rPr>
          <w:b w:val="false"/>
          <w:bCs w:val="false"/>
          <w:color w:val="1A1D21"/>
          <w:sz w:val="22"/>
          <w:szCs w:val="22"/>
        </w:rPr>
        <w:t xml:space="preserve">public/css/styles.css (used by all seven pages)</w:t>
      </w:r>
    </w:p>
    <w:p>
      <w:r>
        <w:br w:type="page"/>
      </w:r>
    </w:p>
    <w:p>
      <w:pPr>
        <w:pStyle w:val="Heading1"/>
        <w:pBdr>
          <w:bottom w:val="single" w:color="D4D8DD" w:sz="6" w:space="6"/>
        </w:pBdr>
        <w:spacing w:after="150" w:before="340"/>
      </w:pPr>
      <w:r>
        <w:rPr>
          <w:b/>
          <w:bCs/>
          <w:color w:val="123A5E"/>
          <w:sz w:val="30"/>
          <w:szCs w:val="30"/>
        </w:rPr>
        <w:t xml:space="preserve">Unit 3  -  Advanced JavaScript and Node.js</w:t>
      </w:r>
    </w:p>
    <w:p>
      <w:pPr>
        <w:pStyle w:val="Heading2"/>
        <w:spacing w:after="100" w:before="240"/>
      </w:pPr>
      <w:r>
        <w:rPr>
          <w:b/>
          <w:bCs/>
          <w:color w:val="1A1D21"/>
          <w:sz w:val="25"/>
          <w:szCs w:val="25"/>
        </w:rPr>
        <w:t xml:space="preserve">What the syllabus covers</w:t>
      </w:r>
    </w:p>
    <w:p>
      <w:pPr>
        <w:pStyle w:val="ListParagraph"/>
        <w:numPr>
          <w:ilvl w:val="0"/>
          <w:numId w:val="2"/>
        </w:numPr>
        <w:spacing w:after="70" w:line="276"/>
      </w:pPr>
      <w:r>
        <w:rPr>
          <w:b w:val="false"/>
          <w:bCs w:val="false"/>
          <w:color w:val="1A1D21"/>
          <w:sz w:val="22"/>
          <w:szCs w:val="22"/>
        </w:rPr>
        <w:t xml:space="preserve">Advanced JavaScript, the DOM and Regular Expressions.</w:t>
      </w:r>
    </w:p>
    <w:p>
      <w:pPr>
        <w:pStyle w:val="ListParagraph"/>
        <w:numPr>
          <w:ilvl w:val="0"/>
          <w:numId w:val="2"/>
        </w:numPr>
        <w:spacing w:after="70" w:line="276"/>
      </w:pPr>
      <w:r>
        <w:rPr>
          <w:b w:val="false"/>
          <w:bCs w:val="false"/>
          <w:color w:val="1A1D21"/>
          <w:sz w:val="22"/>
          <w:szCs w:val="22"/>
        </w:rPr>
        <w:t xml:space="preserve">Secure form validation and sanitization (stopping script injection).</w:t>
      </w:r>
    </w:p>
    <w:p>
      <w:pPr>
        <w:pStyle w:val="ListParagraph"/>
        <w:numPr>
          <w:ilvl w:val="0"/>
          <w:numId w:val="2"/>
        </w:numPr>
        <w:spacing w:after="70" w:line="276"/>
      </w:pPr>
      <w:r>
        <w:rPr>
          <w:b w:val="false"/>
          <w:bCs w:val="false"/>
          <w:color w:val="1A1D21"/>
          <w:sz w:val="22"/>
          <w:szCs w:val="22"/>
        </w:rPr>
        <w:t xml:space="preserve">Node.js basics and the HTTP module.</w:t>
      </w:r>
    </w:p>
    <w:p>
      <w:pPr>
        <w:pStyle w:val="ListParagraph"/>
        <w:numPr>
          <w:ilvl w:val="0"/>
          <w:numId w:val="2"/>
        </w:numPr>
        <w:spacing w:after="70" w:line="276"/>
      </w:pPr>
      <w:r>
        <w:rPr>
          <w:b w:val="false"/>
          <w:bCs w:val="false"/>
          <w:color w:val="1A1D21"/>
          <w:sz w:val="22"/>
          <w:szCs w:val="22"/>
        </w:rPr>
        <w:t xml:space="preserve">Node.js File System and Events.</w:t>
      </w:r>
    </w:p>
    <w:p>
      <w:pPr>
        <w:pStyle w:val="ListParagraph"/>
        <w:numPr>
          <w:ilvl w:val="0"/>
          <w:numId w:val="2"/>
        </w:numPr>
        <w:spacing w:after="70" w:line="276"/>
      </w:pPr>
      <w:r>
        <w:rPr>
          <w:b w:val="false"/>
          <w:bCs w:val="false"/>
          <w:color w:val="1A1D21"/>
          <w:sz w:val="22"/>
          <w:szCs w:val="22"/>
        </w:rPr>
        <w:t xml:space="preserve">Node.js automation (sending email).</w:t>
      </w:r>
    </w:p>
    <w:p>
      <w:pPr>
        <w:pStyle w:val="Heading2"/>
        <w:spacing w:after="100" w:before="240"/>
      </w:pPr>
      <w:r>
        <w:rPr>
          <w:b/>
          <w:bCs/>
          <w:color w:val="1A1D21"/>
          <w:sz w:val="25"/>
          <w:szCs w:val="25"/>
        </w:rPr>
        <w:t xml:space="preserve">Part A - JavaScript in the browser</w:t>
      </w:r>
    </w:p>
    <w:p>
      <w:pPr>
        <w:pStyle w:val="ListParagraph"/>
        <w:numPr>
          <w:ilvl w:val="0"/>
          <w:numId w:val="2"/>
        </w:numPr>
        <w:spacing w:after="70" w:line="276"/>
      </w:pPr>
      <w:r>
        <w:rPr>
          <w:b/>
          <w:bCs/>
          <w:color w:val="1A1D21"/>
          <w:sz w:val="22"/>
          <w:szCs w:val="22"/>
        </w:rPr>
        <w:t xml:space="preserve">DOM work</w:t>
      </w:r>
      <w:r>
        <w:rPr>
          <w:b w:val="false"/>
          <w:bCs w:val="false"/>
          <w:color w:val="1A1D21"/>
          <w:sz w:val="22"/>
          <w:szCs w:val="22"/>
        </w:rPr>
        <w:t xml:space="preserve"> - the page files only contain empty containers. The JavaScript builds each table row, opens and closes the slide-in form, shows the pop-up messages and marks fields as invalid. For example properties.js builds every row of the properties table and puts it into the page.</w:t>
      </w:r>
    </w:p>
    <w:p>
      <w:pPr>
        <w:pStyle w:val="ListParagraph"/>
        <w:numPr>
          <w:ilvl w:val="0"/>
          <w:numId w:val="2"/>
        </w:numPr>
        <w:spacing w:after="70" w:line="276"/>
      </w:pPr>
      <w:r>
        <w:rPr>
          <w:b/>
          <w:bCs/>
          <w:color w:val="1A1D21"/>
          <w:sz w:val="22"/>
          <w:szCs w:val="22"/>
        </w:rPr>
        <w:t xml:space="preserve">fetch</w:t>
      </w:r>
      <w:r>
        <w:rPr>
          <w:b w:val="false"/>
          <w:bCs w:val="false"/>
          <w:color w:val="1A1D21"/>
          <w:sz w:val="22"/>
          <w:szCs w:val="22"/>
        </w:rPr>
        <w:t xml:space="preserve"> - api.js is the only file that talks to the server. It sends GET, POST, PUT and DELETE requests, attaches the login token, and throws a clear error if the server cannot be reached.</w:t>
      </w:r>
    </w:p>
    <w:p>
      <w:pPr>
        <w:pStyle w:val="ListParagraph"/>
        <w:numPr>
          <w:ilvl w:val="0"/>
          <w:numId w:val="2"/>
        </w:numPr>
        <w:spacing w:after="70" w:line="276"/>
      </w:pPr>
      <w:r>
        <w:rPr>
          <w:b/>
          <w:bCs/>
          <w:color w:val="1A1D21"/>
          <w:sz w:val="22"/>
          <w:szCs w:val="22"/>
        </w:rPr>
        <w:t xml:space="preserve">Regular expressions</w:t>
      </w:r>
      <w:r>
        <w:rPr>
          <w:b w:val="false"/>
          <w:bCs w:val="false"/>
          <w:color w:val="1A1D21"/>
          <w:sz w:val="22"/>
          <w:szCs w:val="22"/>
        </w:rPr>
        <w:t xml:space="preserve"> - the email and phone boxes are checked with patterns before anything is sent, for example /^[^\s@]+@[^\s@]+\.[^\s@]+$/ for an email in login.js and tenants.js. properties.js also escapes special characters out of the search text before it is used in a search.</w:t>
      </w:r>
    </w:p>
    <w:p>
      <w:pPr>
        <w:pStyle w:val="ListParagraph"/>
        <w:numPr>
          <w:ilvl w:val="0"/>
          <w:numId w:val="2"/>
        </w:numPr>
        <w:spacing w:after="70" w:line="276"/>
      </w:pPr>
      <w:r>
        <w:rPr>
          <w:b/>
          <w:bCs/>
          <w:color w:val="1A1D21"/>
          <w:sz w:val="22"/>
          <w:szCs w:val="22"/>
        </w:rPr>
        <w:t xml:space="preserve">Stopping script injection</w:t>
      </w:r>
      <w:r>
        <w:rPr>
          <w:b w:val="false"/>
          <w:bCs w:val="false"/>
          <w:color w:val="1A1D21"/>
          <w:sz w:val="22"/>
          <w:szCs w:val="22"/>
        </w:rPr>
        <w:t xml:space="preserve"> - the helper esc() in ui.js turns characters such as &lt; and &gt; into safe text before any value is written onto the page, so a tenant name like &lt;script&gt;alert(1)&lt;/script&gt; is shown as plain text instead of running.</w:t>
      </w:r>
    </w:p>
    <w:p>
      <w:pPr>
        <w:pStyle w:val="Heading2"/>
        <w:spacing w:after="100" w:before="240"/>
      </w:pPr>
      <w:r>
        <w:rPr>
          <w:b/>
          <w:bCs/>
          <w:color w:val="1A1D21"/>
          <w:sz w:val="25"/>
          <w:szCs w:val="25"/>
        </w:rPr>
        <w:t xml:space="preserve">Part B - Node.js on the server</w:t>
      </w:r>
    </w:p>
    <w:p>
      <w:pPr>
        <w:pStyle w:val="ListParagraph"/>
        <w:numPr>
          <w:ilvl w:val="0"/>
          <w:numId w:val="2"/>
        </w:numPr>
        <w:spacing w:after="70" w:line="276"/>
      </w:pPr>
      <w:r>
        <w:rPr>
          <w:b/>
          <w:bCs/>
          <w:color w:val="1A1D21"/>
          <w:sz w:val="22"/>
          <w:szCs w:val="22"/>
        </w:rPr>
        <w:t xml:space="preserve">HTTP server</w:t>
      </w:r>
      <w:r>
        <w:rPr>
          <w:b w:val="false"/>
          <w:bCs w:val="false"/>
          <w:color w:val="1A1D21"/>
          <w:sz w:val="22"/>
          <w:szCs w:val="22"/>
        </w:rPr>
        <w:t xml:space="preserve"> - server.js builds an Express application, which runs on top of the Node HTTP module, and answers every request on the chosen port.</w:t>
      </w:r>
    </w:p>
    <w:p>
      <w:pPr>
        <w:pStyle w:val="ListParagraph"/>
        <w:numPr>
          <w:ilvl w:val="0"/>
          <w:numId w:val="2"/>
        </w:numPr>
        <w:spacing w:after="70" w:line="276"/>
      </w:pPr>
      <w:r>
        <w:rPr>
          <w:b/>
          <w:bCs/>
          <w:color w:val="1A1D21"/>
          <w:sz w:val="22"/>
          <w:szCs w:val="22"/>
        </w:rPr>
        <w:t xml:space="preserve">Modules</w:t>
      </w:r>
      <w:r>
        <w:rPr>
          <w:b w:val="false"/>
          <w:bCs w:val="false"/>
          <w:color w:val="1A1D21"/>
          <w:sz w:val="22"/>
          <w:szCs w:val="22"/>
        </w:rPr>
        <w:t xml:space="preserve"> - the project is split into many small files that share code with require() and module.exports, rather than one long file.</w:t>
      </w:r>
    </w:p>
    <w:p>
      <w:pPr>
        <w:pStyle w:val="ListParagraph"/>
        <w:numPr>
          <w:ilvl w:val="0"/>
          <w:numId w:val="2"/>
        </w:numPr>
        <w:spacing w:after="70" w:line="276"/>
      </w:pPr>
      <w:r>
        <w:rPr>
          <w:b/>
          <w:bCs/>
          <w:color w:val="1A1D21"/>
          <w:sz w:val="22"/>
          <w:szCs w:val="22"/>
        </w:rPr>
        <w:t xml:space="preserve">Cleaning the input again</w:t>
      </w:r>
      <w:r>
        <w:rPr>
          <w:b w:val="false"/>
          <w:bCs w:val="false"/>
          <w:color w:val="1A1D21"/>
          <w:sz w:val="22"/>
          <w:szCs w:val="22"/>
        </w:rPr>
        <w:t xml:space="preserve"> - the browser can be bypassed, so the server cleans everything a second time. middleware/sanitize.js runs utils/sanitize.js on the body of every request, which strips HTML tags before the data ever reaches the database.</w:t>
      </w:r>
    </w:p>
    <w:p>
      <w:pPr>
        <w:pStyle w:val="ListParagraph"/>
        <w:numPr>
          <w:ilvl w:val="0"/>
          <w:numId w:val="2"/>
        </w:numPr>
        <w:spacing w:after="70" w:line="276"/>
      </w:pPr>
      <w:r>
        <w:rPr>
          <w:b/>
          <w:bCs/>
          <w:color w:val="1A1D21"/>
          <w:sz w:val="22"/>
          <w:szCs w:val="22"/>
        </w:rPr>
        <w:t xml:space="preserve">File System and Events</w:t>
      </w:r>
      <w:r>
        <w:rPr>
          <w:b w:val="false"/>
          <w:bCs w:val="false"/>
          <w:color w:val="1A1D21"/>
          <w:sz w:val="22"/>
          <w:szCs w:val="22"/>
        </w:rPr>
        <w:t xml:space="preserve"> - utils/activity_log.js creates an EventEmitter. Every create, update or delete sends an "activity" event, and a listener writes a dated line into logs/activity.log with the fs module.</w:t>
      </w:r>
    </w:p>
    <w:p>
      <w:pPr>
        <w:pStyle w:val="ListParagraph"/>
        <w:numPr>
          <w:ilvl w:val="0"/>
          <w:numId w:val="2"/>
        </w:numPr>
        <w:spacing w:after="70" w:line="276"/>
      </w:pPr>
      <w:r>
        <w:rPr>
          <w:b/>
          <w:bCs/>
          <w:color w:val="1A1D21"/>
          <w:sz w:val="22"/>
          <w:szCs w:val="22"/>
        </w:rPr>
        <w:t xml:space="preserve">Email automation</w:t>
      </w:r>
      <w:r>
        <w:rPr>
          <w:b w:val="false"/>
          <w:bCs w:val="false"/>
          <w:color w:val="1A1D21"/>
          <w:sz w:val="22"/>
          <w:szCs w:val="22"/>
        </w:rPr>
        <w:t xml:space="preserve"> - utils/notifier.js uses nodemailer. The notify button on the maintenance page calls /api/maintenance/:id/notify, which looks up the request and emails the tenant the new status. Without SMTP settings it simply logs the message instead.</w:t>
      </w:r>
    </w:p>
    <w:p>
      <w:pPr>
        <w:spacing w:after="120" w:line="280"/>
      </w:pPr>
      <w:r>
        <w:rPr>
          <w:b w:val="false"/>
          <w:bCs w:val="false"/>
          <w:color w:val="1A1D21"/>
          <w:sz w:val="22"/>
          <w:szCs w:val="22"/>
        </w:rPr>
        <w:t xml:space="preserve">The cleaning function, which is the core of the security work in this unit:</w:t>
      </w:r>
    </w:p>
    <w:p>
      <w:pPr>
        <w:pBdr>
          <w:left w:val="single" w:color="123A5E" w:sz="18" w:space="6"/>
        </w:pBdr>
        <w:shd w:fill="F4F6F8" w:val="clear"/>
        <w:spacing w:after="0" w:line="264"/>
      </w:pPr>
      <w:r>
        <w:rPr>
          <w:rFonts w:ascii="Consolas" w:cs="Consolas" w:eastAsia="Consolas" w:hAnsi="Consolas"/>
          <w:color w:val="243B53"/>
          <w:sz w:val="18"/>
          <w:szCs w:val="18"/>
        </w:rPr>
        <w:t xml:space="preserve">// removes anything that looks like an HTML tag</w:t>
      </w:r>
    </w:p>
    <w:p>
      <w:pPr>
        <w:pBdr>
          <w:left w:val="single" w:color="123A5E" w:sz="18" w:space="6"/>
        </w:pBdr>
        <w:shd w:fill="F4F6F8" w:val="clear"/>
        <w:spacing w:after="0" w:line="264"/>
      </w:pPr>
      <w:r>
        <w:rPr>
          <w:rFonts w:ascii="Consolas" w:cs="Consolas" w:eastAsia="Consolas" w:hAnsi="Consolas"/>
          <w:color w:val="243B53"/>
          <w:sz w:val="18"/>
          <w:szCs w:val="18"/>
        </w:rPr>
        <w:t xml:space="preserve">function strip_tags(value) {</w:t>
      </w:r>
    </w:p>
    <w:p>
      <w:pPr>
        <w:pBdr>
          <w:left w:val="single" w:color="123A5E" w:sz="18" w:space="6"/>
        </w:pBdr>
        <w:shd w:fill="F4F6F8" w:val="clear"/>
        <w:spacing w:after="0" w:line="264"/>
      </w:pPr>
      <w:r>
        <w:rPr>
          <w:rFonts w:ascii="Consolas" w:cs="Consolas" w:eastAsia="Consolas" w:hAnsi="Consolas"/>
          <w:color w:val="243B53"/>
          <w:sz w:val="18"/>
          <w:szCs w:val="18"/>
        </w:rPr>
        <w:t xml:space="preserve">  return String(value).replace(/&lt;\/?[^&gt;]*&gt;/g, '');</w:t>
      </w:r>
    </w:p>
    <w:p>
      <w:pPr>
        <w:pBdr>
          <w:left w:val="single" w:color="123A5E" w:sz="18" w:space="6"/>
        </w:pBdr>
        <w:shd w:fill="F4F6F8" w:val="clear"/>
        <w:spacing w:after="140" w:line="264"/>
      </w:pPr>
      <w:r>
        <w:rPr>
          <w:rFonts w:ascii="Consolas" w:cs="Consolas" w:eastAsia="Consolas" w:hAnsi="Consolas"/>
          <w:color w:val="243B53"/>
          <w:sz w:val="18"/>
          <w:szCs w:val="18"/>
        </w:rPr>
        <w:t xml:space="preserve">}</w:t>
      </w:r>
    </w:p>
    <w:p>
      <w:pPr>
        <w:spacing w:after="80" w:before="180"/>
      </w:pPr>
      <w:r>
        <w:rPr>
          <w:b/>
          <w:bCs/>
          <w:color w:val="123A5E"/>
          <w:sz w:val="22"/>
          <w:szCs w:val="22"/>
        </w:rPr>
        <w:t xml:space="preserve">Files for this unit</w:t>
      </w:r>
    </w:p>
    <w:p>
      <w:pPr>
        <w:spacing w:after="120" w:line="280"/>
      </w:pPr>
      <w:r>
        <w:rPr>
          <w:b w:val="false"/>
          <w:bCs w:val="false"/>
          <w:color w:val="1A1D21"/>
          <w:sz w:val="22"/>
          <w:szCs w:val="22"/>
        </w:rPr>
        <w:t xml:space="preserve">Browser: public/js/api.js, ui.js, login.js, properties.js, tenants.js, leases.js, maintenance.js, dashboard.js</w:t>
      </w:r>
    </w:p>
    <w:p>
      <w:pPr>
        <w:spacing w:after="120" w:line="280"/>
      </w:pPr>
      <w:r>
        <w:rPr>
          <w:b w:val="false"/>
          <w:bCs w:val="false"/>
          <w:color w:val="1A1D21"/>
          <w:sz w:val="22"/>
          <w:szCs w:val="22"/>
        </w:rPr>
        <w:t xml:space="preserve">Server: server.js, middleware/sanitize.js, middleware/async_handler.js, utils/sanitize.js, utils/activity_log.js, utils/notifier.js, and all of the files in routes/</w:t>
      </w:r>
    </w:p>
    <w:p>
      <w:pPr>
        <w:pStyle w:val="Heading1"/>
        <w:pBdr>
          <w:bottom w:val="single" w:color="D4D8DD" w:sz="6" w:space="6"/>
        </w:pBdr>
        <w:spacing w:after="150" w:before="340"/>
      </w:pPr>
      <w:r>
        <w:rPr>
          <w:b/>
          <w:bCs/>
          <w:color w:val="123A5E"/>
          <w:sz w:val="30"/>
          <w:szCs w:val="30"/>
        </w:rPr>
        <w:t xml:space="preserve">Unit 4  -  MongoDB</w:t>
      </w:r>
    </w:p>
    <w:p>
      <w:pPr>
        <w:pStyle w:val="Heading2"/>
        <w:spacing w:after="100" w:before="240"/>
      </w:pPr>
      <w:r>
        <w:rPr>
          <w:b/>
          <w:bCs/>
          <w:color w:val="1A1D21"/>
          <w:sz w:val="25"/>
          <w:szCs w:val="25"/>
        </w:rPr>
        <w:t xml:space="preserve">What the syllabus covers</w:t>
      </w:r>
    </w:p>
    <w:p>
      <w:pPr>
        <w:pStyle w:val="ListParagraph"/>
        <w:numPr>
          <w:ilvl w:val="0"/>
          <w:numId w:val="2"/>
        </w:numPr>
        <w:spacing w:after="70" w:line="276"/>
      </w:pPr>
      <w:r>
        <w:rPr>
          <w:b w:val="false"/>
          <w:bCs w:val="false"/>
          <w:color w:val="1A1D21"/>
          <w:sz w:val="22"/>
          <w:szCs w:val="22"/>
        </w:rPr>
        <w:t xml:space="preserve">Introduction to databases and the difference between SQL and NoSQL.</w:t>
      </w:r>
    </w:p>
    <w:p>
      <w:pPr>
        <w:pStyle w:val="ListParagraph"/>
        <w:numPr>
          <w:ilvl w:val="0"/>
          <w:numId w:val="2"/>
        </w:numPr>
        <w:spacing w:after="70" w:line="276"/>
      </w:pPr>
      <w:r>
        <w:rPr>
          <w:b w:val="false"/>
          <w:bCs w:val="false"/>
          <w:color w:val="1A1D21"/>
          <w:sz w:val="22"/>
          <w:szCs w:val="22"/>
        </w:rPr>
        <w:t xml:space="preserve">MongoDB setup and CRUD (Create, Read, Update, Delete).</w:t>
      </w:r>
    </w:p>
    <w:p>
      <w:pPr>
        <w:pStyle w:val="ListParagraph"/>
        <w:numPr>
          <w:ilvl w:val="0"/>
          <w:numId w:val="2"/>
        </w:numPr>
        <w:spacing w:after="70" w:line="276"/>
      </w:pPr>
      <w:r>
        <w:rPr>
          <w:b w:val="false"/>
          <w:bCs w:val="false"/>
          <w:color w:val="1A1D21"/>
          <w:sz w:val="22"/>
          <w:szCs w:val="22"/>
        </w:rPr>
        <w:t xml:space="preserve">Data modeling and relationships.</w:t>
      </w:r>
    </w:p>
    <w:p>
      <w:pPr>
        <w:pStyle w:val="ListParagraph"/>
        <w:numPr>
          <w:ilvl w:val="0"/>
          <w:numId w:val="2"/>
        </w:numPr>
        <w:spacing w:after="70" w:line="276"/>
      </w:pPr>
      <w:r>
        <w:rPr>
          <w:b w:val="false"/>
          <w:bCs w:val="false"/>
          <w:color w:val="1A1D21"/>
          <w:sz w:val="22"/>
          <w:szCs w:val="22"/>
        </w:rPr>
        <w:t xml:space="preserve">Aggregation, indexes and MongoDB Atlas.</w:t>
      </w:r>
    </w:p>
    <w:p>
      <w:pPr>
        <w:pStyle w:val="Heading2"/>
        <w:spacing w:after="100" w:before="240"/>
      </w:pPr>
      <w:r>
        <w:rPr>
          <w:b/>
          <w:bCs/>
          <w:color w:val="1A1D21"/>
          <w:sz w:val="25"/>
          <w:szCs w:val="25"/>
        </w:rPr>
        <w:t xml:space="preserve">SQL compared with NoSQL</w:t>
      </w:r>
    </w:p>
    <w:p>
      <w:pPr>
        <w:spacing w:after="120" w:line="280"/>
      </w:pPr>
      <w:r>
        <w:rPr>
          <w:b w:val="false"/>
          <w:bCs w:val="false"/>
          <w:color w:val="1A1D21"/>
          <w:sz w:val="22"/>
          <w:szCs w:val="22"/>
        </w:rPr>
        <w:t xml:space="preserve">A SQL database stores fixed rows in tables and joins them with foreign keys. MongoDB is NoSQL: it stores flexible documents that look like JSON objects, and related data can either be embedded inside a document or referenced by id. This project uses both styles - the address is embedded inside a property, while a lease references a property and a tenant.</w:t>
      </w:r>
    </w:p>
    <w:p>
      <w:pPr>
        <w:pStyle w:val="Heading2"/>
        <w:spacing w:after="100" w:before="240"/>
      </w:pPr>
      <w:r>
        <w:rPr>
          <w:b/>
          <w:bCs/>
          <w:color w:val="1A1D21"/>
          <w:sz w:val="25"/>
          <w:szCs w:val="25"/>
        </w:rPr>
        <w:t xml:space="preserve">Where it is in the project</w:t>
      </w:r>
    </w:p>
    <w:p>
      <w:pPr>
        <w:pStyle w:val="ListParagraph"/>
        <w:numPr>
          <w:ilvl w:val="0"/>
          <w:numId w:val="2"/>
        </w:numPr>
        <w:spacing w:after="70" w:line="276"/>
      </w:pPr>
      <w:r>
        <w:rPr>
          <w:b/>
          <w:bCs/>
          <w:color w:val="1A1D21"/>
          <w:sz w:val="22"/>
          <w:szCs w:val="22"/>
        </w:rPr>
        <w:t xml:space="preserve">Connecting</w:t>
      </w:r>
      <w:r>
        <w:rPr>
          <w:b w:val="false"/>
          <w:bCs w:val="false"/>
          <w:color w:val="1A1D21"/>
          <w:sz w:val="22"/>
          <w:szCs w:val="22"/>
        </w:rPr>
        <w:t xml:space="preserve"> - config/db.js opens the connection with Mongoose using the link from the .env file.</w:t>
      </w:r>
    </w:p>
    <w:p>
      <w:pPr>
        <w:pStyle w:val="ListParagraph"/>
        <w:numPr>
          <w:ilvl w:val="0"/>
          <w:numId w:val="2"/>
        </w:numPr>
        <w:spacing w:after="70" w:line="276"/>
      </w:pPr>
      <w:r>
        <w:rPr>
          <w:b/>
          <w:bCs/>
          <w:color w:val="1A1D21"/>
          <w:sz w:val="22"/>
          <w:szCs w:val="22"/>
        </w:rPr>
        <w:t xml:space="preserve">CRUD</w:t>
      </w:r>
      <w:r>
        <w:rPr>
          <w:b w:val="false"/>
          <w:bCs w:val="false"/>
          <w:color w:val="1A1D21"/>
          <w:sz w:val="22"/>
          <w:szCs w:val="22"/>
        </w:rPr>
        <w:t xml:space="preserve"> - every file in the routes folder performs full CRUD. routes/properties.js, for example, creates with POST, reads with GET, updates with PUT and removes with DELETE.</w:t>
      </w:r>
    </w:p>
    <w:p>
      <w:pPr>
        <w:pStyle w:val="ListParagraph"/>
        <w:numPr>
          <w:ilvl w:val="0"/>
          <w:numId w:val="2"/>
        </w:numPr>
        <w:spacing w:after="70" w:line="276"/>
      </w:pPr>
      <w:r>
        <w:rPr>
          <w:b/>
          <w:bCs/>
          <w:color w:val="1A1D21"/>
          <w:sz w:val="22"/>
          <w:szCs w:val="22"/>
        </w:rPr>
        <w:t xml:space="preserve">Data modeling</w:t>
      </w:r>
      <w:r>
        <w:rPr>
          <w:b w:val="false"/>
          <w:bCs w:val="false"/>
          <w:color w:val="1A1D21"/>
          <w:sz w:val="22"/>
          <w:szCs w:val="22"/>
        </w:rPr>
        <w:t xml:space="preserve"> - the models folder holds one schema per collection, each with required fields, allowed values (enums), maximum lengths and sensible defaults, so bad data is rejected by the database layer itself.</w:t>
      </w:r>
    </w:p>
    <w:p>
      <w:pPr>
        <w:pStyle w:val="ListParagraph"/>
        <w:numPr>
          <w:ilvl w:val="0"/>
          <w:numId w:val="2"/>
        </w:numPr>
        <w:spacing w:after="70" w:line="276"/>
      </w:pPr>
      <w:r>
        <w:rPr>
          <w:b/>
          <w:bCs/>
          <w:color w:val="1A1D21"/>
          <w:sz w:val="22"/>
          <w:szCs w:val="22"/>
        </w:rPr>
        <w:t xml:space="preserve">Relationships</w:t>
      </w:r>
      <w:r>
        <w:rPr>
          <w:b w:val="false"/>
          <w:bCs w:val="false"/>
          <w:color w:val="1A1D21"/>
          <w:sz w:val="22"/>
          <w:szCs w:val="22"/>
        </w:rPr>
        <w:t xml:space="preserve"> - Lease.js stores the property and tenant as ObjectId references, and the routes use .populate() to load their full details when the leases are listed.</w:t>
      </w:r>
    </w:p>
    <w:p>
      <w:pPr>
        <w:pStyle w:val="ListParagraph"/>
        <w:numPr>
          <w:ilvl w:val="0"/>
          <w:numId w:val="2"/>
        </w:numPr>
        <w:spacing w:after="70" w:line="276"/>
      </w:pPr>
      <w:r>
        <w:rPr>
          <w:b/>
          <w:bCs/>
          <w:color w:val="1A1D21"/>
          <w:sz w:val="22"/>
          <w:szCs w:val="22"/>
        </w:rPr>
        <w:t xml:space="preserve">Indexes</w:t>
      </w:r>
      <w:r>
        <w:rPr>
          <w:b w:val="false"/>
          <w:bCs w:val="false"/>
          <w:color w:val="1A1D21"/>
          <w:sz w:val="22"/>
          <w:szCs w:val="22"/>
        </w:rPr>
        <w:t xml:space="preserve"> - Property.js adds a text index on the title and city so searching stays fast, and the status, type and priority fields are indexed because they are filtered on.</w:t>
      </w:r>
    </w:p>
    <w:p>
      <w:pPr>
        <w:pStyle w:val="ListParagraph"/>
        <w:numPr>
          <w:ilvl w:val="0"/>
          <w:numId w:val="2"/>
        </w:numPr>
        <w:spacing w:after="70" w:line="276"/>
      </w:pPr>
      <w:r>
        <w:rPr>
          <w:b/>
          <w:bCs/>
          <w:color w:val="1A1D21"/>
          <w:sz w:val="22"/>
          <w:szCs w:val="22"/>
        </w:rPr>
        <w:t xml:space="preserve">Aggregation</w:t>
      </w:r>
      <w:r>
        <w:rPr>
          <w:b w:val="false"/>
          <w:bCs w:val="false"/>
          <w:color w:val="1A1D21"/>
          <w:sz w:val="22"/>
          <w:szCs w:val="22"/>
        </w:rPr>
        <w:t xml:space="preserve"> - routes/dashboard.js uses aggregation pipelines to let the database do the maths.</w:t>
      </w:r>
    </w:p>
    <w:p>
      <w:pPr>
        <w:pStyle w:val="ListParagraph"/>
        <w:numPr>
          <w:ilvl w:val="0"/>
          <w:numId w:val="2"/>
        </w:numPr>
        <w:spacing w:after="70" w:line="276"/>
      </w:pPr>
      <w:r>
        <w:rPr>
          <w:b/>
          <w:bCs/>
          <w:color w:val="1A1D21"/>
          <w:sz w:val="22"/>
          <w:szCs w:val="22"/>
        </w:rPr>
        <w:t xml:space="preserve">Atlas</w:t>
      </w:r>
      <w:r>
        <w:rPr>
          <w:b w:val="false"/>
          <w:bCs w:val="false"/>
          <w:color w:val="1A1D21"/>
          <w:sz w:val="22"/>
          <w:szCs w:val="22"/>
        </w:rPr>
        <w:t xml:space="preserve"> - moving from a local database to the cloud only means changing MONGO_URI in the .env file; not one line of code changes.</w:t>
      </w:r>
    </w:p>
    <w:p>
      <w:pPr>
        <w:spacing w:after="120" w:line="280"/>
      </w:pPr>
      <w:r>
        <w:rPr>
          <w:b w:val="false"/>
          <w:bCs w:val="false"/>
          <w:color w:val="1A1D21"/>
          <w:sz w:val="22"/>
          <w:szCs w:val="22"/>
        </w:rPr>
        <w:t xml:space="preserve">Two of the aggregation pipelines used by the dashboard:</w:t>
      </w:r>
    </w:p>
    <w:p>
      <w:pPr>
        <w:pBdr>
          <w:left w:val="single" w:color="123A5E" w:sz="18" w:space="6"/>
        </w:pBdr>
        <w:shd w:fill="F4F6F8" w:val="clear"/>
        <w:spacing w:after="0" w:line="264"/>
      </w:pPr>
      <w:r>
        <w:rPr>
          <w:rFonts w:ascii="Consolas" w:cs="Consolas" w:eastAsia="Consolas" w:hAnsi="Consolas"/>
          <w:color w:val="243B53"/>
          <w:sz w:val="18"/>
          <w:szCs w:val="18"/>
        </w:rPr>
        <w:t xml:space="preserve">// how many properties in each status</w:t>
      </w:r>
    </w:p>
    <w:p>
      <w:pPr>
        <w:pBdr>
          <w:left w:val="single" w:color="123A5E" w:sz="18" w:space="6"/>
        </w:pBdr>
        <w:shd w:fill="F4F6F8" w:val="clear"/>
        <w:spacing w:after="0" w:line="264"/>
      </w:pPr>
      <w:r>
        <w:rPr>
          <w:rFonts w:ascii="Consolas" w:cs="Consolas" w:eastAsia="Consolas" w:hAnsi="Consolas"/>
          <w:color w:val="243B53"/>
          <w:sz w:val="18"/>
          <w:szCs w:val="18"/>
        </w:rPr>
        <w:t xml:space="preserve">Property.aggregate([</w:t>
      </w:r>
    </w:p>
    <w:p>
      <w:pPr>
        <w:pBdr>
          <w:left w:val="single" w:color="123A5E" w:sz="18" w:space="6"/>
        </w:pBdr>
        <w:shd w:fill="F4F6F8" w:val="clear"/>
        <w:spacing w:after="0" w:line="264"/>
      </w:pPr>
      <w:r>
        <w:rPr>
          <w:rFonts w:ascii="Consolas" w:cs="Consolas" w:eastAsia="Consolas" w:hAnsi="Consolas"/>
          <w:color w:val="243B53"/>
          <w:sz w:val="18"/>
          <w:szCs w:val="18"/>
        </w:rPr>
        <w:t xml:space="preserve">  { $group: { _id: "$status", count: { $sum: 1 } } }</w:t>
      </w:r>
    </w:p>
    <w:p>
      <w:pPr>
        <w:pBdr>
          <w:left w:val="single" w:color="123A5E" w:sz="18" w:space="6"/>
        </w:pBdr>
        <w:shd w:fill="F4F6F8" w:val="clear"/>
        <w:spacing w:after="0" w:line="264"/>
      </w:pPr>
      <w:r>
        <w:rPr>
          <w:rFonts w:ascii="Consolas" w:cs="Consolas" w:eastAsia="Consolas" w:hAnsi="Consolas"/>
          <w:color w:val="243B53"/>
          <w:sz w:val="18"/>
          <w:szCs w:val="18"/>
        </w:rPr>
        <w:t xml:space="preserve">]);</w:t>
      </w:r>
    </w:p>
    <w:p>
      <w:pPr>
        <w:pBdr>
          <w:left w:val="single" w:color="123A5E" w:sz="18" w:space="6"/>
        </w:pBdr>
        <w:shd w:fill="F4F6F8" w:val="clear"/>
        <w:spacing w:after="0" w:line="264"/>
      </w:pPr>
      <w:r>
        <w:rPr>
          <w:rFonts w:ascii="Consolas" w:cs="Consolas" w:eastAsia="Consolas" w:hAnsi="Consolas"/>
          <w:color w:val="243B53"/>
          <w:sz w:val="18"/>
          <w:szCs w:val="18"/>
        </w:rPr>
        <w:t xml:space="preserve"> </w:t>
      </w:r>
    </w:p>
    <w:p>
      <w:pPr>
        <w:pBdr>
          <w:left w:val="single" w:color="123A5E" w:sz="18" w:space="6"/>
        </w:pBdr>
        <w:shd w:fill="F4F6F8" w:val="clear"/>
        <w:spacing w:after="0" w:line="264"/>
      </w:pPr>
      <w:r>
        <w:rPr>
          <w:rFonts w:ascii="Consolas" w:cs="Consolas" w:eastAsia="Consolas" w:hAnsi="Consolas"/>
          <w:color w:val="243B53"/>
          <w:sz w:val="18"/>
          <w:szCs w:val="18"/>
        </w:rPr>
        <w:t xml:space="preserve">// total monthly rent from the active leases only</w:t>
      </w:r>
    </w:p>
    <w:p>
      <w:pPr>
        <w:pBdr>
          <w:left w:val="single" w:color="123A5E" w:sz="18" w:space="6"/>
        </w:pBdr>
        <w:shd w:fill="F4F6F8" w:val="clear"/>
        <w:spacing w:after="0" w:line="264"/>
      </w:pPr>
      <w:r>
        <w:rPr>
          <w:rFonts w:ascii="Consolas" w:cs="Consolas" w:eastAsia="Consolas" w:hAnsi="Consolas"/>
          <w:color w:val="243B53"/>
          <w:sz w:val="18"/>
          <w:szCs w:val="18"/>
        </w:rPr>
        <w:t xml:space="preserve">Lease.aggregate([</w:t>
      </w:r>
    </w:p>
    <w:p>
      <w:pPr>
        <w:pBdr>
          <w:left w:val="single" w:color="123A5E" w:sz="18" w:space="6"/>
        </w:pBdr>
        <w:shd w:fill="F4F6F8" w:val="clear"/>
        <w:spacing w:after="0" w:line="264"/>
      </w:pPr>
      <w:r>
        <w:rPr>
          <w:rFonts w:ascii="Consolas" w:cs="Consolas" w:eastAsia="Consolas" w:hAnsi="Consolas"/>
          <w:color w:val="243B53"/>
          <w:sz w:val="18"/>
          <w:szCs w:val="18"/>
        </w:rPr>
        <w:t xml:space="preserve">  { $match: { status: "Active" } },</w:t>
      </w:r>
    </w:p>
    <w:p>
      <w:pPr>
        <w:pBdr>
          <w:left w:val="single" w:color="123A5E" w:sz="18" w:space="6"/>
        </w:pBdr>
        <w:shd w:fill="F4F6F8" w:val="clear"/>
        <w:spacing w:after="0" w:line="264"/>
      </w:pPr>
      <w:r>
        <w:rPr>
          <w:rFonts w:ascii="Consolas" w:cs="Consolas" w:eastAsia="Consolas" w:hAnsi="Consolas"/>
          <w:color w:val="243B53"/>
          <w:sz w:val="18"/>
          <w:szCs w:val="18"/>
        </w:rPr>
        <w:t xml:space="preserve">  { $group: { _id: null, monthly: { $sum: "$monthly_rent" } } }</w:t>
      </w:r>
    </w:p>
    <w:p>
      <w:pPr>
        <w:pBdr>
          <w:left w:val="single" w:color="123A5E" w:sz="18" w:space="6"/>
        </w:pBdr>
        <w:shd w:fill="F4F6F8" w:val="clear"/>
        <w:spacing w:after="140" w:line="264"/>
      </w:pPr>
      <w:r>
        <w:rPr>
          <w:rFonts w:ascii="Consolas" w:cs="Consolas" w:eastAsia="Consolas" w:hAnsi="Consolas"/>
          <w:color w:val="243B53"/>
          <w:sz w:val="18"/>
          <w:szCs w:val="18"/>
        </w:rPr>
        <w:t xml:space="preserve">]);</w:t>
      </w:r>
    </w:p>
    <w:p>
      <w:pPr>
        <w:spacing w:after="80" w:before="180"/>
      </w:pPr>
      <w:r>
        <w:rPr>
          <w:b/>
          <w:bCs/>
          <w:color w:val="123A5E"/>
          <w:sz w:val="22"/>
          <w:szCs w:val="22"/>
        </w:rPr>
        <w:t xml:space="preserve">Files for this unit</w:t>
      </w:r>
    </w:p>
    <w:p>
      <w:pPr>
        <w:spacing w:after="120" w:line="280"/>
      </w:pPr>
      <w:r>
        <w:rPr>
          <w:b w:val="false"/>
          <w:bCs w:val="false"/>
          <w:color w:val="1A1D21"/>
          <w:sz w:val="22"/>
          <w:szCs w:val="22"/>
        </w:rPr>
        <w:t xml:space="preserve">config/db.js, models/User.js, models/Property.js, models/Tenant.js, models/Lease.js, models/MaintenanceRequest.js, routes/dashboard.js, all other files in routes/, and scripts/seed.js</w:t>
      </w:r>
    </w:p>
    <w:p>
      <w:r>
        <w:br w:type="page"/>
      </w:r>
    </w:p>
    <w:p>
      <w:pPr>
        <w:pStyle w:val="Heading1"/>
        <w:pBdr>
          <w:bottom w:val="single" w:color="D4D8DD" w:sz="6" w:space="6"/>
        </w:pBdr>
        <w:spacing w:after="150" w:before="340"/>
      </w:pPr>
      <w:r>
        <w:rPr>
          <w:b/>
          <w:bCs/>
          <w:color w:val="123A5E"/>
          <w:sz w:val="30"/>
          <w:szCs w:val="30"/>
        </w:rPr>
        <w:t xml:space="preserve">Unit 5  -  DevOps (Git, Jenkins, Tomcat)</w:t>
      </w:r>
    </w:p>
    <w:p>
      <w:pPr>
        <w:pStyle w:val="Heading2"/>
        <w:spacing w:after="100" w:before="240"/>
      </w:pPr>
      <w:r>
        <w:rPr>
          <w:b/>
          <w:bCs/>
          <w:color w:val="1A1D21"/>
          <w:sz w:val="25"/>
          <w:szCs w:val="25"/>
        </w:rPr>
        <w:t xml:space="preserve">What the syllabus covers</w:t>
      </w:r>
    </w:p>
    <w:p>
      <w:pPr>
        <w:pStyle w:val="ListParagraph"/>
        <w:numPr>
          <w:ilvl w:val="0"/>
          <w:numId w:val="2"/>
        </w:numPr>
        <w:spacing w:after="70" w:line="276"/>
      </w:pPr>
      <w:r>
        <w:rPr>
          <w:b w:val="false"/>
          <w:bCs w:val="false"/>
          <w:color w:val="1A1D21"/>
          <w:sz w:val="22"/>
          <w:szCs w:val="22"/>
        </w:rPr>
        <w:t xml:space="preserve">Git for version control.</w:t>
      </w:r>
    </w:p>
    <w:p>
      <w:pPr>
        <w:pStyle w:val="ListParagraph"/>
        <w:numPr>
          <w:ilvl w:val="0"/>
          <w:numId w:val="2"/>
        </w:numPr>
        <w:spacing w:after="70" w:line="276"/>
      </w:pPr>
      <w:r>
        <w:rPr>
          <w:b w:val="false"/>
          <w:bCs w:val="false"/>
          <w:color w:val="1A1D21"/>
          <w:sz w:val="22"/>
          <w:szCs w:val="22"/>
        </w:rPr>
        <w:t xml:space="preserve">Jenkins for checking code before it is released.</w:t>
      </w:r>
    </w:p>
    <w:p>
      <w:pPr>
        <w:pStyle w:val="ListParagraph"/>
        <w:numPr>
          <w:ilvl w:val="0"/>
          <w:numId w:val="2"/>
        </w:numPr>
        <w:spacing w:after="70" w:line="276"/>
      </w:pPr>
      <w:r>
        <w:rPr>
          <w:b w:val="false"/>
          <w:bCs w:val="false"/>
          <w:color w:val="1A1D21"/>
          <w:sz w:val="22"/>
          <w:szCs w:val="22"/>
        </w:rPr>
        <w:t xml:space="preserve">Running an application on Apache Tomcat.</w:t>
      </w:r>
    </w:p>
    <w:p>
      <w:pPr>
        <w:pStyle w:val="Heading2"/>
        <w:spacing w:after="100" w:before="240"/>
      </w:pPr>
      <w:r>
        <w:rPr>
          <w:b/>
          <w:bCs/>
          <w:color w:val="1A1D21"/>
          <w:sz w:val="25"/>
          <w:szCs w:val="25"/>
        </w:rPr>
        <w:t xml:space="preserve">Git</w:t>
      </w:r>
    </w:p>
    <w:p>
      <w:pPr>
        <w:spacing w:after="120" w:line="280"/>
      </w:pPr>
      <w:r>
        <w:rPr>
          <w:b w:val="false"/>
          <w:bCs w:val="false"/>
          <w:color w:val="1A1D21"/>
          <w:sz w:val="22"/>
          <w:szCs w:val="22"/>
        </w:rPr>
        <w:t xml:space="preserve">The project folder is a Git repository, and the work was committed in stages so the history shows how it was built. A .gitignore file keeps three things out of version control: node_modules because it can be reinstalled, .env because it holds the database password, and logs because they are generated at runtime.</w:t>
      </w:r>
    </w:p>
    <w:p>
      <w:pPr>
        <w:pBdr>
          <w:left w:val="single" w:color="123A5E" w:sz="18" w:space="6"/>
        </w:pBdr>
        <w:shd w:fill="F4F6F8" w:val="clear"/>
        <w:spacing w:after="0" w:line="264"/>
      </w:pPr>
      <w:r>
        <w:rPr>
          <w:rFonts w:ascii="Consolas" w:cs="Consolas" w:eastAsia="Consolas" w:hAnsi="Consolas"/>
          <w:color w:val="243B53"/>
          <w:sz w:val="18"/>
          <w:szCs w:val="18"/>
        </w:rPr>
        <w:t xml:space="preserve">git init</w:t>
      </w:r>
    </w:p>
    <w:p>
      <w:pPr>
        <w:pBdr>
          <w:left w:val="single" w:color="123A5E" w:sz="18" w:space="6"/>
        </w:pBdr>
        <w:shd w:fill="F4F6F8" w:val="clear"/>
        <w:spacing w:after="0" w:line="264"/>
      </w:pPr>
      <w:r>
        <w:rPr>
          <w:rFonts w:ascii="Consolas" w:cs="Consolas" w:eastAsia="Consolas" w:hAnsi="Consolas"/>
          <w:color w:val="243B53"/>
          <w:sz w:val="18"/>
          <w:szCs w:val="18"/>
        </w:rPr>
        <w:t xml:space="preserve">git add .</w:t>
      </w:r>
    </w:p>
    <w:p>
      <w:pPr>
        <w:pBdr>
          <w:left w:val="single" w:color="123A5E" w:sz="18" w:space="6"/>
        </w:pBdr>
        <w:shd w:fill="F4F6F8" w:val="clear"/>
        <w:spacing w:after="0" w:line="264"/>
      </w:pPr>
      <w:r>
        <w:rPr>
          <w:rFonts w:ascii="Consolas" w:cs="Consolas" w:eastAsia="Consolas" w:hAnsi="Consolas"/>
          <w:color w:val="243B53"/>
          <w:sz w:val="18"/>
          <w:szCs w:val="18"/>
        </w:rPr>
        <w:t xml:space="preserve">git commit -m "EstateHub - property management system"</w:t>
      </w:r>
    </w:p>
    <w:p>
      <w:pPr>
        <w:pBdr>
          <w:left w:val="single" w:color="123A5E" w:sz="18" w:space="6"/>
        </w:pBdr>
        <w:shd w:fill="F4F6F8" w:val="clear"/>
        <w:spacing w:after="0" w:line="264"/>
      </w:pPr>
      <w:r>
        <w:rPr>
          <w:rFonts w:ascii="Consolas" w:cs="Consolas" w:eastAsia="Consolas" w:hAnsi="Consolas"/>
          <w:color w:val="243B53"/>
          <w:sz w:val="18"/>
          <w:szCs w:val="18"/>
        </w:rPr>
        <w:t xml:space="preserve">git remote add origin &lt;repository-url&gt;</w:t>
      </w:r>
    </w:p>
    <w:p>
      <w:pPr>
        <w:pBdr>
          <w:left w:val="single" w:color="123A5E" w:sz="18" w:space="6"/>
        </w:pBdr>
        <w:shd w:fill="F4F6F8" w:val="clear"/>
        <w:spacing w:after="140" w:line="264"/>
      </w:pPr>
      <w:r>
        <w:rPr>
          <w:rFonts w:ascii="Consolas" w:cs="Consolas" w:eastAsia="Consolas" w:hAnsi="Consolas"/>
          <w:color w:val="243B53"/>
          <w:sz w:val="18"/>
          <w:szCs w:val="18"/>
        </w:rPr>
        <w:t xml:space="preserve">git push -u origin master</w:t>
      </w:r>
    </w:p>
    <w:p>
      <w:pPr>
        <w:pStyle w:val="Heading2"/>
        <w:spacing w:after="100" w:before="240"/>
      </w:pPr>
      <w:r>
        <w:rPr>
          <w:b/>
          <w:bCs/>
          <w:color w:val="1A1D21"/>
          <w:sz w:val="25"/>
          <w:szCs w:val="25"/>
        </w:rPr>
        <w:t xml:space="preserve">Jenkins</w:t>
      </w:r>
    </w:p>
    <w:p>
      <w:pPr>
        <w:spacing w:after="120" w:line="280"/>
      </w:pPr>
      <w:r>
        <w:rPr>
          <w:b w:val="false"/>
          <w:bCs w:val="false"/>
          <w:color w:val="1A1D21"/>
          <w:sz w:val="22"/>
          <w:szCs w:val="22"/>
        </w:rPr>
        <w:t xml:space="preserve">The Jenkinsfile in the project root describes a pipeline that Jenkins runs on every push, so a mistake is caught before the code is deployed:</w:t>
      </w:r>
    </w:p>
    <w:tbl>
      <w:tblPr>
        <w:tblW w:type="dxa" w:w="9200"/>
        <w:tblBorders>
          <w:top w:val="single" w:color="D4D8DD" w:sz="4"/>
          <w:left w:val="single" w:color="D4D8DD" w:sz="4"/>
          <w:bottom w:val="single" w:color="D4D8DD" w:sz="4"/>
          <w:right w:val="single" w:color="D4D8DD" w:sz="4"/>
          <w:insideH w:val="single" w:color="D4D8DD" w:sz="4"/>
          <w:insideV w:val="single" w:color="D4D8DD" w:sz="4"/>
        </w:tblBorders>
      </w:tblPr>
      <w:tblGrid>
        <w:gridCol w:w="1500"/>
        <w:gridCol w:w="7700"/>
      </w:tblGrid>
      <w:tr>
        <w:trPr>
          <w:tblHeader/>
        </w:trPr>
        <w:tc>
          <w:tcPr>
            <w:tcW w:type="dxa" w:w="1500"/>
            <w:shd w:fill="123A5E" w:val="clear"/>
            <w:tcMar>
              <w:top w:type="dxa" w:w="60"/>
              <w:left w:type="dxa" w:w="100"/>
              <w:bottom w:type="dxa" w:w="60"/>
              <w:right w:type="dxa" w:w="100"/>
            </w:tcMar>
          </w:tcPr>
          <w:p>
            <w:r>
              <w:rPr>
                <w:b/>
                <w:bCs/>
                <w:color w:val="FFFFFF"/>
                <w:sz w:val="19"/>
                <w:szCs w:val="19"/>
              </w:rPr>
              <w:t xml:space="preserve">Stage</w:t>
            </w:r>
          </w:p>
        </w:tc>
        <w:tc>
          <w:tcPr>
            <w:tcW w:type="dxa" w:w="7700"/>
            <w:shd w:fill="123A5E" w:val="clear"/>
            <w:tcMar>
              <w:top w:type="dxa" w:w="60"/>
              <w:left w:type="dxa" w:w="100"/>
              <w:bottom w:type="dxa" w:w="60"/>
              <w:right w:type="dxa" w:w="100"/>
            </w:tcMar>
          </w:tcPr>
          <w:p>
            <w:r>
              <w:rPr>
                <w:b/>
                <w:bCs/>
                <w:color w:val="FFFFFF"/>
                <w:sz w:val="19"/>
                <w:szCs w:val="19"/>
              </w:rPr>
              <w:t xml:space="preserve">What it does</w:t>
            </w:r>
          </w:p>
        </w:tc>
      </w:tr>
      <w:tr>
        <w:trPr>
          <w:tblHeader w:val="off"/>
        </w:trPr>
        <w:tc>
          <w:tcPr>
            <w:tcW w:type="dxa" w:w="1500"/>
            <w:tcMar>
              <w:top w:type="dxa" w:w="60"/>
              <w:left w:type="dxa" w:w="100"/>
              <w:bottom w:type="dxa" w:w="60"/>
              <w:right w:type="dxa" w:w="100"/>
            </w:tcMar>
          </w:tcPr>
          <w:p>
            <w:r>
              <w:rPr>
                <w:b w:val="false"/>
                <w:bCs w:val="false"/>
                <w:color w:val="1A1D21"/>
                <w:sz w:val="19"/>
                <w:szCs w:val="19"/>
              </w:rPr>
              <w:t xml:space="preserve">Checkout</w:t>
            </w:r>
          </w:p>
        </w:tc>
        <w:tc>
          <w:tcPr>
            <w:tcW w:type="dxa" w:w="7700"/>
            <w:tcMar>
              <w:top w:type="dxa" w:w="60"/>
              <w:left w:type="dxa" w:w="100"/>
              <w:bottom w:type="dxa" w:w="60"/>
              <w:right w:type="dxa" w:w="100"/>
            </w:tcMar>
          </w:tcPr>
          <w:p>
            <w:r>
              <w:rPr>
                <w:b w:val="false"/>
                <w:bCs w:val="false"/>
                <w:color w:val="1A1D21"/>
                <w:sz w:val="19"/>
                <w:szCs w:val="19"/>
              </w:rPr>
              <w:t xml:space="preserve">Takes the latest code from the Git repository.</w:t>
            </w:r>
          </w:p>
        </w:tc>
      </w:tr>
      <w:tr>
        <w:trPr>
          <w:tblHeader w:val="off"/>
        </w:trPr>
        <w:tc>
          <w:tcPr>
            <w:tcW w:type="dxa" w:w="1500"/>
            <w:shd w:fill="F7F9FB" w:val="clear"/>
            <w:tcMar>
              <w:top w:type="dxa" w:w="60"/>
              <w:left w:type="dxa" w:w="100"/>
              <w:bottom w:type="dxa" w:w="60"/>
              <w:right w:type="dxa" w:w="100"/>
            </w:tcMar>
          </w:tcPr>
          <w:p>
            <w:r>
              <w:rPr>
                <w:b w:val="false"/>
                <w:bCs w:val="false"/>
                <w:color w:val="1A1D21"/>
                <w:sz w:val="19"/>
                <w:szCs w:val="19"/>
              </w:rPr>
              <w:t xml:space="preserve">Install</w:t>
            </w:r>
          </w:p>
        </w:tc>
        <w:tc>
          <w:tcPr>
            <w:tcW w:type="dxa" w:w="7700"/>
            <w:shd w:fill="F7F9FB" w:val="clear"/>
            <w:tcMar>
              <w:top w:type="dxa" w:w="60"/>
              <w:left w:type="dxa" w:w="100"/>
              <w:bottom w:type="dxa" w:w="60"/>
              <w:right w:type="dxa" w:w="100"/>
            </w:tcMar>
          </w:tcPr>
          <w:p>
            <w:r>
              <w:rPr>
                <w:b w:val="false"/>
                <w:bCs w:val="false"/>
                <w:color w:val="1A1D21"/>
                <w:sz w:val="19"/>
                <w:szCs w:val="19"/>
              </w:rPr>
              <w:t xml:space="preserve">Runs npm ci (or npm install) to fetch the libraries.</w:t>
            </w:r>
          </w:p>
        </w:tc>
      </w:tr>
      <w:tr>
        <w:trPr>
          <w:tblHeader w:val="off"/>
        </w:trPr>
        <w:tc>
          <w:tcPr>
            <w:tcW w:type="dxa" w:w="1500"/>
            <w:tcMar>
              <w:top w:type="dxa" w:w="60"/>
              <w:left w:type="dxa" w:w="100"/>
              <w:bottom w:type="dxa" w:w="60"/>
              <w:right w:type="dxa" w:w="100"/>
            </w:tcMar>
          </w:tcPr>
          <w:p>
            <w:r>
              <w:rPr>
                <w:b w:val="false"/>
                <w:bCs w:val="false"/>
                <w:color w:val="1A1D21"/>
                <w:sz w:val="19"/>
                <w:szCs w:val="19"/>
              </w:rPr>
              <w:t xml:space="preserve">Verify</w:t>
            </w:r>
          </w:p>
        </w:tc>
        <w:tc>
          <w:tcPr>
            <w:tcW w:type="dxa" w:w="7700"/>
            <w:tcMar>
              <w:top w:type="dxa" w:w="60"/>
              <w:left w:type="dxa" w:w="100"/>
              <w:bottom w:type="dxa" w:w="60"/>
              <w:right w:type="dxa" w:w="100"/>
            </w:tcMar>
          </w:tcPr>
          <w:p>
            <w:r>
              <w:rPr>
                <w:b w:val="false"/>
                <w:bCs w:val="false"/>
                <w:color w:val="1A1D21"/>
                <w:sz w:val="19"/>
                <w:szCs w:val="19"/>
              </w:rPr>
              <w:t xml:space="preserve">Runs node --check on the server and loads the models, which fails the build if any file has a syntax error.</w:t>
            </w:r>
          </w:p>
        </w:tc>
      </w:tr>
      <w:tr>
        <w:trPr>
          <w:tblHeader w:val="off"/>
        </w:trPr>
        <w:tc>
          <w:tcPr>
            <w:tcW w:type="dxa" w:w="1500"/>
            <w:shd w:fill="F7F9FB" w:val="clear"/>
            <w:tcMar>
              <w:top w:type="dxa" w:w="60"/>
              <w:left w:type="dxa" w:w="100"/>
              <w:bottom w:type="dxa" w:w="60"/>
              <w:right w:type="dxa" w:w="100"/>
            </w:tcMar>
          </w:tcPr>
          <w:p>
            <w:r>
              <w:rPr>
                <w:b w:val="false"/>
                <w:bCs w:val="false"/>
                <w:color w:val="1A1D21"/>
                <w:sz w:val="19"/>
                <w:szCs w:val="19"/>
              </w:rPr>
              <w:t xml:space="preserve">Build</w:t>
            </w:r>
          </w:p>
        </w:tc>
        <w:tc>
          <w:tcPr>
            <w:tcW w:type="dxa" w:w="7700"/>
            <w:shd w:fill="F7F9FB" w:val="clear"/>
            <w:tcMar>
              <w:top w:type="dxa" w:w="60"/>
              <w:left w:type="dxa" w:w="100"/>
              <w:bottom w:type="dxa" w:w="60"/>
              <w:right w:type="dxa" w:w="100"/>
            </w:tcMar>
          </w:tcPr>
          <w:p>
            <w:r>
              <w:rPr>
                <w:b w:val="false"/>
                <w:bCs w:val="false"/>
                <w:color w:val="1A1D21"/>
                <w:sz w:val="19"/>
                <w:szCs w:val="19"/>
              </w:rPr>
              <w:t xml:space="preserve">Copies the public folder into a dist folder, ready to be deployed.</w:t>
            </w:r>
          </w:p>
        </w:tc>
      </w:tr>
    </w:tbl>
    <w:p>
      <w:pPr>
        <w:pStyle w:val="Heading2"/>
        <w:spacing w:after="100" w:before="240"/>
      </w:pPr>
      <w:r>
        <w:rPr>
          <w:b/>
          <w:bCs/>
          <w:color w:val="1A1D21"/>
          <w:sz w:val="25"/>
          <w:szCs w:val="25"/>
        </w:rPr>
        <w:t xml:space="preserve">Apache Tomcat</w:t>
      </w:r>
    </w:p>
    <w:p>
      <w:pPr>
        <w:spacing w:after="120" w:line="280"/>
      </w:pPr>
      <w:r>
        <w:rPr>
          <w:b w:val="false"/>
          <w:bCs w:val="false"/>
          <w:color w:val="1A1D21"/>
          <w:sz w:val="22"/>
          <w:szCs w:val="22"/>
        </w:rPr>
        <w:t xml:space="preserve">Tomcat serves static files, so the front end can be hosted there while Node.js runs the API:</w:t>
      </w:r>
    </w:p>
    <w:p>
      <w:pPr>
        <w:pStyle w:val="ListParagraph"/>
        <w:numPr>
          <w:ilvl w:val="0"/>
          <w:numId w:val="2"/>
        </w:numPr>
        <w:spacing w:after="70" w:line="276"/>
      </w:pPr>
      <w:r>
        <w:rPr>
          <w:b w:val="false"/>
          <w:bCs w:val="false"/>
          <w:color w:val="1A1D21"/>
          <w:sz w:val="22"/>
          <w:szCs w:val="22"/>
        </w:rPr>
        <w:t xml:space="preserve">Run npm start so the Express API is available on port 4000.</w:t>
      </w:r>
    </w:p>
    <w:p>
      <w:pPr>
        <w:pStyle w:val="ListParagraph"/>
        <w:numPr>
          <w:ilvl w:val="0"/>
          <w:numId w:val="2"/>
        </w:numPr>
        <w:spacing w:after="70" w:line="276"/>
      </w:pPr>
      <w:r>
        <w:rPr>
          <w:b w:val="false"/>
          <w:bCs w:val="false"/>
          <w:color w:val="1A1D21"/>
          <w:sz w:val="22"/>
          <w:szCs w:val="22"/>
        </w:rPr>
        <w:t xml:space="preserve">Copy the built dist folder (or the public folder) into Tomcat's webapps directory as estatehub.</w:t>
      </w:r>
    </w:p>
    <w:p>
      <w:pPr>
        <w:pStyle w:val="ListParagraph"/>
        <w:numPr>
          <w:ilvl w:val="0"/>
          <w:numId w:val="2"/>
        </w:numPr>
        <w:spacing w:after="70" w:line="276"/>
      </w:pPr>
      <w:r>
        <w:rPr>
          <w:b w:val="false"/>
          <w:bCs w:val="false"/>
          <w:color w:val="1A1D21"/>
          <w:sz w:val="22"/>
          <w:szCs w:val="22"/>
        </w:rPr>
        <w:t xml:space="preserve">Start Tomcat and open http://localhost:8080/estatehub/.</w:t>
      </w:r>
    </w:p>
    <w:p>
      <w:pPr>
        <w:pStyle w:val="ListParagraph"/>
        <w:numPr>
          <w:ilvl w:val="0"/>
          <w:numId w:val="2"/>
        </w:numPr>
        <w:spacing w:after="70" w:line="276"/>
      </w:pPr>
      <w:r>
        <w:rPr>
          <w:b w:val="false"/>
          <w:bCs w:val="false"/>
          <w:color w:val="1A1D21"/>
          <w:sz w:val="22"/>
          <w:szCs w:val="22"/>
        </w:rPr>
        <w:t xml:space="preserve">Because the pages are then served from a different port, the API base address in public/js/api.js is pointed at http://localhost:4000/api. CORS is already switched on in server.js so the browser allows it.</w:t>
      </w:r>
    </w:p>
    <w:p>
      <w:pPr>
        <w:spacing w:after="80" w:before="180"/>
      </w:pPr>
      <w:r>
        <w:rPr>
          <w:b/>
          <w:bCs/>
          <w:color w:val="123A5E"/>
          <w:sz w:val="22"/>
          <w:szCs w:val="22"/>
        </w:rPr>
        <w:t xml:space="preserve">Files for this unit</w:t>
      </w:r>
    </w:p>
    <w:p>
      <w:pPr>
        <w:spacing w:after="120" w:line="280"/>
      </w:pPr>
      <w:r>
        <w:rPr>
          <w:b w:val="false"/>
          <w:bCs w:val="false"/>
          <w:color w:val="1A1D21"/>
          <w:sz w:val="22"/>
          <w:szCs w:val="22"/>
        </w:rPr>
        <w:t xml:space="preserve">.gitignore, Jenkinsfile, README.md (deployment section)</w:t>
      </w:r>
    </w:p>
    <w:p>
      <w:pPr>
        <w:pStyle w:val="Heading1"/>
        <w:pBdr>
          <w:bottom w:val="single" w:color="D4D8DD" w:sz="6" w:space="6"/>
        </w:pBdr>
        <w:spacing w:after="150" w:before="340"/>
      </w:pPr>
      <w:r>
        <w:rPr>
          <w:b/>
          <w:bCs/>
          <w:color w:val="123A5E"/>
          <w:sz w:val="30"/>
          <w:szCs w:val="30"/>
        </w:rPr>
        <w:t xml:space="preserve">Extra  -  Authentication and deployment (Unit 6)</w:t>
      </w:r>
    </w:p>
    <w:p>
      <w:pPr>
        <w:spacing w:after="120" w:line="280"/>
      </w:pPr>
      <w:r>
        <w:rPr>
          <w:b w:val="false"/>
          <w:bCs w:val="false"/>
          <w:color w:val="1A1D21"/>
          <w:sz w:val="22"/>
          <w:szCs w:val="22"/>
        </w:rPr>
        <w:t xml:space="preserve">The task covered Units 1 to 5, but the project also includes the Unit 6 topics, because they are what ties the separate parts into one finished application.</w:t>
      </w:r>
    </w:p>
    <w:p>
      <w:pPr>
        <w:pStyle w:val="ListParagraph"/>
        <w:numPr>
          <w:ilvl w:val="0"/>
          <w:numId w:val="2"/>
        </w:numPr>
        <w:spacing w:after="70" w:line="276"/>
      </w:pPr>
      <w:r>
        <w:rPr>
          <w:b/>
          <w:bCs/>
          <w:color w:val="1A1D21"/>
          <w:sz w:val="22"/>
          <w:szCs w:val="22"/>
        </w:rPr>
        <w:t xml:space="preserve">Login and registration</w:t>
      </w:r>
      <w:r>
        <w:rPr>
          <w:b w:val="false"/>
          <w:bCs w:val="false"/>
          <w:color w:val="1A1D21"/>
          <w:sz w:val="22"/>
          <w:szCs w:val="22"/>
        </w:rPr>
        <w:t xml:space="preserve"> - routes/auth.js issues a JWT token that lasts twelve hours. middleware/auth.js then checks that token on every protected route, and the browser stores it so a refresh does not log the user out.</w:t>
      </w:r>
    </w:p>
    <w:p>
      <w:pPr>
        <w:pStyle w:val="ListParagraph"/>
        <w:numPr>
          <w:ilvl w:val="0"/>
          <w:numId w:val="2"/>
        </w:numPr>
        <w:spacing w:after="70" w:line="276"/>
      </w:pPr>
      <w:r>
        <w:rPr>
          <w:b/>
          <w:bCs/>
          <w:color w:val="1A1D21"/>
          <w:sz w:val="22"/>
          <w:szCs w:val="22"/>
        </w:rPr>
        <w:t xml:space="preserve">Password safety</w:t>
      </w:r>
      <w:r>
        <w:rPr>
          <w:b w:val="false"/>
          <w:bCs w:val="false"/>
          <w:color w:val="1A1D21"/>
          <w:sz w:val="22"/>
          <w:szCs w:val="22"/>
        </w:rPr>
        <w:t xml:space="preserve"> - models/User.js hashes the password with bcrypt before saving and never returns the hash from the API, so even someone reading the database cannot see the real passwords.</w:t>
      </w:r>
    </w:p>
    <w:p>
      <w:pPr>
        <w:pStyle w:val="ListParagraph"/>
        <w:numPr>
          <w:ilvl w:val="0"/>
          <w:numId w:val="2"/>
        </w:numPr>
        <w:spacing w:after="70" w:line="276"/>
      </w:pPr>
      <w:r>
        <w:rPr>
          <w:b/>
          <w:bCs/>
          <w:color w:val="1A1D21"/>
          <w:sz w:val="22"/>
          <w:szCs w:val="22"/>
        </w:rPr>
        <w:t xml:space="preserve">Environment variables</w:t>
      </w:r>
      <w:r>
        <w:rPr>
          <w:b w:val="false"/>
          <w:bCs w:val="false"/>
          <w:color w:val="1A1D21"/>
          <w:sz w:val="22"/>
          <w:szCs w:val="22"/>
        </w:rPr>
        <w:t xml:space="preserve"> - the database link, the token secret and the email settings live in .env, which is listed in .gitignore and never uploaded.</w:t>
      </w:r>
    </w:p>
    <w:p>
      <w:pPr>
        <w:pStyle w:val="ListParagraph"/>
        <w:numPr>
          <w:ilvl w:val="0"/>
          <w:numId w:val="2"/>
        </w:numPr>
        <w:spacing w:after="70" w:line="276"/>
      </w:pPr>
      <w:r>
        <w:rPr>
          <w:b/>
          <w:bCs/>
          <w:color w:val="1A1D21"/>
          <w:sz w:val="22"/>
          <w:szCs w:val="22"/>
        </w:rPr>
        <w:t xml:space="preserve">Deployment</w:t>
      </w:r>
      <w:r>
        <w:rPr>
          <w:b w:val="false"/>
          <w:bCs w:val="false"/>
          <w:color w:val="1A1D21"/>
          <w:sz w:val="22"/>
          <w:szCs w:val="22"/>
        </w:rPr>
        <w:t xml:space="preserve"> - the README explains hosting the application on Render with the Atlas database, by setting the same environment variables in the hosting dashboard.</w:t>
      </w:r>
    </w:p>
    <w:p>
      <w:r>
        <w:br w:type="page"/>
      </w:r>
    </w:p>
    <w:p>
      <w:pPr>
        <w:pStyle w:val="Heading1"/>
        <w:pBdr>
          <w:bottom w:val="single" w:color="D4D8DD" w:sz="6" w:space="6"/>
        </w:pBdr>
        <w:spacing w:after="150" w:before="340"/>
      </w:pPr>
      <w:r>
        <w:rPr>
          <w:b/>
          <w:bCs/>
          <w:color w:val="123A5E"/>
          <w:sz w:val="30"/>
          <w:szCs w:val="30"/>
        </w:rPr>
        <w:t xml:space="preserve">Screenshots</w:t>
      </w:r>
    </w:p>
    <w:p>
      <w:pPr>
        <w:spacing w:after="60" w:before="120"/>
        <w:jc w:val="center"/>
      </w:pPr>
      <w:r>
        <w:drawing>
          <wp:inline distT="0" distB="0" distL="0" distR="0">
            <wp:extent cx="59626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62650" cy="3943350"/>
                    </a:xfrm>
                    <a:prstGeom prst="rect">
                      <a:avLst/>
                    </a:prstGeom>
                  </pic:spPr>
                </pic:pic>
              </a:graphicData>
            </a:graphic>
          </wp:inline>
        </w:drawing>
      </w:r>
    </w:p>
    <w:p>
      <w:pPr>
        <w:spacing w:after="200"/>
        <w:jc w:val="center"/>
      </w:pPr>
      <w:r>
        <w:rPr>
          <w:i/>
          <w:iCs/>
          <w:color w:val="5B6570"/>
          <w:sz w:val="19"/>
          <w:szCs w:val="19"/>
        </w:rPr>
        <w:t xml:space="preserve">The public home page - header, menu bar, hero section and the portfolio summary panel.</w:t>
      </w:r>
    </w:p>
    <w:p>
      <w:pPr>
        <w:spacing w:after="60" w:before="120"/>
        <w:jc w:val="center"/>
      </w:pPr>
      <w:r>
        <w:drawing>
          <wp:inline distT="0" distB="0" distL="0" distR="0">
            <wp:extent cx="5962650" cy="3590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62650" cy="3590925"/>
                    </a:xfrm>
                    <a:prstGeom prst="rect">
                      <a:avLst/>
                    </a:prstGeom>
                  </pic:spPr>
                </pic:pic>
              </a:graphicData>
            </a:graphic>
          </wp:inline>
        </w:drawing>
      </w:r>
    </w:p>
    <w:p>
      <w:pPr>
        <w:spacing w:after="200"/>
        <w:jc w:val="center"/>
      </w:pPr>
      <w:r>
        <w:rPr>
          <w:i/>
          <w:iCs/>
          <w:color w:val="5B6570"/>
          <w:sz w:val="19"/>
          <w:szCs w:val="19"/>
        </w:rPr>
        <w:t xml:space="preserve">The sign in page. The same form also handles creating a new account.</w:t>
      </w:r>
    </w:p>
    <w:p>
      <w:pPr>
        <w:spacing w:after="60" w:before="120"/>
        <w:jc w:val="center"/>
      </w:pPr>
      <w:r>
        <w:drawing>
          <wp:inline distT="0" distB="0" distL="0" distR="0">
            <wp:extent cx="596265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3333750"/>
                    </a:xfrm>
                    <a:prstGeom prst="rect">
                      <a:avLst/>
                    </a:prstGeom>
                  </pic:spPr>
                </pic:pic>
              </a:graphicData>
            </a:graphic>
          </wp:inline>
        </w:drawing>
      </w:r>
    </w:p>
    <w:p>
      <w:pPr>
        <w:spacing w:after="200"/>
        <w:jc w:val="center"/>
      </w:pPr>
      <w:r>
        <w:rPr>
          <w:i/>
          <w:iCs/>
          <w:color w:val="5B6570"/>
          <w:sz w:val="19"/>
          <w:szCs w:val="19"/>
        </w:rPr>
        <w:t xml:space="preserve">The dashboard side of the application - the number boxes, search and filters, and the properties table with plain status text.</w:t>
      </w:r>
    </w:p>
    <w:p>
      <w:pPr>
        <w:pStyle w:val="Heading1"/>
        <w:pBdr>
          <w:bottom w:val="single" w:color="D4D8DD" w:sz="6" w:space="6"/>
        </w:pBdr>
        <w:spacing w:after="150" w:before="340"/>
      </w:pPr>
      <w:r>
        <w:rPr>
          <w:b/>
          <w:bCs/>
          <w:color w:val="123A5E"/>
          <w:sz w:val="30"/>
          <w:szCs w:val="30"/>
        </w:rPr>
        <w:t xml:space="preserve">Conclusion</w:t>
      </w:r>
    </w:p>
    <w:p>
      <w:pPr>
        <w:spacing w:after="120" w:line="280"/>
      </w:pPr>
      <w:r>
        <w:rPr>
          <w:b w:val="false"/>
          <w:bCs w:val="false"/>
          <w:color w:val="1A1D21"/>
          <w:sz w:val="22"/>
          <w:szCs w:val="22"/>
        </w:rPr>
        <w:t xml:space="preserve">EstateHub brings all five units together into one working full stack application rather than five separate exercises. Unit 1 provides the structure of the pages and the validated forms, Unit 2 provides the layout and the responsive design through Flexbox, Grid and media queries, Unit 3 provides the browser logic, the Node and Express server and the protection against script injection, Unit 4 stores everything in MongoDB with proper relationships and aggregation, and Unit 5 adds the version control and build tools that a real project needs.</w:t>
      </w:r>
    </w:p>
    <w:p>
      <w:pPr>
        <w:spacing w:after="120" w:line="280"/>
      </w:pPr>
      <w:r>
        <w:rPr>
          <w:b w:val="false"/>
          <w:bCs w:val="false"/>
          <w:color w:val="1A1D21"/>
          <w:sz w:val="22"/>
          <w:szCs w:val="22"/>
        </w:rPr>
        <w:t xml:space="preserve">The result is a Real Estate and Property Management System that a property manager could genuinely use: a public website describing the product, a secure login, and a dashboard for managing properties, tenants, leases and maintenance from one place.</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c81d46cffb4d49007ee31dc4055d1009487741d.png"/><Relationship Id="rId8" Type="http://schemas.openxmlformats.org/officeDocument/2006/relationships/image" Target="media/a5e6cb85c3ca091f35ed10fa45f1117f52dde3e8.png"/><Relationship Id="rId9" Type="http://schemas.openxmlformats.org/officeDocument/2006/relationships/image" Target="media/e586b0d79520343c2729fe988a3f83a0c2d5f1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EstateHub - Project Report (Units 1-5)</dc:title>
  <dc:creator>atharvrevat1098</dc:creator>
  <dc:description>Real Estate &amp; Property Management System - Full Stack Development mini project</dc:description>
  <cp:lastModifiedBy>Un-named</cp:lastModifiedBy>
  <cp:revision>1</cp:revision>
  <dcterms:created xsi:type="dcterms:W3CDTF">2026-10-22T16:42:46.931Z</dcterms:created>
  <dcterms:modified xsi:type="dcterms:W3CDTF">2026-10-22T16:42:46.932Z</dcterms:modified>
</cp:coreProperties>
</file>

<file path=docProps/custom.xml><?xml version="1.0" encoding="utf-8"?>
<Properties xmlns="http://schemas.openxmlformats.org/officeDocument/2006/custom-properties" xmlns:vt="http://schemas.openxmlformats.org/officeDocument/2006/docPropsVTypes"/>
</file>