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STM32CubeMX 完整版配置详解</w:t>
      </w:r>
    </w:p>
    <w:p>
      <w:pPr>
        <w:jc w:val="center"/>
      </w:pPr>
      <w:r>
        <w:rPr>
          <w:sz w:val="32"/>
        </w:rPr>
        <w:t>手写笔中继无线充电系统</w:t>
        <w:br/>
        <w:t>2025华为终端硬件精英挑战赛</w:t>
      </w:r>
    </w:p>
    <w:p/>
    <w:p/>
    <w:p/>
    <w:p>
      <w:pPr>
        <w:jc w:val="center"/>
      </w:pPr>
      <w:r>
        <w:rPr>
          <w:color w:val="646464"/>
          <w:sz w:val="24"/>
        </w:rPr>
        <w:t>涵盖 GPIO 模式选择原理 / 外设配置详解 / 引脚分配 / 配置检查清单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t>第一章  GPIO 模式选择原理</w:t>
      </w:r>
    </w:p>
    <w:p>
      <w:pPr>
        <w:spacing w:after="120"/>
      </w:pPr>
      <w:r>
        <w:t>第二章  各引脚详细配置</w:t>
      </w:r>
    </w:p>
    <w:p>
      <w:pPr>
        <w:spacing w:after="120"/>
      </w:pPr>
      <w:r>
        <w:t>第三章  时钟配置详解</w:t>
      </w:r>
    </w:p>
    <w:p>
      <w:pPr>
        <w:spacing w:after="120"/>
      </w:pPr>
      <w:r>
        <w:t>第四章  NVIC 中断配置详解</w:t>
      </w:r>
    </w:p>
    <w:p>
      <w:pPr>
        <w:spacing w:after="120"/>
      </w:pPr>
      <w:r>
        <w:t>第五章  完整配置流程（按顺序）</w:t>
      </w:r>
    </w:p>
    <w:p>
      <w:pPr>
        <w:spacing w:after="120"/>
      </w:pPr>
      <w:r>
        <w:t>第六章  配置检查清单</w:t>
      </w:r>
    </w:p>
    <w:p>
      <w:r>
        <w:br w:type="page"/>
      </w:r>
    </w:p>
    <w:p>
      <w:pPr>
        <w:pStyle w:val="Heading1"/>
      </w:pPr>
      <w:r>
        <w:t>第一章  GPIO 模式选择原理</w:t>
      </w:r>
    </w:p>
    <w:p>
      <w:pPr>
        <w:pStyle w:val="Heading2"/>
      </w:pPr>
      <w:r>
        <w:t>1.1 GPIO 有哪几种模式？</w:t>
      </w:r>
    </w:p>
    <w:p>
      <w:r>
        <w:t>STM32的GPIO有8种工作模式，分为输入和输出两大类：</w:t>
      </w:r>
    </w:p>
    <w:p>
      <w:pPr>
        <w:pStyle w:val="Heading3"/>
      </w:pPr>
      <w:r>
        <w:t>输入模式（读取外部信号）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CubeMX选项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浮空输入</w:t>
            </w:r>
          </w:p>
        </w:tc>
        <w:tc>
          <w:tcPr>
            <w:tcW w:type="dxa" w:w="2880"/>
          </w:tcPr>
          <w:p>
            <w:r>
              <w:t>GPIO_MODE_INPUT</w:t>
            </w:r>
          </w:p>
        </w:tc>
        <w:tc>
          <w:tcPr>
            <w:tcW w:type="dxa" w:w="2880"/>
          </w:tcPr>
          <w:p>
            <w:r>
              <w:t>无上下拉，电平由外部决定</w:t>
            </w:r>
          </w:p>
        </w:tc>
      </w:tr>
      <w:tr>
        <w:tc>
          <w:tcPr>
            <w:tcW w:type="dxa" w:w="2880"/>
          </w:tcPr>
          <w:p>
            <w:r>
              <w:t>上拉输入</w:t>
            </w:r>
          </w:p>
        </w:tc>
        <w:tc>
          <w:tcPr>
            <w:tcW w:type="dxa" w:w="2880"/>
          </w:tcPr>
          <w:p>
            <w:r>
              <w:t>GPIO_MODE_INPUT + Pull-up</w:t>
            </w:r>
          </w:p>
        </w:tc>
        <w:tc>
          <w:tcPr>
            <w:tcW w:type="dxa" w:w="2880"/>
          </w:tcPr>
          <w:p>
            <w:r>
              <w:t>默认高电平，外部拉低时变低</w:t>
            </w:r>
          </w:p>
        </w:tc>
      </w:tr>
      <w:tr>
        <w:tc>
          <w:tcPr>
            <w:tcW w:type="dxa" w:w="2880"/>
          </w:tcPr>
          <w:p>
            <w:r>
              <w:t>下拉输入</w:t>
            </w:r>
          </w:p>
        </w:tc>
        <w:tc>
          <w:tcPr>
            <w:tcW w:type="dxa" w:w="2880"/>
          </w:tcPr>
          <w:p>
            <w:r>
              <w:t>GPIO_MODE_INPUT + Pull-down</w:t>
            </w:r>
          </w:p>
        </w:tc>
        <w:tc>
          <w:tcPr>
            <w:tcW w:type="dxa" w:w="2880"/>
          </w:tcPr>
          <w:p>
            <w:r>
              <w:t>默认低电平，外部拉高时变高</w:t>
            </w:r>
          </w:p>
        </w:tc>
      </w:tr>
    </w:tbl>
    <w:p/>
    <w:p>
      <w:pPr>
        <w:pStyle w:val="Heading3"/>
      </w:pPr>
      <w:r>
        <w:t>输出模式（控制外部设备）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CubeMX选项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推挽输出</w:t>
            </w:r>
          </w:p>
        </w:tc>
        <w:tc>
          <w:tcPr>
            <w:tcW w:type="dxa" w:w="2880"/>
          </w:tcPr>
          <w:p>
            <w:r>
              <w:t>GPIO_MODE_OUTPUT_PP</w:t>
            </w:r>
          </w:p>
        </w:tc>
        <w:tc>
          <w:tcPr>
            <w:tcW w:type="dxa" w:w="2880"/>
          </w:tcPr>
          <w:p>
            <w:r>
              <w:t>主动输出高低电平，驱动能力强</w:t>
            </w:r>
          </w:p>
        </w:tc>
      </w:tr>
      <w:tr>
        <w:tc>
          <w:tcPr>
            <w:tcW w:type="dxa" w:w="2880"/>
          </w:tcPr>
          <w:p>
            <w:r>
              <w:t>开漏输出</w:t>
            </w:r>
          </w:p>
        </w:tc>
        <w:tc>
          <w:tcPr>
            <w:tcW w:type="dxa" w:w="2880"/>
          </w:tcPr>
          <w:p>
            <w:r>
              <w:t>GPIO_MODE_OUTPUT_OD</w:t>
            </w:r>
          </w:p>
        </w:tc>
        <w:tc>
          <w:tcPr>
            <w:tcW w:type="dxa" w:w="2880"/>
          </w:tcPr>
          <w:p>
            <w:r>
              <w:t>只能主动拉低，高电平靠上拉</w:t>
            </w:r>
          </w:p>
        </w:tc>
      </w:tr>
      <w:tr>
        <w:tc>
          <w:tcPr>
            <w:tcW w:type="dxa" w:w="2880"/>
          </w:tcPr>
          <w:p>
            <w:r>
              <w:t>复用推挽</w:t>
            </w:r>
          </w:p>
        </w:tc>
        <w:tc>
          <w:tcPr>
            <w:tcW w:type="dxa" w:w="2880"/>
          </w:tcPr>
          <w:p>
            <w:r>
              <w:t>GPIO_MODE_AF_PP</w:t>
            </w:r>
          </w:p>
        </w:tc>
        <w:tc>
          <w:tcPr>
            <w:tcW w:type="dxa" w:w="2880"/>
          </w:tcPr>
          <w:p>
            <w:r>
              <w:t>由外设控制（PWM、串口TX等）</w:t>
            </w:r>
          </w:p>
        </w:tc>
      </w:tr>
      <w:tr>
        <w:tc>
          <w:tcPr>
            <w:tcW w:type="dxa" w:w="2880"/>
          </w:tcPr>
          <w:p>
            <w:r>
              <w:t>复用开漏</w:t>
            </w:r>
          </w:p>
        </w:tc>
        <w:tc>
          <w:tcPr>
            <w:tcW w:type="dxa" w:w="2880"/>
          </w:tcPr>
          <w:p>
            <w:r>
              <w:t>GPIO_MODE_AF_OD</w:t>
            </w:r>
          </w:p>
        </w:tc>
        <w:tc>
          <w:tcPr>
            <w:tcW w:type="dxa" w:w="2880"/>
          </w:tcPr>
          <w:p>
            <w:r>
              <w:t>由外设控制（I2C等）</w:t>
            </w:r>
          </w:p>
        </w:tc>
      </w:tr>
    </w:tbl>
    <w:p/>
    <w:p>
      <w:pPr>
        <w:pStyle w:val="Heading3"/>
      </w:pPr>
      <w:r>
        <w:t>中断模式（响应外部事件）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CubeMX选项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上升沿触发</w:t>
            </w:r>
          </w:p>
        </w:tc>
        <w:tc>
          <w:tcPr>
            <w:tcW w:type="dxa" w:w="2880"/>
          </w:tcPr>
          <w:p>
            <w:r>
              <w:t>GPIO_MODE_IT_RISING</w:t>
            </w:r>
          </w:p>
        </w:tc>
        <w:tc>
          <w:tcPr>
            <w:tcW w:type="dxa" w:w="2880"/>
          </w:tcPr>
          <w:p>
            <w:r>
              <w:t>低→高时触发中断</w:t>
            </w:r>
          </w:p>
        </w:tc>
      </w:tr>
      <w:tr>
        <w:tc>
          <w:tcPr>
            <w:tcW w:type="dxa" w:w="2880"/>
          </w:tcPr>
          <w:p>
            <w:r>
              <w:t>下降沿触发</w:t>
            </w:r>
          </w:p>
        </w:tc>
        <w:tc>
          <w:tcPr>
            <w:tcW w:type="dxa" w:w="2880"/>
          </w:tcPr>
          <w:p>
            <w:r>
              <w:t>GPIO_MODE_IT_FALLING</w:t>
            </w:r>
          </w:p>
        </w:tc>
        <w:tc>
          <w:tcPr>
            <w:tcW w:type="dxa" w:w="2880"/>
          </w:tcPr>
          <w:p>
            <w:r>
              <w:t>高→低时触发中断</w:t>
            </w:r>
          </w:p>
        </w:tc>
      </w:tr>
      <w:tr>
        <w:tc>
          <w:tcPr>
            <w:tcW w:type="dxa" w:w="2880"/>
          </w:tcPr>
          <w:p>
            <w:r>
              <w:t>双边沿触发</w:t>
            </w:r>
          </w:p>
        </w:tc>
        <w:tc>
          <w:tcPr>
            <w:tcW w:type="dxa" w:w="2880"/>
          </w:tcPr>
          <w:p>
            <w:r>
              <w:t>GPIO_MODE_IT_RISING_FALLING</w:t>
            </w:r>
          </w:p>
        </w:tc>
        <w:tc>
          <w:tcPr>
            <w:tcW w:type="dxa" w:w="2880"/>
          </w:tcPr>
          <w:p>
            <w:r>
              <w:t>两种都触发</w:t>
            </w:r>
          </w:p>
        </w:tc>
      </w:tr>
    </w:tbl>
    <w:p>
      <w:pPr>
        <w:pStyle w:val="Heading2"/>
      </w:pPr>
      <w:r>
        <w:t>1.2 如何选择模式？（决策树）</w:t>
      </w:r>
    </w:p>
    <w:p>
      <w:r>
        <w:t>根据引脚的功能需求选择模式：</w:t>
      </w:r>
    </w:p>
    <w:p>
      <w:r>
        <w:rPr>
          <w:b/>
        </w:rPr>
        <w:t>问：这个引脚要做什么？</w:t>
      </w:r>
    </w:p>
    <w:p>
      <w:pPr>
        <w:pStyle w:val="ListBullet"/>
      </w:pPr>
      <w:r>
        <w:t>如果是读取外部信号：</w:t>
      </w:r>
    </w:p>
    <w:p>
      <w:pPr>
        <w:pStyle w:val="ListBullet2"/>
      </w:pPr>
      <w:r>
        <w:t xml:space="preserve">  - 信号有上拉电阻？ → 浮空输入</w:t>
      </w:r>
    </w:p>
    <w:p>
      <w:pPr>
        <w:pStyle w:val="ListBullet2"/>
      </w:pPr>
      <w:r>
        <w:t xml:space="preserve">  - 信号是开漏输出（如Hall）？ → 上拉输入</w:t>
      </w:r>
    </w:p>
    <w:p>
      <w:pPr>
        <w:pStyle w:val="ListBullet2"/>
      </w:pPr>
      <w:r>
        <w:t xml:space="preserve">  - 信号是推挽输出？ → 浮空输入</w:t>
      </w:r>
    </w:p>
    <w:p>
      <w:pPr>
        <w:pStyle w:val="ListBullet2"/>
      </w:pPr>
      <w:r>
        <w:t xml:space="preserve">  - 需要检测边沿事件？ → 外部中断</w:t>
      </w:r>
    </w:p>
    <w:p>
      <w:pPr>
        <w:pStyle w:val="ListBullet"/>
      </w:pPr>
      <w:r>
        <w:t>如果是控制外部设备：</w:t>
      </w:r>
    </w:p>
    <w:p>
      <w:pPr>
        <w:pStyle w:val="ListBullet2"/>
      </w:pPr>
      <w:r>
        <w:t xml:space="preserve">  - 驱动LED/MOS管？ → 推挽输出</w:t>
      </w:r>
    </w:p>
    <w:p>
      <w:pPr>
        <w:pStyle w:val="ListBullet2"/>
      </w:pPr>
      <w:r>
        <w:t xml:space="preserve">  - 接I2C总线？ → 复用开漏</w:t>
      </w:r>
    </w:p>
    <w:p>
      <w:pPr>
        <w:pStyle w:val="ListBullet2"/>
      </w:pPr>
      <w:r>
        <w:t xml:space="preserve">  - 接PWM输出？ → 复用推挽</w:t>
      </w:r>
    </w:p>
    <w:p>
      <w:pPr>
        <w:pStyle w:val="ListBullet2"/>
      </w:pPr>
      <w:r>
        <w:t xml:space="preserve">  - 接串口TX？ → 复用推挽</w:t>
      </w:r>
    </w:p>
    <w:p>
      <w:r>
        <w:br w:type="page"/>
      </w:r>
    </w:p>
    <w:p>
      <w:pPr>
        <w:pStyle w:val="Heading1"/>
      </w:pPr>
      <w:r>
        <w:t>第二章  各引脚详细配置</w:t>
      </w:r>
    </w:p>
    <w:p>
      <w:pPr>
        <w:pStyle w:val="Heading2"/>
      </w:pPr>
      <w:r>
        <w:t>2.1 PA0 - Hall传感器（GPIO输入，上拉）</w:t>
      </w:r>
    </w:p>
    <w:p>
      <w:pPr>
        <w:pStyle w:val="Heading3"/>
      </w:pPr>
      <w:r>
        <w:t>为什么用上拉输入？</w:t>
      </w:r>
    </w:p>
    <w:p>
      <w:r>
        <w:t>Hall传感器（A3144）是开漏输出：</w:t>
      </w:r>
    </w:p>
    <w:p>
      <w:pPr>
        <w:pStyle w:val="ListBullet"/>
      </w:pPr>
      <w:r>
        <w:t>无磁场时：内部三极管截止，OUT悬空（高阻态）</w:t>
      </w:r>
    </w:p>
    <w:p>
      <w:pPr>
        <w:pStyle w:val="ListBullet"/>
      </w:pPr>
      <w:r>
        <w:t>有磁场时：内部三极管导通，OUT拉低到GND</w:t>
      </w:r>
    </w:p>
    <w:p/>
    <w:p>
      <w:r>
        <w:rPr>
          <w:b/>
        </w:rPr>
        <w:t>如果PA0不配上拉：</w:t>
      </w:r>
    </w:p>
    <w:p>
      <w:r>
        <w:t>无磁场 → PA0悬空 → 电平不确定 → 可能读到0也可能读到1</w:t>
      </w:r>
    </w:p>
    <w:p>
      <w:r>
        <w:rPr>
          <w:b/>
        </w:rPr>
        <w:t>如果PA0配上拉：</w:t>
      </w:r>
    </w:p>
    <w:p>
      <w:r>
        <w:t>无磁场 → PA0被上拉到3.3V → 读到1（笔不在）</w:t>
      </w:r>
    </w:p>
    <w:p>
      <w:r>
        <w:t>有磁场 → PA0 = 0V → 读到0（笔放入）</w:t>
      </w:r>
    </w:p>
    <w:p>
      <w:pPr>
        <w:pStyle w:val="Heading3"/>
      </w:pPr>
      <w:r>
        <w:t>CubeMX配置步骤</w:t>
      </w:r>
    </w:p>
    <w:p>
      <w:r>
        <w:t>1. 在芯片引脚图上找到 PA0</w:t>
      </w:r>
    </w:p>
    <w:p>
      <w:r>
        <w:t>2. 左键点击 PA0 → 选择 GPIO_Input</w:t>
      </w:r>
    </w:p>
    <w:p>
      <w:r>
        <w:t>3. 左侧 System Core → GPIO → 点击 PA0</w:t>
      </w:r>
    </w:p>
    <w:p>
      <w:r>
        <w:t>4. 右侧配置：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</w:tr>
      <w:tr>
        <w:tc>
          <w:tcPr>
            <w:tcW w:type="dxa" w:w="2880"/>
          </w:tcPr>
          <w:p>
            <w:r>
              <w:t>GPIO mode</w:t>
            </w:r>
          </w:p>
        </w:tc>
        <w:tc>
          <w:tcPr>
            <w:tcW w:type="dxa" w:w="2880"/>
          </w:tcPr>
          <w:p>
            <w:r>
              <w:t>Input mode</w:t>
            </w:r>
          </w:p>
        </w:tc>
        <w:tc>
          <w:tcPr>
            <w:tcW w:type="dxa" w:w="2880"/>
          </w:tcPr>
          <w:p>
            <w:r>
              <w:t>输入模式，读取外部电平</w:t>
            </w:r>
          </w:p>
        </w:tc>
      </w:tr>
      <w:tr>
        <w:tc>
          <w:tcPr>
            <w:tcW w:type="dxa" w:w="2880"/>
          </w:tcPr>
          <w:p>
            <w:r>
              <w:t>GPIO Pull-up/Pull-down</w:t>
            </w:r>
          </w:p>
        </w:tc>
        <w:tc>
          <w:tcPr>
            <w:tcW w:type="dxa" w:w="2880"/>
          </w:tcPr>
          <w:p>
            <w:r>
              <w:t>Pull-up</w:t>
            </w:r>
          </w:p>
        </w:tc>
        <w:tc>
          <w:tcPr>
            <w:tcW w:type="dxa" w:w="2880"/>
          </w:tcPr>
          <w:p>
            <w:r>
              <w:t>内部上拉，无信号时默认高电平</w:t>
            </w:r>
          </w:p>
        </w:tc>
      </w:tr>
      <w:tr>
        <w:tc>
          <w:tcPr>
            <w:tcW w:type="dxa" w:w="2880"/>
          </w:tcPr>
          <w:p>
            <w:r>
              <w:t>User Label</w:t>
            </w:r>
          </w:p>
        </w:tc>
        <w:tc>
          <w:tcPr>
            <w:tcW w:type="dxa" w:w="2880"/>
          </w:tcPr>
          <w:p>
            <w:r>
              <w:t>HALL_SENSOR</w:t>
            </w:r>
          </w:p>
        </w:tc>
        <w:tc>
          <w:tcPr>
            <w:tcW w:type="dxa" w:w="2880"/>
          </w:tcPr>
          <w:p>
            <w:r>
              <w:t>给引脚起别名，代码中可直接用</w:t>
            </w:r>
          </w:p>
        </w:tc>
      </w:tr>
    </w:tbl>
    <w:p>
      <w:pPr>
        <w:pStyle w:val="Heading3"/>
      </w:pPr>
      <w:r>
        <w:t>代码使用</w:t>
      </w:r>
    </w:p>
    <w:p>
      <w:r>
        <w:rPr>
          <w:rFonts w:ascii="Consolas" w:hAnsi="Consolas"/>
          <w:color w:val="323232"/>
          <w:sz w:val="18"/>
        </w:rPr>
        <w:t>// 读取引脚电平</w:t>
        <w:br/>
        <w:t>GPIO_PinState state = HAL_GPIO_ReadPin(HALL_SENSOR_GPIO_Port, HALL_SENSOR_Pin);</w:t>
        <w:br/>
        <w:br/>
        <w:t>// 判断逻辑</w:t>
        <w:br/>
        <w:t>if (state == GPIO_PIN_RESET) {  // 低电平 = 0</w:t>
        <w:br/>
        <w:t xml:space="preserve">    // 有磁场，笔已放入</w:t>
        <w:br/>
        <w:t>} else {  // 高电平 = 1</w:t>
        <w:br/>
        <w:t xml:space="preserve">    // 无磁场，笔不在</w:t>
        <w:br/>
        <w:t>}</w:t>
      </w:r>
    </w:p>
    <w:p/>
    <w:p>
      <w:pPr>
        <w:pStyle w:val="Heading2"/>
      </w:pPr>
      <w:r>
        <w:t>2.2 PA1 - PWM输出（TIM2复用推挽）</w:t>
      </w:r>
    </w:p>
    <w:p>
      <w:pPr>
        <w:pStyle w:val="Heading3"/>
      </w:pPr>
      <w:r>
        <w:t>为什么用复用推挽？</w:t>
      </w:r>
    </w:p>
    <w:p>
      <w:r>
        <w:t>PA1 被 TIM2_CH1 占用，不能当普通GPIO用。</w:t>
      </w:r>
    </w:p>
    <w:p>
      <w:r>
        <w:t>复用（Alternate Function）= 引脚由外设控制，不由软件控制</w:t>
      </w:r>
    </w:p>
    <w:p>
      <w:r>
        <w:t>推挽（Push-Pull）= 能主动输出高电平和低电平</w:t>
      </w:r>
    </w:p>
    <w:p>
      <w:r>
        <w:t>PWM需要快速切换高低电平，推挽输出速度快，驱动能力强，适合驱动MOS管H桥。</w:t>
      </w:r>
    </w:p>
    <w:p>
      <w:pPr>
        <w:pStyle w:val="Heading3"/>
      </w:pPr>
      <w:r>
        <w:t>CubeMX配置步骤</w:t>
      </w:r>
    </w:p>
    <w:p>
      <w:r>
        <w:t>1. 点击 PA1 → 选择 TIM2_CH1</w:t>
      </w:r>
    </w:p>
    <w:p>
      <w:r>
        <w:t>2. 左侧 Timers → TIM2</w:t>
      </w:r>
    </w:p>
    <w:p>
      <w:r>
        <w:t>3. Clock Source → Internal Clock</w:t>
      </w:r>
    </w:p>
    <w:p>
      <w:r>
        <w:t>4. Channel1 → PWM Generation CH1</w:t>
      </w:r>
    </w:p>
    <w:p>
      <w:r>
        <w:t>5. 参数配置：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Prescaler (PSC)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预分频，一般设0</w:t>
            </w:r>
          </w:p>
        </w:tc>
      </w:tr>
      <w:tr>
        <w:tc>
          <w:tcPr>
            <w:tcW w:type="dxa" w:w="2880"/>
          </w:tcPr>
          <w:p>
            <w:r>
              <w:t>Counter Period (ARR)</w:t>
            </w:r>
          </w:p>
        </w:tc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>
              <w:t>决定频率：72M/655≈110kHz</w:t>
            </w:r>
          </w:p>
        </w:tc>
      </w:tr>
      <w:tr>
        <w:tc>
          <w:tcPr>
            <w:tcW w:type="dxa" w:w="2880"/>
          </w:tcPr>
          <w:p>
            <w:r>
              <w:t>Pulse (CCR1)</w:t>
            </w:r>
          </w:p>
        </w:tc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初始占空比50%</w:t>
            </w:r>
          </w:p>
        </w:tc>
      </w:tr>
      <w:tr>
        <w:tc>
          <w:tcPr>
            <w:tcW w:type="dxa" w:w="2880"/>
          </w:tcPr>
          <w:p>
            <w:r>
              <w:t>PWM Mode</w:t>
            </w:r>
          </w:p>
        </w:tc>
        <w:tc>
          <w:tcPr>
            <w:tcW w:type="dxa" w:w="2880"/>
          </w:tcPr>
          <w:p>
            <w:r>
              <w:t>PWM mode 1</w:t>
            </w:r>
          </w:p>
        </w:tc>
        <w:tc>
          <w:tcPr>
            <w:tcW w:type="dxa" w:w="2880"/>
          </w:tcPr>
          <w:p>
            <w:r>
              <w:t>CCR越大，占空比越大</w:t>
            </w:r>
          </w:p>
        </w:tc>
      </w:tr>
      <w:tr>
        <w:tc>
          <w:tcPr>
            <w:tcW w:type="dxa" w:w="2880"/>
          </w:tcPr>
          <w:p>
            <w:r>
              <w:t>CH Polarity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高电平有效</w:t>
            </w:r>
          </w:p>
        </w:tc>
      </w:tr>
    </w:tbl>
    <w:p>
      <w:pPr>
        <w:pStyle w:val="Heading3"/>
      </w:pPr>
      <w:r>
        <w:t>参数计算原理</w:t>
      </w:r>
    </w:p>
    <w:p>
      <w:r>
        <w:rPr>
          <w:b/>
        </w:rPr>
        <w:t>PWM频率 = 定时器时钟 / (PSC+1) / (ARR+1)</w:t>
      </w:r>
    </w:p>
    <w:p>
      <w:r>
        <w:t>定时器时钟 = 72MHz</w:t>
      </w:r>
    </w:p>
    <w:p>
      <w:r>
        <w:t>目标：110kHz</w:t>
      </w:r>
    </w:p>
    <w:p>
      <w:r>
        <w:t>110000 = 72000000 / (0+1) / (ARR+1)</w:t>
      </w:r>
    </w:p>
    <w:p>
      <w:r>
        <w:t>ARR+1 = 72000000 / 110000 = 654.5</w:t>
      </w:r>
    </w:p>
    <w:p>
      <w:r>
        <w:t>ARR = 654</w:t>
      </w:r>
    </w:p>
    <w:p>
      <w:r>
        <w:rPr>
          <w:b/>
        </w:rPr>
        <w:t>占空比 = CCR / (ARR+1) × 100%</w:t>
      </w:r>
    </w:p>
    <w:p>
      <w:r>
        <w:t>初始占空比50%：CCR = 0.5 × 655 = 327</w:t>
      </w:r>
    </w:p>
    <w:p/>
    <w:p>
      <w:pPr>
        <w:pStyle w:val="Heading2"/>
      </w:pPr>
      <w:r>
        <w:t>2.3 PA2 - 电池电压采样（ADC输入）</w:t>
      </w:r>
    </w:p>
    <w:p>
      <w:pPr>
        <w:pStyle w:val="Heading3"/>
      </w:pPr>
      <w:r>
        <w:t>为什么用ADC？</w:t>
      </w:r>
    </w:p>
    <w:p>
      <w:r>
        <w:t>电池电压是模拟信号（连续变化的0~4.2V），ADC把模拟电压转换成数字值（0~4095）。</w:t>
      </w:r>
    </w:p>
    <w:p>
      <w:r>
        <w:rPr>
          <w:b/>
        </w:rPr>
        <w:t>为什么要分压？</w:t>
      </w:r>
    </w:p>
    <w:p>
      <w:r>
        <w:t>电池满电4.2V，超过ADC量程（0~3.3V）。用两个电阻分压，把电压降到安全范围。</w:t>
      </w:r>
    </w:p>
    <w:p>
      <w:r>
        <w:t>分压电路：</w:t>
      </w:r>
    </w:p>
    <w:p>
      <w:r>
        <w:rPr>
          <w:rFonts w:ascii="Consolas" w:hAnsi="Consolas"/>
          <w:color w:val="323232"/>
          <w:sz w:val="18"/>
        </w:rPr>
        <w:t>V_bat ──[R1=10k]──┬──[R2=10k]── GND</w:t>
        <w:br/>
        <w:t xml:space="preserve">                   │</w:t>
        <w:br/>
        <w:t xml:space="preserve">                   └──→ PA2 (ADC输入)</w:t>
        <w:br/>
        <w:br/>
        <w:t>V_adc = V_bat × R2 / (R1 + R2) = V_bat × 10k / 20k = V_bat / 2</w:t>
        <w:br/>
        <w:br/>
        <w:t>电池4.2V → ADC测到2.1V → 在3.3V量程内 ✓</w:t>
      </w:r>
    </w:p>
    <w:p>
      <w:pPr>
        <w:pStyle w:val="Heading3"/>
      </w:pPr>
      <w:r>
        <w:t>CubeMX配置步骤</w:t>
      </w:r>
    </w:p>
    <w:p>
      <w:r>
        <w:t>1. 点击 PA2 → 选择 ADC1_IN2</w:t>
      </w:r>
    </w:p>
    <w:p>
      <w:r>
        <w:t>2. 左侧 Analog → ADC1</w:t>
      </w:r>
    </w:p>
    <w:p>
      <w:r>
        <w:t>3. 勾选 IN2（自动勾选）</w:t>
      </w:r>
    </w:p>
    <w:p>
      <w:r>
        <w:t>4. 参数配置：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Scan Conversion Mode</w:t>
            </w:r>
          </w:p>
        </w:tc>
        <w:tc>
          <w:tcPr>
            <w:tcW w:type="dxa" w:w="2880"/>
          </w:tcPr>
          <w:p>
            <w:r>
              <w:t>Disabled</w:t>
            </w:r>
          </w:p>
        </w:tc>
        <w:tc>
          <w:tcPr>
            <w:tcW w:type="dxa" w:w="2880"/>
          </w:tcPr>
          <w:p>
            <w:r>
              <w:t>单通道模式</w:t>
            </w:r>
          </w:p>
        </w:tc>
      </w:tr>
      <w:tr>
        <w:tc>
          <w:tcPr>
            <w:tcW w:type="dxa" w:w="2880"/>
          </w:tcPr>
          <w:p>
            <w:r>
              <w:t>Continuous Conversion Mode</w:t>
            </w:r>
          </w:p>
        </w:tc>
        <w:tc>
          <w:tcPr>
            <w:tcW w:type="dxa" w:w="2880"/>
          </w:tcPr>
          <w:p>
            <w:r>
              <w:t>Disabled</w:t>
            </w:r>
          </w:p>
        </w:tc>
        <w:tc>
          <w:tcPr>
            <w:tcW w:type="dxa" w:w="2880"/>
          </w:tcPr>
          <w:p>
            <w:r>
              <w:t>手动触发</w:t>
            </w:r>
          </w:p>
        </w:tc>
      </w:tr>
      <w:tr>
        <w:tc>
          <w:tcPr>
            <w:tcW w:type="dxa" w:w="2880"/>
          </w:tcPr>
          <w:p>
            <w:r>
              <w:t>Data Alignment</w:t>
            </w:r>
          </w:p>
        </w:tc>
        <w:tc>
          <w:tcPr>
            <w:tcW w:type="dxa" w:w="2880"/>
          </w:tcPr>
          <w:p>
            <w:r>
              <w:t>Right Alignment</w:t>
            </w:r>
          </w:p>
        </w:tc>
        <w:tc>
          <w:tcPr>
            <w:tcW w:type="dxa" w:w="2880"/>
          </w:tcPr>
          <w:p>
            <w:r>
              <w:t>右对齐</w:t>
            </w:r>
          </w:p>
        </w:tc>
      </w:tr>
      <w:tr>
        <w:tc>
          <w:tcPr>
            <w:tcW w:type="dxa" w:w="2880"/>
          </w:tcPr>
          <w:p>
            <w:r>
              <w:t>Sampling Time</w:t>
            </w:r>
          </w:p>
        </w:tc>
        <w:tc>
          <w:tcPr>
            <w:tcW w:type="dxa" w:w="2880"/>
          </w:tcPr>
          <w:p>
            <w:r>
              <w:t>239.5 Cycles</w:t>
            </w:r>
          </w:p>
        </w:tc>
        <w:tc>
          <w:tcPr>
            <w:tcW w:type="dxa" w:w="2880"/>
          </w:tcPr>
          <w:p>
            <w:r>
              <w:t>高精度采样</w:t>
            </w:r>
          </w:p>
        </w:tc>
      </w:tr>
    </w:tbl>
    <w:p>
      <w:pPr>
        <w:pStyle w:val="Heading3"/>
      </w:pPr>
      <w:r>
        <w:t>采样时间选择原理</w:t>
      </w:r>
    </w:p>
    <w:p>
      <w:r>
        <w:t>ADC转换 = 采样阶段 + 转换阶段</w:t>
      </w:r>
    </w:p>
    <w:p>
      <w:pPr>
        <w:pStyle w:val="ListBullet"/>
      </w:pPr>
      <w:r>
        <w:t>采样阶段：给内部电容充电，时间太短电容没充满，电压不准</w:t>
      </w:r>
    </w:p>
    <w:p>
      <w:pPr>
        <w:pStyle w:val="ListBullet"/>
      </w:pPr>
      <w:r>
        <w:t>转换阶段：比较输出数字值，固定12.5个周期</w:t>
      </w:r>
    </w:p>
    <w:p>
      <w:pPr>
        <w:pStyle w:val="ListBullet"/>
      </w:pPr>
      <w:r>
        <w:t>总时间 = 采样时间 + 12.5个周期</w:t>
      </w:r>
    </w:p>
    <w:p/>
    <w:p>
      <w:r>
        <w:t>239.5 Cycles → 采样时间约20μs → 精度高，适合本赛题</w:t>
      </w:r>
    </w:p>
    <w:p/>
    <w:p>
      <w:pPr>
        <w:pStyle w:val="Heading2"/>
      </w:pPr>
      <w:r>
        <w:t>2.4 PA3 - 电流采样（ADC输入）</w:t>
      </w:r>
    </w:p>
    <w:p>
      <w:pPr>
        <w:pStyle w:val="Heading3"/>
      </w:pPr>
      <w:r>
        <w:t>电流采样原理</w:t>
      </w:r>
    </w:p>
    <w:p>
      <w:r>
        <w:t>电流不能直接测量，需要转换成电压：</w:t>
      </w:r>
    </w:p>
    <w:p>
      <w:r>
        <w:t>方案：采样电阻 + 运放</w:t>
      </w:r>
    </w:p>
    <w:p>
      <w:r>
        <w:rPr>
          <w:rFonts w:ascii="Consolas" w:hAnsi="Consolas"/>
          <w:color w:val="323232"/>
          <w:sz w:val="18"/>
        </w:rPr>
        <w:t>充电电流 → [0.1Ω采样电阻] → V = I × R</w:t>
        <w:br/>
        <w:t xml:space="preserve">                                │</w:t>
        <w:br/>
        <w:t xml:space="preserve">                                ▼</w:t>
        <w:br/>
        <w:t xml:space="preserve">                          [运放 ×10倍]</w:t>
        <w:br/>
        <w:t xml:space="preserve">                                │</w:t>
        <w:br/>
        <w:t xml:space="preserve">                                ▼</w:t>
        <w:br/>
        <w:t xml:space="preserve">                            PA3 (ADC)</w:t>
        <w:br/>
        <w:br/>
        <w:t>示例：</w:t>
        <w:br/>
        <w:t xml:space="preserve">  电流1A → 电阻压降 = 1A × 0.1Ω = 0.1V</w:t>
        <w:br/>
        <w:t xml:space="preserve">  运放放大10倍 → 1V</w:t>
        <w:br/>
        <w:t xml:space="preserve">  ADC读取 → 1V / 3.3V × 4095 = 1241</w:t>
        <w:br/>
        <w:br/>
        <w:t>反推电流：</w:t>
        <w:br/>
        <w:t xml:space="preserve">  I = ADC值 × 3.3 / 4095 / 运放增益 / 采样电阻</w:t>
        <w:br/>
        <w:t xml:space="preserve">  I = 1241 × 3.3 / 4095 / 10 / 0.1 = 1.0A</w:t>
      </w:r>
    </w:p>
    <w:p/>
    <w:p>
      <w:pPr>
        <w:pStyle w:val="Heading2"/>
      </w:pPr>
      <w:r>
        <w:t>2.5 PA4 - 过压保护（外部中断）</w:t>
      </w:r>
    </w:p>
    <w:p>
      <w:pPr>
        <w:pStyle w:val="Heading3"/>
      </w:pPr>
      <w:r>
        <w:t>为什么用外部中断？</w:t>
      </w:r>
    </w:p>
    <w:p>
      <w:r>
        <w:t>过压保护需要"立即响应"，不能等主循环轮询。</w:t>
      </w:r>
    </w:p>
    <w:p>
      <w:r>
        <w:t>外部中断 = 硬件检测到边沿 → 立刻打断CPU → 执行中断函数</w:t>
      </w:r>
    </w:p>
    <w:p>
      <w:r>
        <w:t>响应时间：微秒级，比轮询快得多</w:t>
      </w:r>
    </w:p>
    <w:p>
      <w:pPr>
        <w:pStyle w:val="Heading3"/>
      </w:pPr>
      <w:r>
        <w:t>为什么用双边沿？</w:t>
      </w:r>
    </w:p>
    <w:p>
      <w:pPr>
        <w:pStyle w:val="ListBullet"/>
      </w:pPr>
      <w:r>
        <w:t>上升沿：低→高，检测过压发生</w:t>
      </w:r>
    </w:p>
    <w:p>
      <w:pPr>
        <w:pStyle w:val="ListBullet"/>
      </w:pPr>
      <w:r>
        <w:t>下降沿：高→低，检测过压解除</w:t>
      </w:r>
    </w:p>
    <w:p>
      <w:pPr>
        <w:pStyle w:val="ListBullet"/>
      </w:pPr>
      <w:r>
        <w:t>双边沿 = 两种都能检测：过压发生时立即关断，过压解除时可以恢复充电</w:t>
      </w:r>
    </w:p>
    <w:p>
      <w:pPr>
        <w:pStyle w:val="Heading3"/>
      </w:pPr>
      <w:r>
        <w:t>CubeMX配置步骤</w:t>
      </w:r>
    </w:p>
    <w:p>
      <w:r>
        <w:t>1. 点击 PA4 → 选择 GPIO_EXTI4</w:t>
      </w:r>
    </w:p>
    <w:p>
      <w:r>
        <w:t>2. 左侧 GPIO → 点击 PA4</w:t>
      </w:r>
    </w:p>
    <w:p>
      <w:r>
        <w:t>3. 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GPIO mode</w:t>
            </w:r>
          </w:p>
        </w:tc>
        <w:tc>
          <w:tcPr>
            <w:tcW w:type="dxa" w:w="2880"/>
          </w:tcPr>
          <w:p>
            <w:r>
              <w:t>External Interrupt Rising/Falling</w:t>
            </w:r>
          </w:p>
        </w:tc>
        <w:tc>
          <w:tcPr>
            <w:tcW w:type="dxa" w:w="2880"/>
          </w:tcPr>
          <w:p>
            <w:r>
              <w:t>双边沿触发</w:t>
            </w:r>
          </w:p>
        </w:tc>
      </w:tr>
      <w:tr>
        <w:tc>
          <w:tcPr>
            <w:tcW w:type="dxa" w:w="2880"/>
          </w:tcPr>
          <w:p>
            <w:r>
              <w:t>GPIO Pull-up/Pull-down</w:t>
            </w:r>
          </w:p>
        </w:tc>
        <w:tc>
          <w:tcPr>
            <w:tcW w:type="dxa" w:w="2880"/>
          </w:tcPr>
          <w:p>
            <w:r>
              <w:t>No pull-up and no pull-down</w:t>
            </w:r>
          </w:p>
        </w:tc>
        <w:tc>
          <w:tcPr>
            <w:tcW w:type="dxa" w:w="2880"/>
          </w:tcPr>
          <w:p>
            <w:r>
              <w:t>不上下拉</w:t>
            </w:r>
          </w:p>
        </w:tc>
      </w:tr>
      <w:tr>
        <w:tc>
          <w:tcPr>
            <w:tcW w:type="dxa" w:w="2880"/>
          </w:tcPr>
          <w:p>
            <w:r>
              <w:t>User Label</w:t>
            </w:r>
          </w:p>
        </w:tc>
        <w:tc>
          <w:tcPr>
            <w:tcW w:type="dxa" w:w="2880"/>
          </w:tcPr>
          <w:p>
            <w:r>
              <w:t>OVP_PIN</w:t>
            </w:r>
          </w:p>
        </w:tc>
        <w:tc>
          <w:tcPr>
            <w:tcW w:type="dxa" w:w="2880"/>
          </w:tcPr>
          <w:p>
            <w:r>
              <w:t>过压保护引脚</w:t>
            </w:r>
          </w:p>
        </w:tc>
      </w:tr>
    </w:tbl>
    <w:p>
      <w:r>
        <w:t>4. 左侧 NVIC：</w:t>
      </w:r>
    </w:p>
    <w:p>
      <w:r>
        <w:t xml:space="preserve">  - 勾选 EXTI line[4] interrupt</w:t>
      </w:r>
    </w:p>
    <w:p>
      <w:r>
        <w:t xml:space="preserve">  - Preemption Priority: 1（数字越小优先级越高）</w:t>
      </w:r>
    </w:p>
    <w:p>
      <w:pPr>
        <w:pStyle w:val="Heading3"/>
      </w:pPr>
      <w:r>
        <w:t>中断优先级解释</w:t>
      </w:r>
    </w:p>
    <w:p>
      <w:r>
        <w:t>STM32有16个优先级（0-15，数字越小越高）：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0（最高）</w:t>
            </w:r>
          </w:p>
        </w:tc>
        <w:tc>
          <w:tcPr>
            <w:tcW w:type="dxa" w:w="2880"/>
          </w:tcPr>
          <w:p>
            <w:r>
              <w:t>系统关键</w:t>
            </w:r>
          </w:p>
        </w:tc>
        <w:tc>
          <w:tcPr>
            <w:tcW w:type="dxa" w:w="2880"/>
          </w:tcPr>
          <w:p>
            <w:r>
              <w:t>一般不用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OVP保护</w:t>
            </w:r>
          </w:p>
        </w:tc>
        <w:tc>
          <w:tcPr>
            <w:tcW w:type="dxa" w:w="2880"/>
          </w:tcPr>
          <w:p>
            <w:r>
              <w:t>本项目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串口</w:t>
            </w:r>
          </w:p>
        </w:tc>
        <w:tc>
          <w:tcPr>
            <w:tcW w:type="dxa" w:w="2880"/>
          </w:tcPr>
          <w:p>
            <w:r>
              <w:t>本项目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SysTick</w:t>
            </w:r>
          </w:p>
        </w:tc>
        <w:tc>
          <w:tcPr>
            <w:tcW w:type="dxa" w:w="2880"/>
          </w:tcPr>
          <w:p>
            <w:r>
              <w:t>最低</w:t>
            </w:r>
          </w:p>
        </w:tc>
      </w:tr>
    </w:tbl>
    <w:p>
      <w:r>
        <w:t>高优先级中断可以打断低优先级中断。</w:t>
      </w:r>
    </w:p>
    <w:p/>
    <w:p>
      <w:pPr>
        <w:pStyle w:val="Heading2"/>
      </w:pPr>
      <w:r>
        <w:t>2.6 PA5 - 充电使能（GPIO输出，推挽）</w:t>
      </w:r>
    </w:p>
    <w:p>
      <w:pPr>
        <w:pStyle w:val="Heading3"/>
      </w:pPr>
      <w:r>
        <w:t>为什么用推挽输出？</w:t>
      </w:r>
    </w:p>
    <w:p>
      <w:r>
        <w:t>充电使能引脚控制MOS管的导通/截止：</w:t>
      </w:r>
    </w:p>
    <w:p>
      <w:r>
        <w:rPr>
          <w:rFonts w:ascii="Consolas" w:hAnsi="Consolas"/>
          <w:color w:val="323232"/>
          <w:sz w:val="18"/>
        </w:rPr>
        <w:t>PA5 ──→ [MOS管栅极]</w:t>
        <w:br/>
        <w:br/>
        <w:t>输出高电平(3.3V) → MOS管导通 → 充电模块供电 → 开始充电</w:t>
        <w:br/>
        <w:t>输出低电平(0V)   → MOS管截止 → 充电模块断电 → 停止充电</w:t>
      </w:r>
    </w:p>
    <w:p/>
    <w:p>
      <w:r>
        <w:t>推挽输出：主动输出3.3V，驱动能力强，MOS管完全导通</w:t>
      </w:r>
    </w:p>
    <w:p>
      <w:r>
        <w:t>开漏输出：输出高电平时靠上拉电阻，驱动能力弱，MOS管可能无法完全导通</w:t>
      </w:r>
    </w:p>
    <w:p>
      <w:r>
        <w:rPr>
          <w:b/>
        </w:rPr>
        <w:t>所以选推挽！</w:t>
      </w:r>
    </w:p>
    <w:p>
      <w:pPr>
        <w:pStyle w:val="Heading3"/>
      </w:pPr>
      <w:r>
        <w:t>CubeMX配置步骤</w:t>
      </w:r>
    </w:p>
    <w:p>
      <w:r>
        <w:t>1. 点击 PA5 → 选择 GPIO_Output</w:t>
      </w:r>
    </w:p>
    <w:p>
      <w:r>
        <w:t>2. 左侧 GPIO → 点击 PA5</w:t>
      </w:r>
    </w:p>
    <w:p>
      <w:r>
        <w:t>3. 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GPIO output level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初始关闭充电</w:t>
            </w:r>
          </w:p>
        </w:tc>
      </w:tr>
      <w:tr>
        <w:tc>
          <w:tcPr>
            <w:tcW w:type="dxa" w:w="2880"/>
          </w:tcPr>
          <w:p>
            <w:r>
              <w:t>GPIO mode</w:t>
            </w:r>
          </w:p>
        </w:tc>
        <w:tc>
          <w:tcPr>
            <w:tcW w:type="dxa" w:w="2880"/>
          </w:tcPr>
          <w:p>
            <w:r>
              <w:t>Output Push Pull</w:t>
            </w:r>
          </w:p>
        </w:tc>
        <w:tc>
          <w:tcPr>
            <w:tcW w:type="dxa" w:w="2880"/>
          </w:tcPr>
          <w:p>
            <w:r>
              <w:t>推挽输出</w:t>
            </w:r>
          </w:p>
        </w:tc>
      </w:tr>
      <w:tr>
        <w:tc>
          <w:tcPr>
            <w:tcW w:type="dxa" w:w="2880"/>
          </w:tcPr>
          <w:p>
            <w:r>
              <w:t>Maximum output speed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不需要高速切换</w:t>
            </w:r>
          </w:p>
        </w:tc>
      </w:tr>
      <w:tr>
        <w:tc>
          <w:tcPr>
            <w:tcW w:type="dxa" w:w="2880"/>
          </w:tcPr>
          <w:p>
            <w:r>
              <w:t>User Label</w:t>
            </w:r>
          </w:p>
        </w:tc>
        <w:tc>
          <w:tcPr>
            <w:tcW w:type="dxa" w:w="2880"/>
          </w:tcPr>
          <w:p>
            <w:r>
              <w:t>CHG_EN</w:t>
            </w:r>
          </w:p>
        </w:tc>
        <w:tc>
          <w:tcPr>
            <w:tcW w:type="dxa" w:w="2880"/>
          </w:tcPr>
          <w:p>
            <w:r>
              <w:t>充电使能</w:t>
            </w:r>
          </w:p>
        </w:tc>
      </w:tr>
    </w:tbl>
    <w:p>
      <w:pPr>
        <w:pStyle w:val="Heading3"/>
      </w:pPr>
      <w:r>
        <w:t>GPIO速度选择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速度</w:t>
            </w:r>
          </w:p>
        </w:tc>
        <w:tc>
          <w:tcPr>
            <w:tcW w:type="dxa" w:w="2880"/>
          </w:tcPr>
          <w:p>
            <w:r>
              <w:t>频率</w:t>
            </w:r>
          </w:p>
        </w:tc>
        <w:tc>
          <w:tcPr>
            <w:tcW w:type="dxa" w:w="2880"/>
          </w:tcPr>
          <w:p>
            <w:r>
              <w:t>适用场景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2MHz</w:t>
            </w:r>
          </w:p>
        </w:tc>
        <w:tc>
          <w:tcPr>
            <w:tcW w:type="dxa" w:w="2880"/>
          </w:tcPr>
          <w:p>
            <w:r>
              <w:t>LED、使能信号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10MHz</w:t>
            </w:r>
          </w:p>
        </w:tc>
        <w:tc>
          <w:tcPr>
            <w:tcW w:type="dxa" w:w="2880"/>
          </w:tcPr>
          <w:p>
            <w:r>
              <w:t>一般用途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50MHz</w:t>
            </w:r>
          </w:p>
        </w:tc>
        <w:tc>
          <w:tcPr>
            <w:tcW w:type="dxa" w:w="2880"/>
          </w:tcPr>
          <w:p>
            <w:r>
              <w:t>高速通信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50MHz+</w:t>
            </w:r>
          </w:p>
        </w:tc>
        <w:tc>
          <w:tcPr>
            <w:tcW w:type="dxa" w:w="2880"/>
          </w:tcPr>
          <w:p>
            <w:r>
              <w:t>特殊用途</w:t>
            </w:r>
          </w:p>
        </w:tc>
      </w:tr>
    </w:tbl>
    <w:p>
      <w:r>
        <w:t>本引脚控制充电开关，不需要高速，选Low即可。速度越高，功耗越大。</w:t>
      </w:r>
    </w:p>
    <w:p/>
    <w:p>
      <w:pPr>
        <w:pStyle w:val="Heading2"/>
      </w:pPr>
      <w:r>
        <w:t>2.7 PA6 - 状态LED（GPIO输出，推挽）</w:t>
      </w:r>
    </w:p>
    <w:p>
      <w:r>
        <w:t>配置与PA5相同：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GPIO output level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GPIO mode</w:t>
            </w:r>
          </w:p>
        </w:tc>
        <w:tc>
          <w:tcPr>
            <w:tcW w:type="dxa" w:w="4320"/>
          </w:tcPr>
          <w:p>
            <w:r>
              <w:t>Output Push Pull</w:t>
            </w:r>
          </w:p>
        </w:tc>
      </w:tr>
      <w:tr>
        <w:tc>
          <w:tcPr>
            <w:tcW w:type="dxa" w:w="4320"/>
          </w:tcPr>
          <w:p>
            <w:r>
              <w:t>Maximum output speed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User Label</w:t>
            </w:r>
          </w:p>
        </w:tc>
        <w:tc>
          <w:tcPr>
            <w:tcW w:type="dxa" w:w="4320"/>
          </w:tcPr>
          <w:p>
            <w:r>
              <w:t>STATUS_LED</w:t>
            </w:r>
          </w:p>
        </w:tc>
      </w:tr>
    </w:tbl>
    <w:p/>
    <w:p>
      <w:r>
        <w:t>LED驱动电路：PA6 → [限流电阻 1kΩ] → [LED] → GND</w:t>
      </w:r>
    </w:p>
    <w:p>
      <w:r>
        <w:t>PA6输出高电平 → LED亮；PA6输出低电平 → LED灭</w:t>
      </w:r>
    </w:p>
    <w:p/>
    <w:p>
      <w:pPr>
        <w:pStyle w:val="Heading2"/>
      </w:pPr>
      <w:r>
        <w:t>2.8 PA9/PA10 - 串口（USART复用推挽/输入）</w:t>
      </w:r>
    </w:p>
    <w:p>
      <w:pPr>
        <w:pStyle w:val="Heading3"/>
      </w:pPr>
      <w:r>
        <w:t>为什么TX用推挽，RX用输入？</w:t>
      </w:r>
    </w:p>
    <w:p>
      <w:pPr>
        <w:pStyle w:val="ListBullet"/>
      </w:pPr>
      <w:r>
        <w:t>PA9 = USART1_TX（发送）：MCU主动发送数据，需要推挽输出</w:t>
      </w:r>
    </w:p>
    <w:p>
      <w:pPr>
        <w:pStyle w:val="ListBullet"/>
      </w:pPr>
      <w:r>
        <w:t>PA10 = USART1_RX（接收）：MCU接收外部数据，需要输入模式</w:t>
      </w:r>
    </w:p>
    <w:p>
      <w:pPr>
        <w:pStyle w:val="Heading3"/>
      </w:pPr>
      <w:r>
        <w:t>CubeMX配置步骤</w:t>
      </w:r>
    </w:p>
    <w:p>
      <w:r>
        <w:t>1. 左侧 Connectivity → USART1</w:t>
      </w:r>
    </w:p>
    <w:p>
      <w:r>
        <w:t>2. Mode → Asynchronous（异步模式）</w:t>
      </w:r>
    </w:p>
    <w:p>
      <w:r>
        <w:t>3. 引脚自动配置：PA9 → TX（复用推挽），PA10 → RX（浮空输入）</w:t>
      </w:r>
    </w:p>
    <w:p>
      <w:r>
        <w:t>4. 参数配置：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Baud Rate</w:t>
            </w:r>
          </w:p>
        </w:tc>
        <w:tc>
          <w:tcPr>
            <w:tcW w:type="dxa" w:w="2880"/>
          </w:tcPr>
          <w:p>
            <w:r>
              <w:t>115200</w:t>
            </w:r>
          </w:p>
        </w:tc>
        <w:tc>
          <w:tcPr>
            <w:tcW w:type="dxa" w:w="2880"/>
          </w:tcPr>
          <w:p>
            <w:r>
              <w:t>波特率</w:t>
            </w:r>
          </w:p>
        </w:tc>
      </w:tr>
      <w:tr>
        <w:tc>
          <w:tcPr>
            <w:tcW w:type="dxa" w:w="2880"/>
          </w:tcPr>
          <w:p>
            <w:r>
              <w:t>Word Length</w:t>
            </w:r>
          </w:p>
        </w:tc>
        <w:tc>
          <w:tcPr>
            <w:tcW w:type="dxa" w:w="2880"/>
          </w:tcPr>
          <w:p>
            <w:r>
              <w:t>8 Bits</w:t>
            </w:r>
          </w:p>
        </w:tc>
        <w:tc>
          <w:tcPr>
            <w:tcW w:type="dxa" w:w="2880"/>
          </w:tcPr>
          <w:p>
            <w:r>
              <w:t>数据位</w:t>
            </w:r>
          </w:p>
        </w:tc>
      </w:tr>
      <w:tr>
        <w:tc>
          <w:tcPr>
            <w:tcW w:type="dxa" w:w="2880"/>
          </w:tcPr>
          <w:p>
            <w:r>
              <w:t>Stop Bits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停止位</w:t>
            </w:r>
          </w:p>
        </w:tc>
      </w:tr>
      <w:tr>
        <w:tc>
          <w:tcPr>
            <w:tcW w:type="dxa" w:w="2880"/>
          </w:tcPr>
          <w:p>
            <w:r>
              <w:t>Parity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无校验</w:t>
            </w:r>
          </w:p>
        </w:tc>
      </w:tr>
      <w:tr>
        <w:tc>
          <w:tcPr>
            <w:tcW w:type="dxa" w:w="2880"/>
          </w:tcPr>
          <w:p>
            <w:r>
              <w:t>Data Direction</w:t>
            </w:r>
          </w:p>
        </w:tc>
        <w:tc>
          <w:tcPr>
            <w:tcW w:type="dxa" w:w="2880"/>
          </w:tcPr>
          <w:p>
            <w:r>
              <w:t>Receive and Transmit</w:t>
            </w:r>
          </w:p>
        </w:tc>
        <w:tc>
          <w:tcPr>
            <w:tcW w:type="dxa" w:w="2880"/>
          </w:tcPr>
          <w:p>
            <w:r>
              <w:t>收发都用</w:t>
            </w:r>
          </w:p>
        </w:tc>
      </w:tr>
    </w:tbl>
    <w:p/>
    <w:p>
      <w:pPr>
        <w:pStyle w:val="Heading2"/>
      </w:pPr>
      <w:r>
        <w:t>2.9 PB0 - NTC温度采样（ADC输入）</w:t>
      </w:r>
    </w:p>
    <w:p>
      <w:pPr>
        <w:pStyle w:val="Heading3"/>
      </w:pPr>
      <w:r>
        <w:t>NTC测温原理</w:t>
      </w:r>
    </w:p>
    <w:p>
      <w:r>
        <w:t>NTC = 负温度系数热敏电阻：温度升高 → 电阻降低</w:t>
      </w:r>
    </w:p>
    <w:p/>
    <w:p>
      <w:r>
        <w:t>分压电路：</w:t>
      </w:r>
    </w:p>
    <w:p>
      <w:r>
        <w:rPr>
          <w:rFonts w:ascii="Consolas" w:hAnsi="Consolas"/>
          <w:color w:val="323232"/>
          <w:sz w:val="18"/>
        </w:rPr>
        <w:t>VCC(3.3V) ──[NTC]──┬──[10k固定电阻]── GND</w:t>
        <w:br/>
        <w:t xml:space="preserve">                    │</w:t>
        <w:br/>
        <w:t xml:space="preserve">                    └──→ PB0 (ADC)</w:t>
        <w:br/>
        <w:br/>
        <w:t>温度高 → NTC电阻小 → 分压点电压高 → ADC值大</w:t>
        <w:br/>
        <w:t>温度低 → NTC电阻大 → 分压点电压低 → ADC值小</w:t>
        <w:br/>
        <w:br/>
        <w:t>反推温度：</w:t>
        <w:br/>
        <w:t xml:space="preserve">  R_ntc = V_adc × R_fixed / (VCC - V_adc)</w:t>
        <w:br/>
        <w:t xml:space="preserve">  T = 1 / (1/T0 + (1/B) × ln(R_ntc/R0)) - 273.15</w:t>
      </w:r>
    </w:p>
    <w:p/>
    <w:p>
      <w:pPr>
        <w:pStyle w:val="Heading2"/>
      </w:pPr>
      <w:r>
        <w:t>2.10 PB6/PB7 - I2C（复用开漏）</w:t>
      </w:r>
    </w:p>
    <w:p>
      <w:pPr>
        <w:pStyle w:val="Heading3"/>
      </w:pPr>
      <w:r>
        <w:t>为什么I2C必须用开漏？</w:t>
      </w:r>
    </w:p>
    <w:p>
      <w:r>
        <w:t>I2C总线上有多个设备：</w:t>
      </w:r>
    </w:p>
    <w:p>
      <w:r>
        <w:rPr>
          <w:rFonts w:ascii="Consolas" w:hAnsi="Consolas"/>
          <w:color w:val="323232"/>
          <w:sz w:val="18"/>
        </w:rPr>
        <w:t>MCU ──┬── SCL ──┬── 设备A</w:t>
        <w:br/>
        <w:t xml:space="preserve">      │         ├── 设备B</w:t>
        <w:br/>
        <w:t xml:space="preserve">      │         └── 设备C</w:t>
        <w:br/>
        <w:t xml:space="preserve">      └── SDA</w:t>
      </w:r>
    </w:p>
    <w:p/>
    <w:p>
      <w:r>
        <w:rPr>
          <w:b/>
        </w:rPr>
        <w:t>如果用推挽：</w:t>
      </w:r>
    </w:p>
    <w:p>
      <w:r>
        <w:t>设备A输出高(3.3V) + 设备B输出低(0V) = 短路！大电流流过，芯片烧毁！</w:t>
      </w:r>
    </w:p>
    <w:p>
      <w:r>
        <w:rPr>
          <w:b/>
        </w:rPr>
        <w:t>用开漏：</w:t>
      </w:r>
    </w:p>
    <w:p>
      <w:r>
        <w:t>输出低 → 拉低总线；输出高 → 松开总线，靠上拉电阻</w:t>
      </w:r>
    </w:p>
    <w:p>
      <w:r>
        <w:t>线与逻辑：所有设备都松开 → 总线高；任何一个拉低 → 总线低</w:t>
      </w:r>
    </w:p>
    <w:p>
      <w:r>
        <w:t>这样多个设备可以安全共存！</w:t>
      </w:r>
    </w:p>
    <w:p>
      <w:pPr>
        <w:pStyle w:val="Heading3"/>
      </w:pPr>
      <w:r>
        <w:t>CubeMX配置步骤</w:t>
      </w:r>
    </w:p>
    <w:p>
      <w:r>
        <w:t>1. 左侧 Connectivity → I2C1</w:t>
      </w:r>
    </w:p>
    <w:p>
      <w:r>
        <w:t>2. I2C → 选择 I2C</w:t>
      </w:r>
    </w:p>
    <w:p>
      <w:r>
        <w:t>3. 参数配置：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I2C Speed Mode</w:t>
            </w:r>
          </w:p>
        </w:tc>
        <w:tc>
          <w:tcPr>
            <w:tcW w:type="dxa" w:w="2880"/>
          </w:tcPr>
          <w:p>
            <w:r>
              <w:t>Standard Mode</w:t>
            </w:r>
          </w:p>
        </w:tc>
        <w:tc>
          <w:tcPr>
            <w:tcW w:type="dxa" w:w="2880"/>
          </w:tcPr>
          <w:p>
            <w:r>
              <w:t>标准模式</w:t>
            </w:r>
          </w:p>
        </w:tc>
      </w:tr>
      <w:tr>
        <w:tc>
          <w:tcPr>
            <w:tcW w:type="dxa" w:w="2880"/>
          </w:tcPr>
          <w:p>
            <w:r>
              <w:t>I2C Clock Speed</w:t>
            </w:r>
          </w:p>
        </w:tc>
        <w:tc>
          <w:tcPr>
            <w:tcW w:type="dxa" w:w="2880"/>
          </w:tcPr>
          <w:p>
            <w:r>
              <w:t>100000</w:t>
            </w:r>
          </w:p>
        </w:tc>
        <w:tc>
          <w:tcPr>
            <w:tcW w:type="dxa" w:w="2880"/>
          </w:tcPr>
          <w:p>
            <w:r>
              <w:t>100kHz</w:t>
            </w:r>
          </w:p>
        </w:tc>
      </w:tr>
    </w:tbl>
    <w:p>
      <w:r>
        <w:t>4. 引脚自动配置：PB6 → SCL（复用开漏），PB7 → SDA（复用开漏）</w:t>
      </w:r>
    </w:p>
    <w:p>
      <w:r>
        <w:br w:type="page"/>
      </w:r>
    </w:p>
    <w:p>
      <w:pPr>
        <w:pStyle w:val="Heading1"/>
      </w:pPr>
      <w:r>
        <w:t>第三章  时钟配置详解</w:t>
      </w:r>
    </w:p>
    <w:p>
      <w:pPr>
        <w:pStyle w:val="Heading2"/>
      </w:pPr>
      <w:r>
        <w:t>3.1 时钟树配置步骤</w:t>
      </w:r>
    </w:p>
    <w:p>
      <w:r>
        <w:t>1. 点击顶部 Clock Configuration 标签</w:t>
      </w:r>
    </w:p>
    <w:p>
      <w:r>
        <w:t>2. 在 Input frequency 输入 8（MHz）</w:t>
      </w:r>
    </w:p>
    <w:p>
      <w:r>
        <w:t>3. 确认以下配置：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HSE</w:t>
            </w:r>
          </w:p>
        </w:tc>
        <w:tc>
          <w:tcPr>
            <w:tcW w:type="dxa" w:w="2880"/>
          </w:tcPr>
          <w:p>
            <w:r>
              <w:t>8 MHz</w:t>
            </w:r>
          </w:p>
        </w:tc>
        <w:tc>
          <w:tcPr>
            <w:tcW w:type="dxa" w:w="2880"/>
          </w:tcPr>
          <w:p>
            <w:r>
              <w:t>外部晶振</w:t>
            </w:r>
          </w:p>
        </w:tc>
      </w:tr>
      <w:tr>
        <w:tc>
          <w:tcPr>
            <w:tcW w:type="dxa" w:w="2880"/>
          </w:tcPr>
          <w:p>
            <w:r>
              <w:t>PLL Source</w:t>
            </w:r>
          </w:p>
        </w:tc>
        <w:tc>
          <w:tcPr>
            <w:tcW w:type="dxa" w:w="2880"/>
          </w:tcPr>
          <w:p>
            <w:r>
              <w:t>HSE</w:t>
            </w:r>
          </w:p>
        </w:tc>
        <w:tc>
          <w:tcPr>
            <w:tcW w:type="dxa" w:w="2880"/>
          </w:tcPr>
          <w:p>
            <w:r>
              <w:t>PLL时钟源</w:t>
            </w:r>
          </w:p>
        </w:tc>
      </w:tr>
      <w:tr>
        <w:tc>
          <w:tcPr>
            <w:tcW w:type="dxa" w:w="2880"/>
          </w:tcPr>
          <w:p>
            <w:r>
              <w:t>PLL Multiplier</w:t>
            </w:r>
          </w:p>
        </w:tc>
        <w:tc>
          <w:tcPr>
            <w:tcW w:type="dxa" w:w="2880"/>
          </w:tcPr>
          <w:p>
            <w:r>
              <w:t>×9</w:t>
            </w:r>
          </w:p>
        </w:tc>
        <w:tc>
          <w:tcPr>
            <w:tcW w:type="dxa" w:w="2880"/>
          </w:tcPr>
          <w:p>
            <w:r>
              <w:t>8×9=72MHz</w:t>
            </w:r>
          </w:p>
        </w:tc>
      </w:tr>
      <w:tr>
        <w:tc>
          <w:tcPr>
            <w:tcW w:type="dxa" w:w="2880"/>
          </w:tcPr>
          <w:p>
            <w:r>
              <w:t>SYSCLK</w:t>
            </w:r>
          </w:p>
        </w:tc>
        <w:tc>
          <w:tcPr>
            <w:tcW w:type="dxa" w:w="2880"/>
          </w:tcPr>
          <w:p>
            <w:r>
              <w:t>72 MHz</w:t>
            </w:r>
          </w:p>
        </w:tc>
        <w:tc>
          <w:tcPr>
            <w:tcW w:type="dxa" w:w="2880"/>
          </w:tcPr>
          <w:p>
            <w:r>
              <w:t>系统主频</w:t>
            </w:r>
          </w:p>
        </w:tc>
      </w:tr>
      <w:tr>
        <w:tc>
          <w:tcPr>
            <w:tcW w:type="dxa" w:w="2880"/>
          </w:tcPr>
          <w:p>
            <w:r>
              <w:t>AHB Prescaler</w:t>
            </w:r>
          </w:p>
        </w:tc>
        <w:tc>
          <w:tcPr>
            <w:tcW w:type="dxa" w:w="2880"/>
          </w:tcPr>
          <w:p>
            <w:r>
              <w:t>/1</w:t>
            </w:r>
          </w:p>
        </w:tc>
        <w:tc>
          <w:tcPr>
            <w:tcW w:type="dxa" w:w="2880"/>
          </w:tcPr>
          <w:p>
            <w:r>
              <w:t>HCLK=72MHz</w:t>
            </w:r>
          </w:p>
        </w:tc>
      </w:tr>
      <w:tr>
        <w:tc>
          <w:tcPr>
            <w:tcW w:type="dxa" w:w="2880"/>
          </w:tcPr>
          <w:p>
            <w:r>
              <w:t>APB1 Prescaler</w:t>
            </w:r>
          </w:p>
        </w:tc>
        <w:tc>
          <w:tcPr>
            <w:tcW w:type="dxa" w:w="2880"/>
          </w:tcPr>
          <w:p>
            <w:r>
              <w:t>/2</w:t>
            </w:r>
          </w:p>
        </w:tc>
        <w:tc>
          <w:tcPr>
            <w:tcW w:type="dxa" w:w="2880"/>
          </w:tcPr>
          <w:p>
            <w:r>
              <w:t>PCLK1=36MHz（APB1限制）</w:t>
            </w:r>
          </w:p>
        </w:tc>
      </w:tr>
      <w:tr>
        <w:tc>
          <w:tcPr>
            <w:tcW w:type="dxa" w:w="2880"/>
          </w:tcPr>
          <w:p>
            <w:r>
              <w:t>APB2 Prescaler</w:t>
            </w:r>
          </w:p>
        </w:tc>
        <w:tc>
          <w:tcPr>
            <w:tcW w:type="dxa" w:w="2880"/>
          </w:tcPr>
          <w:p>
            <w:r>
              <w:t>/1</w:t>
            </w:r>
          </w:p>
        </w:tc>
        <w:tc>
          <w:tcPr>
            <w:tcW w:type="dxa" w:w="2880"/>
          </w:tcPr>
          <w:p>
            <w:r>
              <w:t>PCLK2=72MHz</w:t>
            </w:r>
          </w:p>
        </w:tc>
      </w:tr>
    </w:tbl>
    <w:p>
      <w:pPr>
        <w:pStyle w:val="Heading2"/>
      </w:pPr>
      <w:r>
        <w:t>3.2 为什么APB1要分频？</w:t>
      </w:r>
    </w:p>
    <w:p>
      <w:r>
        <w:t>STM32F103的总线限制：</w:t>
      </w:r>
    </w:p>
    <w:p>
      <w:pPr>
        <w:pStyle w:val="ListBullet"/>
      </w:pPr>
      <w:r>
        <w:t>AHB 最大 72MHz</w:t>
      </w:r>
    </w:p>
    <w:p>
      <w:pPr>
        <w:pStyle w:val="ListBullet"/>
      </w:pPr>
      <w:r>
        <w:t>APB1 最大 36MHz（硬件限制！）</w:t>
      </w:r>
    </w:p>
    <w:p>
      <w:pPr>
        <w:pStyle w:val="ListBullet"/>
      </w:pPr>
      <w:r>
        <w:t>APB2 最大 72MHz</w:t>
      </w:r>
    </w:p>
    <w:p/>
    <w:p>
      <w:r>
        <w:t>如果APB1不分频（72MHz）→ 超频 → 芯片损坏！</w:t>
      </w:r>
    </w:p>
    <w:p/>
    <w:p>
      <w:r>
        <w:t>APB1上挂的外设：TIM2, TIM3, TIM4, I2C1, USART2, USART3</w:t>
      </w:r>
    </w:p>
    <w:p>
      <w:r>
        <w:t>虽然APB1=36MHz，但定时器时钟自动×2=72MHz，所以TIM2的PWM频率不受影响。</w:t>
      </w:r>
    </w:p>
    <w:p>
      <w:r>
        <w:br w:type="page"/>
      </w:r>
    </w:p>
    <w:p>
      <w:pPr>
        <w:pStyle w:val="Heading1"/>
      </w:pPr>
      <w:r>
        <w:t>第四章  NVIC 中断配置详解</w:t>
      </w:r>
    </w:p>
    <w:p>
      <w:pPr>
        <w:pStyle w:val="Heading2"/>
      </w:pPr>
      <w:r>
        <w:t>4.1 配置步骤</w:t>
      </w:r>
    </w:p>
    <w:p>
      <w:r>
        <w:t>1. 左侧 System Core → NVIC</w:t>
      </w:r>
    </w:p>
    <w:p>
      <w:r>
        <w:t>2. 配置中断优先级：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中断</w:t>
            </w:r>
          </w:p>
        </w:tc>
        <w:tc>
          <w:tcPr>
            <w:tcW w:type="dxa" w:w="2160"/>
          </w:tcPr>
          <w:p>
            <w:r>
              <w:t>使能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EXTI line[4] interrupt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OVP保护</w:t>
            </w:r>
          </w:p>
        </w:tc>
      </w:tr>
      <w:tr>
        <w:tc>
          <w:tcPr>
            <w:tcW w:type="dxa" w:w="2160"/>
          </w:tcPr>
          <w:p>
            <w:r>
              <w:t>USART1 global interrupt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串口</w:t>
            </w:r>
          </w:p>
        </w:tc>
      </w:tr>
      <w:tr>
        <w:tc>
          <w:tcPr>
            <w:tcW w:type="dxa" w:w="2160"/>
          </w:tcPr>
          <w:p>
            <w:r>
              <w:t>SysTick interrupt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系统滴答</w:t>
            </w:r>
          </w:p>
        </w:tc>
      </w:tr>
    </w:tbl>
    <w:p>
      <w:pPr>
        <w:pStyle w:val="Heading2"/>
      </w:pPr>
      <w:r>
        <w:t>4.2 优先级分组</w:t>
      </w:r>
    </w:p>
    <w:p>
      <w:r>
        <w:t>STM32有4位优先级，可以分为：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分组</w:t>
            </w:r>
          </w:p>
        </w:tc>
        <w:tc>
          <w:tcPr>
            <w:tcW w:type="dxa" w:w="2160"/>
          </w:tcPr>
          <w:p>
            <w:r>
              <w:t>抢占优先级</w:t>
            </w:r>
          </w:p>
        </w:tc>
        <w:tc>
          <w:tcPr>
            <w:tcW w:type="dxa" w:w="2160"/>
          </w:tcPr>
          <w:p>
            <w:r>
              <w:t>子优先级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0位</w:t>
            </w:r>
          </w:p>
        </w:tc>
        <w:tc>
          <w:tcPr>
            <w:tcW w:type="dxa" w:w="2160"/>
          </w:tcPr>
          <w:p>
            <w:r>
              <w:t>4位</w:t>
            </w:r>
          </w:p>
        </w:tc>
        <w:tc>
          <w:tcPr>
            <w:tcW w:type="dxa" w:w="2160"/>
          </w:tcPr>
          <w:p>
            <w:r>
              <w:t>不能抢占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1位</w:t>
            </w:r>
          </w:p>
        </w:tc>
        <w:tc>
          <w:tcPr>
            <w:tcW w:type="dxa" w:w="2160"/>
          </w:tcPr>
          <w:p>
            <w:r>
              <w:t>3位</w:t>
            </w:r>
          </w:p>
        </w:tc>
        <w:tc>
          <w:tcPr>
            <w:tcW w:type="dxa" w:w="2160"/>
          </w:tcPr>
          <w:p>
            <w:r>
              <w:t>2级抢占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2位</w:t>
            </w:r>
          </w:p>
        </w:tc>
        <w:tc>
          <w:tcPr>
            <w:tcW w:type="dxa" w:w="2160"/>
          </w:tcPr>
          <w:p>
            <w:r>
              <w:t>2位</w:t>
            </w:r>
          </w:p>
        </w:tc>
        <w:tc>
          <w:tcPr>
            <w:tcW w:type="dxa" w:w="2160"/>
          </w:tcPr>
          <w:p>
            <w:r>
              <w:t>4级抢占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3位</w:t>
            </w:r>
          </w:p>
        </w:tc>
        <w:tc>
          <w:tcPr>
            <w:tcW w:type="dxa" w:w="2160"/>
          </w:tcPr>
          <w:p>
            <w:r>
              <w:t>1位</w:t>
            </w:r>
          </w:p>
        </w:tc>
        <w:tc>
          <w:tcPr>
            <w:tcW w:type="dxa" w:w="2160"/>
          </w:tcPr>
          <w:p>
            <w:r>
              <w:t>8级抢占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4位</w:t>
            </w:r>
          </w:p>
        </w:tc>
        <w:tc>
          <w:tcPr>
            <w:tcW w:type="dxa" w:w="2160"/>
          </w:tcPr>
          <w:p>
            <w:r>
              <w:t>0位</w:t>
            </w:r>
          </w:p>
        </w:tc>
        <w:tc>
          <w:tcPr>
            <w:tcW w:type="dxa" w:w="2160"/>
          </w:tcPr>
          <w:p>
            <w:r>
              <w:t>16级抢占（默认）</w:t>
            </w:r>
          </w:p>
        </w:tc>
      </w:tr>
    </w:tbl>
    <w:p/>
    <w:p>
      <w:r>
        <w:t>本项目用默认分组（Priority Group 4）：所有优先级都是抢占优先级，数字越小优先级越高。</w:t>
      </w:r>
    </w:p>
    <w:p>
      <w:r>
        <w:br w:type="page"/>
      </w:r>
    </w:p>
    <w:p>
      <w:pPr>
        <w:pStyle w:val="Heading1"/>
      </w:pPr>
      <w:r>
        <w:t>第五章  完整配置流程（按顺序）</w:t>
      </w:r>
    </w:p>
    <w:p>
      <w:pPr>
        <w:pStyle w:val="Heading2"/>
      </w:pPr>
      <w:r>
        <w:t>Step 1: 新建工程</w:t>
      </w:r>
    </w:p>
    <w:p>
      <w:r>
        <w:t>1. 打开 CubeMX</w:t>
      </w:r>
    </w:p>
    <w:p>
      <w:r>
        <w:t>2. ACCESS TO MCU SELECTOR</w:t>
      </w:r>
    </w:p>
    <w:p>
      <w:r>
        <w:t>3. 搜索 STM32F103C8Tx</w:t>
      </w:r>
    </w:p>
    <w:p>
      <w:r>
        <w:t>4. Start Project</w:t>
      </w:r>
    </w:p>
    <w:p>
      <w:pPr>
        <w:pStyle w:val="Heading2"/>
      </w:pPr>
      <w:r>
        <w:t>Step 2: 配置RCC</w:t>
      </w:r>
    </w:p>
    <w:p>
      <w:r>
        <w:t>1. System Core → RCC</w:t>
      </w:r>
    </w:p>
    <w:p>
      <w:r>
        <w:t>2. High Speed Clock → Crystal/Ceramic Resonator</w:t>
      </w:r>
    </w:p>
    <w:p>
      <w:pPr>
        <w:pStyle w:val="Heading2"/>
      </w:pPr>
      <w:r>
        <w:t>Step 3: 配置时钟树</w:t>
      </w:r>
    </w:p>
    <w:p>
      <w:r>
        <w:t>1. Clock Configuration 标签</w:t>
      </w:r>
    </w:p>
    <w:p>
      <w:r>
        <w:t>2. Input frequency → 8</w:t>
      </w:r>
    </w:p>
    <w:p>
      <w:r>
        <w:t>3. 确认 SYSCLK = 72 MHz</w:t>
      </w:r>
    </w:p>
    <w:p>
      <w:pPr>
        <w:pStyle w:val="Heading2"/>
      </w:pPr>
      <w:r>
        <w:t>Step 4: 配置GPIO</w:t>
      </w:r>
    </w:p>
    <w:p>
      <w:r>
        <w:t>1. PA0 → GPIO_Input → Pull-up → Label: HALL_SENSOR</w:t>
      </w:r>
    </w:p>
    <w:p>
      <w:r>
        <w:t>2. PA4 → GPIO_EXTI4 → No Pull → Label: OVP_PIN</w:t>
      </w:r>
    </w:p>
    <w:p>
      <w:r>
        <w:t>3. PA5 → GPIO_Output → Low → Push Pull → Label: CHG_EN</w:t>
      </w:r>
    </w:p>
    <w:p>
      <w:r>
        <w:t>4. PA6 → GPIO_Output → Low → Push Pull → Label: STATUS_LED</w:t>
      </w:r>
    </w:p>
    <w:p>
      <w:pPr>
        <w:pStyle w:val="Heading2"/>
      </w:pPr>
      <w:r>
        <w:t>Step 5: 配置TIM2</w:t>
      </w:r>
    </w:p>
    <w:p>
      <w:r>
        <w:t>1. Timers → TIM2 → Internal Clock</w:t>
      </w:r>
    </w:p>
    <w:p>
      <w:r>
        <w:t>2. Channel1 → PWM Generation CH1</w:t>
      </w:r>
    </w:p>
    <w:p>
      <w:r>
        <w:t>3. PSC=0, ARR=654, Pulse=327</w:t>
      </w:r>
    </w:p>
    <w:p>
      <w:pPr>
        <w:pStyle w:val="Heading2"/>
      </w:pPr>
      <w:r>
        <w:t>Step 6: 配置ADC</w:t>
      </w:r>
    </w:p>
    <w:p>
      <w:r>
        <w:t>1. Analog → ADC1</w:t>
      </w:r>
    </w:p>
    <w:p>
      <w:r>
        <w:t>2. 勾选 IN2, IN3, IN8</w:t>
      </w:r>
    </w:p>
    <w:p>
      <w:r>
        <w:t>3. 每个通道 Sampling Time → 239.5 Cycles</w:t>
      </w:r>
    </w:p>
    <w:p>
      <w:pPr>
        <w:pStyle w:val="Heading2"/>
      </w:pPr>
      <w:r>
        <w:t>Step 7: 配置I2C</w:t>
      </w:r>
    </w:p>
    <w:p>
      <w:r>
        <w:t>1. Connectivity → I2C1 → I2C</w:t>
      </w:r>
    </w:p>
    <w:p>
      <w:r>
        <w:t>2. Speed → 100000</w:t>
      </w:r>
    </w:p>
    <w:p>
      <w:pPr>
        <w:pStyle w:val="Heading2"/>
      </w:pPr>
      <w:r>
        <w:t>Step 8: 配置USART</w:t>
      </w:r>
    </w:p>
    <w:p>
      <w:r>
        <w:t>1. Connectivity → USART1 → Asynchronous</w:t>
      </w:r>
    </w:p>
    <w:p>
      <w:r>
        <w:t>2. Baud Rate → 115200</w:t>
      </w:r>
    </w:p>
    <w:p>
      <w:pPr>
        <w:pStyle w:val="Heading2"/>
      </w:pPr>
      <w:r>
        <w:t>Step 9: 配置NVIC</w:t>
      </w:r>
    </w:p>
    <w:p>
      <w:r>
        <w:t>1. System Core → NVIC</w:t>
      </w:r>
    </w:p>
    <w:p>
      <w:r>
        <w:t>2. 勾选 EXTI line[4] → Priority: 1</w:t>
      </w:r>
    </w:p>
    <w:p>
      <w:r>
        <w:t>3. 勾选 USART1 → Priority: 2</w:t>
      </w:r>
    </w:p>
    <w:p>
      <w:pPr>
        <w:pStyle w:val="Heading2"/>
      </w:pPr>
      <w:r>
        <w:t>Step 10: 配置SYS</w:t>
      </w:r>
    </w:p>
    <w:p>
      <w:r>
        <w:t>1. System Core → SYS</w:t>
      </w:r>
    </w:p>
    <w:p>
      <w:r>
        <w:t>2. Debug → Serial Wire</w:t>
      </w:r>
    </w:p>
    <w:p>
      <w:pPr>
        <w:pStyle w:val="Heading2"/>
      </w:pPr>
      <w:r>
        <w:t>Step 11: 生成代码</w:t>
      </w:r>
    </w:p>
    <w:p>
      <w:r>
        <w:t>1. Project Manager</w:t>
      </w:r>
    </w:p>
    <w:p>
      <w:r>
        <w:t>2. Project Name → Wireless_Charge_Full</w:t>
      </w:r>
    </w:p>
    <w:p>
      <w:r>
        <w:t>3. Toolchain/IDE → STM32CubeIDE</w:t>
      </w:r>
    </w:p>
    <w:p>
      <w:r>
        <w:t>4. GENERATE CODE</w:t>
      </w:r>
    </w:p>
    <w:p>
      <w:r>
        <w:br w:type="page"/>
      </w:r>
    </w:p>
    <w:p>
      <w:pPr>
        <w:pStyle w:val="Heading1"/>
      </w:pPr>
      <w:r>
        <w:t>第六章  配置检查清单</w:t>
      </w:r>
    </w:p>
    <w:p>
      <w:r>
        <w:t>配置完成后，逐项检查：</w:t>
      </w:r>
    </w:p>
    <w:p>
      <w:pPr>
        <w:pStyle w:val="Heading2"/>
      </w:pPr>
      <w:r>
        <w:t>时钟配置</w:t>
      </w:r>
    </w:p>
    <w:p>
      <w:r>
        <w:t>☐ HSE = 8MHz</w:t>
      </w:r>
    </w:p>
    <w:p>
      <w:r>
        <w:t>☐ PLL = ×9</w:t>
      </w:r>
    </w:p>
    <w:p>
      <w:r>
        <w:t>☐ SYSCLK = 72MHz</w:t>
      </w:r>
    </w:p>
    <w:p>
      <w:r>
        <w:t>☐ APB1 = /2 = 36MHz</w:t>
      </w:r>
    </w:p>
    <w:p>
      <w:pPr>
        <w:pStyle w:val="Heading2"/>
      </w:pPr>
      <w:r>
        <w:t>GPIO配置</w:t>
      </w:r>
    </w:p>
    <w:p>
      <w:r>
        <w:t>☐ PA0 = Input, Pull-up, HALL_SENSOR</w:t>
      </w:r>
    </w:p>
    <w:p>
      <w:r>
        <w:t>☐ PA4 = EXTI, Rising/Falling, OVP_PIN</w:t>
      </w:r>
    </w:p>
    <w:p>
      <w:r>
        <w:t>☐ PA5 = Output, Push Pull, Low, CHG_EN</w:t>
      </w:r>
    </w:p>
    <w:p>
      <w:r>
        <w:t>☐ PA6 = Output, Push Pull, Low, STATUS_LED</w:t>
      </w:r>
    </w:p>
    <w:p>
      <w:pPr>
        <w:pStyle w:val="Heading2"/>
      </w:pPr>
      <w:r>
        <w:t>TIM2配置</w:t>
      </w:r>
    </w:p>
    <w:p>
      <w:r>
        <w:t>☐ Internal Clock</w:t>
      </w:r>
    </w:p>
    <w:p>
      <w:r>
        <w:t>☐ CH1 = PWM Generation</w:t>
      </w:r>
    </w:p>
    <w:p>
      <w:r>
        <w:t>☐ PSC = 0</w:t>
      </w:r>
    </w:p>
    <w:p>
      <w:r>
        <w:t>☐ ARR = 654</w:t>
      </w:r>
    </w:p>
    <w:p>
      <w:r>
        <w:t>☐ Pulse = 327</w:t>
      </w:r>
    </w:p>
    <w:p>
      <w:pPr>
        <w:pStyle w:val="Heading2"/>
      </w:pPr>
      <w:r>
        <w:t>ADC配置</w:t>
      </w:r>
    </w:p>
    <w:p>
      <w:r>
        <w:t>☐ IN2 (PA2) = 239.5 Cycles</w:t>
      </w:r>
    </w:p>
    <w:p>
      <w:r>
        <w:t>☐ IN3 (PA3) = 239.5 Cycles</w:t>
      </w:r>
    </w:p>
    <w:p>
      <w:r>
        <w:t>☐ IN8 (PB0) = 239.5 Cycles</w:t>
      </w:r>
    </w:p>
    <w:p>
      <w:pPr>
        <w:pStyle w:val="Heading2"/>
      </w:pPr>
      <w:r>
        <w:t>I2C配置</w:t>
      </w:r>
    </w:p>
    <w:p>
      <w:r>
        <w:t>☐ I2C1 = 100kHz</w:t>
      </w:r>
    </w:p>
    <w:p>
      <w:pPr>
        <w:pStyle w:val="Heading2"/>
      </w:pPr>
      <w:r>
        <w:t>USART配置</w:t>
      </w:r>
    </w:p>
    <w:p>
      <w:r>
        <w:t>☐ USART1 = 115200, 8N1</w:t>
      </w:r>
    </w:p>
    <w:p>
      <w:pPr>
        <w:pStyle w:val="Heading2"/>
      </w:pPr>
      <w:r>
        <w:t>NVIC配置</w:t>
      </w:r>
    </w:p>
    <w:p>
      <w:r>
        <w:t>☐ EXTI4 = Priority 1</w:t>
      </w:r>
    </w:p>
    <w:p>
      <w:r>
        <w:t>☐ USART1 = Priority 2</w:t>
      </w:r>
    </w:p>
    <w:p>
      <w:pPr>
        <w:pStyle w:val="Heading2"/>
      </w:pPr>
      <w:r>
        <w:t>SYS配置</w:t>
      </w:r>
    </w:p>
    <w:p>
      <w:r>
        <w:t>☐ Debug = Serial Wire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