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2FC084CD" w:rsidR="00732A46" w:rsidRDefault="006C598D" w:rsidP="002B7E83">
      <w:pPr>
        <w:jc w:val="center"/>
        <w:rPr>
          <w:rFonts w:ascii="Times New Roman" w:hAnsi="Times New Roman" w:cs="Times New Roman"/>
          <w:b/>
          <w:bCs/>
          <w:sz w:val="40"/>
          <w:szCs w:val="40"/>
        </w:rPr>
      </w:pPr>
      <w:r>
        <w:rPr>
          <w:rFonts w:ascii="Times New Roman" w:hAnsi="Times New Roman" w:cs="Times New Roman"/>
          <w:b/>
          <w:bCs/>
          <w:sz w:val="40"/>
          <w:szCs w:val="40"/>
        </w:rPr>
        <w:t>DATA SCIENCE</w:t>
      </w:r>
    </w:p>
    <w:p w14:paraId="24CB133E" w14:textId="77777777" w:rsidR="002B7E83" w:rsidRDefault="002B7E83" w:rsidP="002B7E83">
      <w:pPr>
        <w:rPr>
          <w:rFonts w:ascii="Times New Roman" w:hAnsi="Times New Roman" w:cs="Times New Roman"/>
          <w:b/>
          <w:bCs/>
          <w:sz w:val="40"/>
          <w:szCs w:val="40"/>
        </w:rPr>
      </w:pPr>
    </w:p>
    <w:p w14:paraId="37A94F76" w14:textId="6C8F8252" w:rsidR="002B7E83" w:rsidRDefault="002B7E83" w:rsidP="002B7E83">
      <w:pPr>
        <w:rPr>
          <w:rFonts w:ascii="Times New Roman" w:hAnsi="Times New Roman" w:cs="Times New Roman"/>
        </w:rPr>
      </w:pPr>
      <w:proofErr w:type="spellStart"/>
      <w:r>
        <w:rPr>
          <w:rFonts w:ascii="Times New Roman" w:hAnsi="Times New Roman" w:cs="Times New Roman"/>
        </w:rPr>
        <w:t>Menurut</w:t>
      </w:r>
      <w:proofErr w:type="spellEnd"/>
      <w:r>
        <w:rPr>
          <w:rFonts w:ascii="Times New Roman" w:hAnsi="Times New Roman" w:cs="Times New Roman"/>
        </w:rPr>
        <w:t xml:space="preserve"> </w:t>
      </w:r>
      <w:proofErr w:type="spellStart"/>
      <w:r>
        <w:rPr>
          <w:rFonts w:ascii="Times New Roman" w:hAnsi="Times New Roman" w:cs="Times New Roman"/>
        </w:rPr>
        <w:t>pendapat</w:t>
      </w:r>
      <w:proofErr w:type="spellEnd"/>
      <w:r w:rsidR="006C598D">
        <w:rPr>
          <w:rFonts w:ascii="Times New Roman" w:hAnsi="Times New Roman" w:cs="Times New Roman"/>
        </w:rPr>
        <w:t xml:space="preserve"> </w:t>
      </w:r>
      <w:r w:rsidR="006C598D">
        <w:rPr>
          <w:rFonts w:ascii="Times New Roman" w:hAnsi="Times New Roman" w:cs="Times New Roman"/>
        </w:rPr>
        <w:fldChar w:fldCharType="begin"/>
      </w:r>
      <w:r w:rsidR="006C598D">
        <w:rPr>
          <w:rFonts w:ascii="Times New Roman" w:hAnsi="Times New Roman" w:cs="Times New Roman"/>
        </w:rPr>
        <w:instrText xml:space="preserve"> ADDIN ZOTERO_ITEM CSL_CITATION {"citationID":"jJSk4fmw","properties":{"formattedCitation":"(Nzubechukwu Chukwudum Ohalete dkk. 2023)","plainCitation":"(Nzubechukwu Chukwudum Ohalete dkk. 2023)","noteIndex":0},"citationItems":[{"id":87,"uris":["http://zotero.org/users/18590620/items/XM935VAW"],"itemData":{"id":87,"type":"article-journal","abstract":"This comprehensive review explores the transformative role of artificial intelligence (AI) and data science in the renewable energy sector, with a particular focus on solar and wind energy optimization. The study systematically examines the intersection of AI and renewable energy, highlighting the emergence of AI-driven solutions and their impact on enhancing the efficiency, reliability, and sustainability of renewable energy systems. The review begins with an overview of renewable energy and its growing importance in the global energy mix, emphasizing the critical role of AI in this sector. It then delves into the methodological approach, outlining the research strategy and criteria for selecting relevant AI and data science studies in renewable energy. This includes a detailed analysis of data collection and synthesis techniques used to identify key AI innovations and trends in solar and wind energy optimization. The core of the review comprises an extensive literature survey on AI applications in solar and wind energy systems. It covers fundamental principles of AI in renewable energy, state-of-the-art data science techniques, and emerging trends such as novel AI algorithms and their integration into renewable energy grids. The study evaluates the technological, economic, and environmental impacts of AI in renewable energy, addressing challenges and proposing solutions. Furthermore, the review discusses the role of standards and regulatory frameworks in AI-driven renewable energy and the implications for stakeholders. It concludes with a summary of AI's role in enhancing renewable energy, future prospects, and recommendations for industry leaders and policymakers. This review provides a thorough understanding of the current state and future potential of AI in renewable energy, offering valuable insights for researchers, industry professionals, and policymakers engaged in the field of sustainable energy.","container-title":"World Journal of Advanced Research and Reviews","DOI":"10.30574/wjarr.2023.20.3.2433","ISSN":"25819615","issue":"3","journalAbbreviation":"World J. Adv. Res. Rev.","page":"401-417","source":"DOI.org (Crossref)","title":"AI-driven solutions in renewable energy: A review of data science applications in solar and wind energy optimization","title-short":"AI-driven solutions in renewable energy","volume":"20","author":[{"literal":"Nzubechukwu Chukwudum Ohalete"},{"literal":"Adebayo Olusegun Aderibigbe"},{"literal":"Emmanuel Chigozie Ani"},{"literal":"Peter Efosa Ohenhen"},{"literal":"Donald Obinna Daraojimba"},{"literal":"Bukola A. Odulaja"}],"issued":{"date-parts":[["2023",12,30]]}}}],"schema":"https://github.com/citation-style-language/schema/raw/master/csl-citation.json"} </w:instrText>
      </w:r>
      <w:r w:rsidR="006C598D">
        <w:rPr>
          <w:rFonts w:ascii="Times New Roman" w:hAnsi="Times New Roman" w:cs="Times New Roman"/>
        </w:rPr>
        <w:fldChar w:fldCharType="separate"/>
      </w:r>
      <w:r w:rsidR="006C598D" w:rsidRPr="006C598D">
        <w:rPr>
          <w:rFonts w:ascii="Times New Roman" w:hAnsi="Times New Roman" w:cs="Times New Roman"/>
        </w:rPr>
        <w:t>(</w:t>
      </w:r>
      <w:proofErr w:type="spellStart"/>
      <w:r w:rsidR="006C598D" w:rsidRPr="006C598D">
        <w:rPr>
          <w:rFonts w:ascii="Times New Roman" w:hAnsi="Times New Roman" w:cs="Times New Roman"/>
        </w:rPr>
        <w:t>Nzubechukwu</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Chukwudum</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Ohalete</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dkk</w:t>
      </w:r>
      <w:proofErr w:type="spellEnd"/>
      <w:r w:rsidR="006C598D" w:rsidRPr="006C598D">
        <w:rPr>
          <w:rFonts w:ascii="Times New Roman" w:hAnsi="Times New Roman" w:cs="Times New Roman"/>
        </w:rPr>
        <w:t>. 2023)</w:t>
      </w:r>
      <w:r w:rsidR="006C598D">
        <w:rPr>
          <w:rFonts w:ascii="Times New Roman" w:hAnsi="Times New Roman" w:cs="Times New Roman"/>
        </w:rPr>
        <w:fldChar w:fldCharType="end"/>
      </w:r>
      <w:r w:rsidR="006069D3">
        <w:rPr>
          <w:rFonts w:ascii="Times New Roman" w:hAnsi="Times New Roman" w:cs="Times New Roman"/>
        </w:rPr>
        <w:t xml:space="preserve"> </w:t>
      </w:r>
      <w:r>
        <w:rPr>
          <w:rFonts w:ascii="Times New Roman" w:hAnsi="Times New Roman" w:cs="Times New Roman"/>
        </w:rPr>
        <w:t xml:space="preserve">… </w:t>
      </w:r>
    </w:p>
    <w:p w14:paraId="2EA5917F" w14:textId="4758D37A" w:rsidR="002B7E83" w:rsidRDefault="002B7E83" w:rsidP="002B7E83">
      <w:pPr>
        <w:rPr>
          <w:rFonts w:ascii="Times New Roman" w:hAnsi="Times New Roman" w:cs="Times New Roman"/>
        </w:rPr>
      </w:pPr>
      <w:r>
        <w:rPr>
          <w:rFonts w:ascii="Times New Roman" w:hAnsi="Times New Roman" w:cs="Times New Roman"/>
        </w:rPr>
        <w:t>…</w:t>
      </w:r>
      <w:r w:rsidR="006C598D">
        <w:rPr>
          <w:rFonts w:ascii="Times New Roman" w:hAnsi="Times New Roman" w:cs="Times New Roman"/>
        </w:rPr>
        <w:fldChar w:fldCharType="begin"/>
      </w:r>
      <w:r w:rsidR="006C598D">
        <w:rPr>
          <w:rFonts w:ascii="Times New Roman" w:hAnsi="Times New Roman" w:cs="Times New Roman"/>
        </w:rPr>
        <w:instrText xml:space="preserve"> ADDIN ZOTERO_ITEM CSL_CITATION {"citationID":"Gtsz6O7T","properties":{"formattedCitation":"(Cao, Yang, dan Yu 2021)","plainCitation":"(Cao, Yang, dan Yu 2021)","noteIndex":0},"citationItems":[{"id":81,"uris":["http://zotero.org/users/18590620/items/UYKNSKY8"],"itemData":{"id":81,"type":"article-journal","container-title":"International Journal of Data Science and Analytics","DOI":"10.1007/s41060-021-00278-w","ISSN":"2364-415X, 2364-4168","issue":"2","journalAbbreviation":"Int J Data Sci Anal","language":"en","page":"81-99","source":"DOI.org (Crossref)","title":"Data science and AI in FinTech: an overview","title-short":"Data science and AI in FinTech","volume":"12","author":[{"family":"Cao","given":"Longbing"},{"family":"Yang","given":"Qiang"},{"family":"Yu","given":"Philip S."}],"issued":{"date-parts":[["2021",8]]}}}],"schema":"https://github.com/citation-style-language/schema/raw/master/csl-citation.json"} </w:instrText>
      </w:r>
      <w:r w:rsidR="006C598D">
        <w:rPr>
          <w:rFonts w:ascii="Times New Roman" w:hAnsi="Times New Roman" w:cs="Times New Roman"/>
        </w:rPr>
        <w:fldChar w:fldCharType="separate"/>
      </w:r>
      <w:r w:rsidR="006C598D" w:rsidRPr="006C598D">
        <w:rPr>
          <w:rFonts w:ascii="Times New Roman" w:hAnsi="Times New Roman" w:cs="Times New Roman"/>
        </w:rPr>
        <w:t>(Cao, Yang, dan Yu 2021)</w:t>
      </w:r>
      <w:r w:rsidR="006C598D">
        <w:rPr>
          <w:rFonts w:ascii="Times New Roman" w:hAnsi="Times New Roman" w:cs="Times New Roman"/>
        </w:rPr>
        <w:fldChar w:fldCharType="end"/>
      </w:r>
    </w:p>
    <w:p w14:paraId="3DC2B6A8" w14:textId="6081EFC0" w:rsidR="002B7E83" w:rsidRDefault="002B7E83" w:rsidP="002B7E83">
      <w:pPr>
        <w:rPr>
          <w:rFonts w:ascii="Times New Roman" w:hAnsi="Times New Roman" w:cs="Times New Roman"/>
        </w:rPr>
      </w:pPr>
      <w:r>
        <w:rPr>
          <w:rFonts w:ascii="Times New Roman" w:hAnsi="Times New Roman" w:cs="Times New Roman"/>
        </w:rPr>
        <w:t>Pada Journal…</w:t>
      </w:r>
      <w:r w:rsidR="006069D3">
        <w:rPr>
          <w:rFonts w:ascii="Times New Roman" w:hAnsi="Times New Roman" w:cs="Times New Roman"/>
        </w:rPr>
        <w:t xml:space="preserve"> </w:t>
      </w:r>
      <w:r w:rsidR="006C598D">
        <w:rPr>
          <w:rFonts w:ascii="Times New Roman" w:hAnsi="Times New Roman" w:cs="Times New Roman"/>
        </w:rPr>
        <w:fldChar w:fldCharType="begin"/>
      </w:r>
      <w:r w:rsidR="006C598D">
        <w:rPr>
          <w:rFonts w:ascii="Times New Roman" w:hAnsi="Times New Roman" w:cs="Times New Roman"/>
        </w:rPr>
        <w:instrText xml:space="preserve"> ADDIN ZOTERO_ITEM CSL_CITATION {"citationID":"nxVeOlBs","properties":{"formattedCitation":"(Priyatno dkk. 2023)","plainCitation":"(Priyatno dkk. 2023)","noteIndex":0},"citationItems":[{"id":89,"uris":["http://zotero.org/users/18590620/items/ZDXSMRL6"],"itemData":{"id":89,"type":"article-journal","abstract":"Pelatihan Data Science menggunakan Bahasa Pemrograman Python di PT Ilmu Data Indonesia adalah sebuah kegiatan pengabdian masyarakat yang bertujuan untuk meningkatkan pemahaman dan keterampilan peserta dalam bidang Data Science menggunakan bahasa pemrograman Python. Masalah yang dihadapi adalah minimnya pengetahuan dan keterampilan peserta dalam mengolah dan menganalisis data secara efektif. Solusi yang diterapkan adalah menyelenggarakan pelatihan intensif yang mencakup konsep dasar dan aplikasi praktis Data Science menggunakan Python. Metode yang digunakan meliputi sesi ceramah, studi kasus, dan praktik langsung dalam penggunaan Python untuk mengolah data, menerapkan algoritma analisis, dan memvisualisasikan hasilnya. Pelatihan ini melibatkan instruktur yang berpengalaman dan praktisi Data Science yang dapat memberikan panduan dan konsultasi kepada peserta. Hasilnya menunjukkan peningkatan signifikan dalam pemahaman peserta terhadap konsep Data Science dan kemampuan mereka dalam mengaplikasikan Python dalam mengolah dan menganalisis data. Kesimpulannya, pelatihan ini memberikan manfaat yang besar bagi peserta dalam mengembangkan keterampilan Data Science menggunakan Python, serta memberikan pemahaman yang lebih baik tentang pentingnya analisis data dalam pengambilan keputusan bisnis. Pelatihan ini juga memberikan peluang bagi peserta untuk mengembangkan karir mereka dalam bidang Data Science yang sedang berkembang pesat.","container-title":"Dedikasi: Jurnal Pengabdian Pendidikan dan Teknologi Masyarakat","DOI":"10.31004/dedikasi.v1i1.12","ISSN":"2987-8233, 3025-2695","issue":"1","journalAbbreviation":"dedikasi","license":"https://creativecommons.org/licenses/by-sa/4.0/","page":"31-36","source":"DOI.org (Crossref)","title":"Pelatihan Data Science menggunakan Bahasa Pemrograman Python di PT Ilmu Data Indonesia","volume":"1","author":[{"family":"Priyatno","given":"Arif Mudi"},{"family":"Firmanda","given":"Fahmi Iqbal"},{"family":"Farhas","given":"Rizqon Jamil"},{"family":"Amalia","given":"Fazilla"},{"family":"Sudirman","given":"Wahyu Febri Ramadhan"}],"issued":{"date-parts":[["2023",1,30]]}}}],"schema":"https://github.com/citation-style-language/schema/raw/master/csl-citation.json"} </w:instrText>
      </w:r>
      <w:r w:rsidR="006C598D">
        <w:rPr>
          <w:rFonts w:ascii="Times New Roman" w:hAnsi="Times New Roman" w:cs="Times New Roman"/>
        </w:rPr>
        <w:fldChar w:fldCharType="separate"/>
      </w:r>
      <w:r w:rsidR="006C598D" w:rsidRPr="006C598D">
        <w:rPr>
          <w:rFonts w:ascii="Times New Roman" w:hAnsi="Times New Roman" w:cs="Times New Roman"/>
        </w:rPr>
        <w:t>(</w:t>
      </w:r>
      <w:proofErr w:type="spellStart"/>
      <w:r w:rsidR="006C598D" w:rsidRPr="006C598D">
        <w:rPr>
          <w:rFonts w:ascii="Times New Roman" w:hAnsi="Times New Roman" w:cs="Times New Roman"/>
        </w:rPr>
        <w:t>Priyatno</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dkk</w:t>
      </w:r>
      <w:proofErr w:type="spellEnd"/>
      <w:r w:rsidR="006C598D" w:rsidRPr="006C598D">
        <w:rPr>
          <w:rFonts w:ascii="Times New Roman" w:hAnsi="Times New Roman" w:cs="Times New Roman"/>
        </w:rPr>
        <w:t>. 2023)</w:t>
      </w:r>
      <w:r w:rsidR="006C598D">
        <w:rPr>
          <w:rFonts w:ascii="Times New Roman" w:hAnsi="Times New Roman" w:cs="Times New Roman"/>
        </w:rPr>
        <w:fldChar w:fldCharType="end"/>
      </w:r>
      <w:r w:rsidR="006C598D">
        <w:rPr>
          <w:rFonts w:ascii="Times New Roman" w:hAnsi="Times New Roman" w:cs="Times New Roman"/>
        </w:rPr>
        <w:t xml:space="preserve"> </w:t>
      </w:r>
      <w:proofErr w:type="spellStart"/>
      <w:r>
        <w:rPr>
          <w:rFonts w:ascii="Times New Roman" w:hAnsi="Times New Roman" w:cs="Times New Roman"/>
        </w:rPr>
        <w:t>menyatakan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w:t>
      </w:r>
    </w:p>
    <w:p w14:paraId="4D37AA4E" w14:textId="69109ECE" w:rsidR="002B7E83" w:rsidRDefault="002B7E83" w:rsidP="002B7E83">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menurut</w:t>
      </w:r>
      <w:proofErr w:type="spellEnd"/>
      <w:r w:rsidR="00E330EB">
        <w:rPr>
          <w:rFonts w:ascii="Times New Roman" w:hAnsi="Times New Roman" w:cs="Times New Roman"/>
        </w:rPr>
        <w:t xml:space="preserve"> </w:t>
      </w:r>
      <w:r w:rsidR="006C598D">
        <w:rPr>
          <w:rFonts w:ascii="Times New Roman" w:hAnsi="Times New Roman" w:cs="Times New Roman"/>
        </w:rPr>
        <w:fldChar w:fldCharType="begin"/>
      </w:r>
      <w:r w:rsidR="006C598D">
        <w:rPr>
          <w:rFonts w:ascii="Times New Roman" w:hAnsi="Times New Roman" w:cs="Times New Roman"/>
        </w:rPr>
        <w:instrText xml:space="preserve"> ADDIN ZOTERO_ITEM CSL_CITATION {"citationID":"qvA1anEl","properties":{"formattedCitation":"(Fauziah dkk. 2022)","plainCitation":"(Fauziah dkk. 2022)","noteIndex":0},"citationItems":[{"id":91,"uris":["http://zotero.org/users/18590620/items/M5WKY3V2"],"itemData":{"id":91,"type":"article-journal","abstract":"Social Sciences Education is a study of the social sciences and humanities that aims to improve citizens' abilities. The social studies disciplines in Indonesia are aimed at helping students gain information, awareness, and analytical skills regarding a society's social conditions as they prepare to enter a dynamic society. The foundation of social studies is reality and social phenomena, which are achieved through an interdisciplinary approach from many social science areas. Over time, social studies education in elementary schools has undergone various developments and curriculum changes. In Indonesia, social science education was introduced in 1975 and used the 1975–2006 curriculum. With the materials separately, the development and renewal of the curriculum took place so as to create the 2013 curriculum, which packs social studies education materials in an integrated manner. These changes and developments aim to improve the quality of Indonesian education and create students who can think critically in order to meet the challenges of the times so that they can compete globally. The author collects data through a literature review in order to write this scientific essay. It is intended that by writing this article, the author will be able to describe the evolution of social studies education in Indonesia at the primary school level, as well as the advantages of the many curricula utilized.","container-title":"AR-RIAYAH : Jurnal Pendidikan Dasar","DOI":"10.29240/jpd.v6i1.4359","ISSN":"2580-362X, 2580-3611","issue":"1","journalAbbreviation":"JPD. Jurnal. Pendidik. Dasar.","license":"http://creativecommons.org/licenses/by-nc-sa/4.0","page":"89","source":"DOI.org (Crossref)","title":"Perkembangan Pendidikan IPS di Indonesia pada Tingkat Sekolah Dasar","volume":"6","author":[{"family":"Fauziah","given":"Nabilla Nur"},{"family":"Lestari","given":"Randita"},{"family":"Rustini","given":"Tin"},{"family":"Arifin","given":"Muh. Husen"}],"issued":{"date-parts":[["2022",6,28]]}}}],"schema":"https://github.com/citation-style-language/schema/raw/master/csl-citation.json"} </w:instrText>
      </w:r>
      <w:r w:rsidR="006C598D">
        <w:rPr>
          <w:rFonts w:ascii="Times New Roman" w:hAnsi="Times New Roman" w:cs="Times New Roman"/>
        </w:rPr>
        <w:fldChar w:fldCharType="separate"/>
      </w:r>
      <w:r w:rsidR="006C598D" w:rsidRPr="006C598D">
        <w:rPr>
          <w:rFonts w:ascii="Times New Roman" w:hAnsi="Times New Roman" w:cs="Times New Roman"/>
        </w:rPr>
        <w:t>(</w:t>
      </w:r>
      <w:proofErr w:type="spellStart"/>
      <w:r w:rsidR="006C598D" w:rsidRPr="006C598D">
        <w:rPr>
          <w:rFonts w:ascii="Times New Roman" w:hAnsi="Times New Roman" w:cs="Times New Roman"/>
        </w:rPr>
        <w:t>Fauziah</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dkk</w:t>
      </w:r>
      <w:proofErr w:type="spellEnd"/>
      <w:r w:rsidR="006C598D" w:rsidRPr="006C598D">
        <w:rPr>
          <w:rFonts w:ascii="Times New Roman" w:hAnsi="Times New Roman" w:cs="Times New Roman"/>
        </w:rPr>
        <w:t>. 2022)</w:t>
      </w:r>
      <w:r w:rsidR="006C598D">
        <w:rPr>
          <w:rFonts w:ascii="Times New Roman" w:hAnsi="Times New Roman" w:cs="Times New Roman"/>
        </w:rPr>
        <w:fldChar w:fldCharType="end"/>
      </w:r>
    </w:p>
    <w:p w14:paraId="09A33888" w14:textId="5B0B8108" w:rsidR="002B7E83" w:rsidRDefault="006C598D"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{"citationID":"OlR8ExbA","properties":{"formattedCitation":"(Hassani dan Silva 2023)","plainCitation":"(Hassani dan Silva 2023)","noteIndex":0},"citationItems":[{"id":83,"uris":["http://zotero.org/users/18590620/items/387GUDJC"],"itemData":{"id":83,"type":"article-journal","abstract":"ChatGPT, a conversational AI interface that utilizes natural language processing and machine learning algorithms, is taking the world by storm and is the buzzword across many sectors today. Given the likely impact of this model on data science, through this perspective article, we seek to provide an overview of the potential opportunities and challenges associated with using ChatGPT in data science, provide readers with a snapshot of its advantages, and stimulate interest in its use for data science projects. The paper discusses how ChatGPT can assist data scientists in automating various aspects of their workflow, including data cleaning and preprocessing, model training, and result interpretation. It also highlights how ChatGPT has the potential to provide new insights and improve decision-making processes by analyzing unstructured data. We then examine the advantages of ChatGPT’s architecture, including its ability to be fine-tuned for a wide range of language-related tasks and generate synthetic data. Limitations and issues are also addressed, particularly around concerns about bias and plagiarism when using ChatGPT. Overall, the paper concludes that the benefits outweigh the costs and ChatGPT has the potential to greatly enhance the productivity and accuracy of data science workflows and is likely to become an increasingly important tool for intelligence augmentation in the field of data science. ChatGPT can assist with a wide range of natural language processing tasks in data science, including language translation, sentiment analysis, and text classification. However, while ChatGPT can save time and resources compared to training a model from scratch, and can be fine-tuned for specific use cases, it may not perform well on certain tasks if it has not been specifically trained for them. Additionally, the output of ChatGPT may be difficult to interpret, which could pose challenges for decision-making in data science applications.","container-title":"Big Data and Cognitive Computing","DOI":"10.3390/bdcc7020062","ISSN":"2504-2289","issue":"2","journalAbbreviation":"BDCC","language":"en","page":"62","source":"DOI.org (Crossref)","title":"The Role of ChatGPT in Data Science: How AI-Assisted Conversational Interfaces Are Revolutionizing the Field","title-short":"The Role of ChatGPT in Data Science","volume":"7","author":[{"family":"Hassani","given":"Hossein"},{"family":"Silva","given":"Emmanuel Sirmal"}],"issued":{"date-parts":[["2023",3,27]]}}}],"schema":"https://github.com/citation-style-language/schema/raw/master/csl-citation.json"} </w:instrText>
      </w:r>
      <w:r>
        <w:rPr>
          <w:rFonts w:ascii="Times New Roman" w:hAnsi="Times New Roman" w:cs="Times New Roman"/>
        </w:rPr>
        <w:fldChar w:fldCharType="separate"/>
      </w:r>
      <w:r w:rsidRPr="006C598D">
        <w:rPr>
          <w:rFonts w:ascii="Times New Roman" w:hAnsi="Times New Roman" w:cs="Times New Roman"/>
        </w:rPr>
        <w:t>(</w:t>
      </w:r>
      <w:proofErr w:type="spellStart"/>
      <w:r w:rsidRPr="006C598D">
        <w:rPr>
          <w:rFonts w:ascii="Times New Roman" w:hAnsi="Times New Roman" w:cs="Times New Roman"/>
        </w:rPr>
        <w:t>Hassani</w:t>
      </w:r>
      <w:proofErr w:type="spellEnd"/>
      <w:r w:rsidRPr="006C598D">
        <w:rPr>
          <w:rFonts w:ascii="Times New Roman" w:hAnsi="Times New Roman" w:cs="Times New Roman"/>
        </w:rPr>
        <w:t xml:space="preserve"> dan Silva 2023)</w:t>
      </w:r>
      <w:r>
        <w:rPr>
          <w:rFonts w:ascii="Times New Roman" w:hAnsi="Times New Roman" w:cs="Times New Roman"/>
        </w:rPr>
        <w:fldChar w:fldCharType="end"/>
      </w:r>
      <w:r>
        <w:rPr>
          <w:rFonts w:ascii="Times New Roman" w:hAnsi="Times New Roman" w:cs="Times New Roman"/>
        </w:rPr>
        <w:t xml:space="preserve"> </w:t>
      </w:r>
      <w:proofErr w:type="spellStart"/>
      <w:r w:rsidR="002B7E83">
        <w:rPr>
          <w:rFonts w:ascii="Times New Roman" w:hAnsi="Times New Roman" w:cs="Times New Roman"/>
        </w:rPr>
        <w:t>berpendapat</w:t>
      </w:r>
      <w:proofErr w:type="spellEnd"/>
      <w:r w:rsidR="002B7E83">
        <w:rPr>
          <w:rFonts w:ascii="Times New Roman" w:hAnsi="Times New Roman" w:cs="Times New Roman"/>
        </w:rPr>
        <w:t xml:space="preserve"> </w:t>
      </w:r>
      <w:proofErr w:type="spellStart"/>
      <w:r w:rsidR="002B7E83">
        <w:rPr>
          <w:rFonts w:ascii="Times New Roman" w:hAnsi="Times New Roman" w:cs="Times New Roman"/>
        </w:rPr>
        <w:t>bahwa</w:t>
      </w:r>
      <w:proofErr w:type="spellEnd"/>
      <w:r w:rsidR="00E330EB">
        <w:rPr>
          <w:rFonts w:ascii="Times New Roman" w:hAnsi="Times New Roman" w:cs="Times New Roman"/>
        </w:rPr>
        <w:t>…</w:t>
      </w:r>
    </w:p>
    <w:p w14:paraId="0962AE8E" w14:textId="6F033512" w:rsidR="007E421F" w:rsidRDefault="007E421F" w:rsidP="002B7E83">
      <w:pPr>
        <w:rPr>
          <w:rFonts w:ascii="Times New Roman" w:hAnsi="Times New Roman" w:cs="Times New Roman"/>
        </w:rPr>
      </w:pPr>
      <w:r>
        <w:rPr>
          <w:rFonts w:ascii="Times New Roman" w:hAnsi="Times New Roman" w:cs="Times New Roman"/>
        </w:rPr>
        <w:t>…</w:t>
      </w:r>
      <w:r w:rsidR="006C598D">
        <w:rPr>
          <w:rFonts w:ascii="Times New Roman" w:hAnsi="Times New Roman" w:cs="Times New Roman"/>
        </w:rPr>
        <w:fldChar w:fldCharType="begin"/>
      </w:r>
      <w:r w:rsidR="006C598D">
        <w:rPr>
          <w:rFonts w:ascii="Times New Roman" w:hAnsi="Times New Roman" w:cs="Times New Roman"/>
        </w:rPr>
        <w:instrText xml:space="preserve"> ADDIN ZOTERO_ITEM CSL_CITATION {"citationID":"32ttKjaG","properties":{"formattedCitation":"(Tomar dan Grover 2024)","plainCitation":"(Tomar dan Grover 2024)","noteIndex":0},"citationItems":[{"id":85,"uris":["http://zotero.org/users/18590620/items/34PZ6STK"],"itemData":{"id":85,"type":"article-journal","abstract":"The energy sector, both in the UK and globally, faces significant challenges in the pursuit of sustainability and efficient resource utilization. Climate change, resource depletion, and the need for decarbonization demand innovative solutions. This analytical research paper examines the key challenges in the energy sector and explores how generative AI, digital twins, AI, and data science can play a transformative role in addressing these challenges. By leveraging advanced technologies and data-driven approaches, the energy sector can achieve greater efficiency, optimize operations, and facilitate informed decision-making. Artificial Intelligence (AI) involves replicating human-like intelligence in machines, enabling them to execute tasks that typically demand human cognitive capabilities like perception, reasoning, learning, and problem[1]solving. AI encompasses various methodologies and technologies, such as machine learning, natural language processing, computer vision, and robotics. Its adoption in the energy sector carries significant promise for addressing critical concerns and revolutionizing the industry. An overarching challenge in the energy sector revolves around enhancing energy efficiency, and AI emerges as a pivotal tool for optimizing energy utilization and curbing wastage. By analyzing vast amounts of data from various sources such as sensors, smart meters, and historical energy consumption patterns, AI algorithms can identify patterns and anomalies that humans may not detect. This enables the development of predictive models and algorithms that optimize energy consumption, leading to significant energy savings.","container-title":"EAI Endorsed Transactions on Energy Web","DOI":"10.4108/ew.4825","ISSN":"2032-944X","journalAbbreviation":"EAI Endorsed Trans Energy Web","license":"https://creativecommons.org/licenses/by/3.0/","source":"DOI.org (Crossref)","title":"Transforming the Energy Sector: Addressing Key Challenges through Generative AI, Digital Twins, AI, Data Science and Analysis","title-short":"Transforming the Energy Sector","URL":"https://publications.eai.eu/index.php/ew/article/view/4825","volume":"10","author":[{"family":"Tomar","given":"Praveen"},{"family":"Grover","given":"Veena"}],"accessed":{"date-parts":[["2025",10,25]]},"issued":{"date-parts":[["2024",1,11]]}}}],"schema":"https://github.com/citation-style-language/schema/raw/master/csl-citation.json"} </w:instrText>
      </w:r>
      <w:r w:rsidR="006C598D">
        <w:rPr>
          <w:rFonts w:ascii="Times New Roman" w:hAnsi="Times New Roman" w:cs="Times New Roman"/>
        </w:rPr>
        <w:fldChar w:fldCharType="separate"/>
      </w:r>
      <w:r w:rsidR="006C598D" w:rsidRPr="006C598D">
        <w:rPr>
          <w:rFonts w:ascii="Times New Roman" w:hAnsi="Times New Roman" w:cs="Times New Roman"/>
        </w:rPr>
        <w:t>(Tomar dan Grover 2024)</w:t>
      </w:r>
      <w:r w:rsidR="006C598D">
        <w:rPr>
          <w:rFonts w:ascii="Times New Roman" w:hAnsi="Times New Roman" w:cs="Times New Roman"/>
        </w:rPr>
        <w:fldChar w:fldCharType="end"/>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6EE9ACCF" w14:textId="77777777" w:rsidR="006C598D" w:rsidRPr="006C598D" w:rsidRDefault="00125004" w:rsidP="006C598D">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6C598D" w:rsidRPr="006C598D">
        <w:rPr>
          <w:rFonts w:ascii="Times New Roman" w:hAnsi="Times New Roman" w:cs="Times New Roman"/>
        </w:rPr>
        <w:t xml:space="preserve">Cao, </w:t>
      </w:r>
      <w:proofErr w:type="spellStart"/>
      <w:r w:rsidR="006C598D" w:rsidRPr="006C598D">
        <w:rPr>
          <w:rFonts w:ascii="Times New Roman" w:hAnsi="Times New Roman" w:cs="Times New Roman"/>
        </w:rPr>
        <w:t>Longbing</w:t>
      </w:r>
      <w:proofErr w:type="spellEnd"/>
      <w:r w:rsidR="006C598D" w:rsidRPr="006C598D">
        <w:rPr>
          <w:rFonts w:ascii="Times New Roman" w:hAnsi="Times New Roman" w:cs="Times New Roman"/>
        </w:rPr>
        <w:t xml:space="preserve">, </w:t>
      </w:r>
      <w:proofErr w:type="spellStart"/>
      <w:r w:rsidR="006C598D" w:rsidRPr="006C598D">
        <w:rPr>
          <w:rFonts w:ascii="Times New Roman" w:hAnsi="Times New Roman" w:cs="Times New Roman"/>
        </w:rPr>
        <w:t>Qiang</w:t>
      </w:r>
      <w:proofErr w:type="spellEnd"/>
      <w:r w:rsidR="006C598D" w:rsidRPr="006C598D">
        <w:rPr>
          <w:rFonts w:ascii="Times New Roman" w:hAnsi="Times New Roman" w:cs="Times New Roman"/>
        </w:rPr>
        <w:t xml:space="preserve"> Yang, dan Philip S. Yu. 2021. “Data Science and AI in FinTech: An Overview.” </w:t>
      </w:r>
      <w:r w:rsidR="006C598D" w:rsidRPr="006C598D">
        <w:rPr>
          <w:rFonts w:ascii="Times New Roman" w:hAnsi="Times New Roman" w:cs="Times New Roman"/>
          <w:i/>
          <w:iCs/>
        </w:rPr>
        <w:t>International Journal of Data Science and Analytics</w:t>
      </w:r>
      <w:r w:rsidR="006C598D" w:rsidRPr="006C598D">
        <w:rPr>
          <w:rFonts w:ascii="Times New Roman" w:hAnsi="Times New Roman" w:cs="Times New Roman"/>
        </w:rPr>
        <w:t xml:space="preserve"> 12(2):81–99. doi:10.1007/s41060-021-00278-w.</w:t>
      </w:r>
    </w:p>
    <w:p w14:paraId="15977830" w14:textId="77777777" w:rsidR="006C598D" w:rsidRPr="006C598D" w:rsidRDefault="006C598D" w:rsidP="006C598D">
      <w:pPr>
        <w:pStyle w:val="Bibliography"/>
        <w:rPr>
          <w:rFonts w:ascii="Times New Roman" w:hAnsi="Times New Roman" w:cs="Times New Roman"/>
        </w:rPr>
      </w:pPr>
      <w:proofErr w:type="spellStart"/>
      <w:r w:rsidRPr="006C598D">
        <w:rPr>
          <w:rFonts w:ascii="Times New Roman" w:hAnsi="Times New Roman" w:cs="Times New Roman"/>
        </w:rPr>
        <w:t>Fauziah</w:t>
      </w:r>
      <w:proofErr w:type="spellEnd"/>
      <w:r w:rsidRPr="006C598D">
        <w:rPr>
          <w:rFonts w:ascii="Times New Roman" w:hAnsi="Times New Roman" w:cs="Times New Roman"/>
        </w:rPr>
        <w:t xml:space="preserve">, Nabilla Nur, </w:t>
      </w:r>
      <w:proofErr w:type="spellStart"/>
      <w:r w:rsidRPr="006C598D">
        <w:rPr>
          <w:rFonts w:ascii="Times New Roman" w:hAnsi="Times New Roman" w:cs="Times New Roman"/>
        </w:rPr>
        <w:t>Randita</w:t>
      </w:r>
      <w:proofErr w:type="spellEnd"/>
      <w:r w:rsidRPr="006C598D">
        <w:rPr>
          <w:rFonts w:ascii="Times New Roman" w:hAnsi="Times New Roman" w:cs="Times New Roman"/>
        </w:rPr>
        <w:t xml:space="preserve"> Lestari, Tin </w:t>
      </w:r>
      <w:proofErr w:type="spellStart"/>
      <w:r w:rsidRPr="006C598D">
        <w:rPr>
          <w:rFonts w:ascii="Times New Roman" w:hAnsi="Times New Roman" w:cs="Times New Roman"/>
        </w:rPr>
        <w:t>Rustini</w:t>
      </w:r>
      <w:proofErr w:type="spellEnd"/>
      <w:r w:rsidRPr="006C598D">
        <w:rPr>
          <w:rFonts w:ascii="Times New Roman" w:hAnsi="Times New Roman" w:cs="Times New Roman"/>
        </w:rPr>
        <w:t xml:space="preserve">, dan </w:t>
      </w:r>
      <w:proofErr w:type="spellStart"/>
      <w:r w:rsidRPr="006C598D">
        <w:rPr>
          <w:rFonts w:ascii="Times New Roman" w:hAnsi="Times New Roman" w:cs="Times New Roman"/>
        </w:rPr>
        <w:t>Muh</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Husen</w:t>
      </w:r>
      <w:proofErr w:type="spellEnd"/>
      <w:r w:rsidRPr="006C598D">
        <w:rPr>
          <w:rFonts w:ascii="Times New Roman" w:hAnsi="Times New Roman" w:cs="Times New Roman"/>
        </w:rPr>
        <w:t xml:space="preserve"> Arifin. 2022. “</w:t>
      </w:r>
      <w:proofErr w:type="spellStart"/>
      <w:r w:rsidRPr="006C598D">
        <w:rPr>
          <w:rFonts w:ascii="Times New Roman" w:hAnsi="Times New Roman" w:cs="Times New Roman"/>
        </w:rPr>
        <w:t>Perkembangan</w:t>
      </w:r>
      <w:proofErr w:type="spellEnd"/>
      <w:r w:rsidRPr="006C598D">
        <w:rPr>
          <w:rFonts w:ascii="Times New Roman" w:hAnsi="Times New Roman" w:cs="Times New Roman"/>
        </w:rPr>
        <w:t xml:space="preserve"> Pendidikan IPS di Indonesia pada Tingkat </w:t>
      </w:r>
      <w:proofErr w:type="spellStart"/>
      <w:r w:rsidRPr="006C598D">
        <w:rPr>
          <w:rFonts w:ascii="Times New Roman" w:hAnsi="Times New Roman" w:cs="Times New Roman"/>
        </w:rPr>
        <w:t>Sekolah</w:t>
      </w:r>
      <w:proofErr w:type="spellEnd"/>
      <w:r w:rsidRPr="006C598D">
        <w:rPr>
          <w:rFonts w:ascii="Times New Roman" w:hAnsi="Times New Roman" w:cs="Times New Roman"/>
        </w:rPr>
        <w:t xml:space="preserve"> Dasar.” </w:t>
      </w:r>
      <w:r w:rsidRPr="006C598D">
        <w:rPr>
          <w:rFonts w:ascii="Times New Roman" w:hAnsi="Times New Roman" w:cs="Times New Roman"/>
          <w:i/>
          <w:iCs/>
        </w:rPr>
        <w:t xml:space="preserve">AR-RIAYAH : </w:t>
      </w:r>
      <w:proofErr w:type="spellStart"/>
      <w:r w:rsidRPr="006C598D">
        <w:rPr>
          <w:rFonts w:ascii="Times New Roman" w:hAnsi="Times New Roman" w:cs="Times New Roman"/>
          <w:i/>
          <w:iCs/>
        </w:rPr>
        <w:t>Jurnal</w:t>
      </w:r>
      <w:proofErr w:type="spellEnd"/>
      <w:r w:rsidRPr="006C598D">
        <w:rPr>
          <w:rFonts w:ascii="Times New Roman" w:hAnsi="Times New Roman" w:cs="Times New Roman"/>
          <w:i/>
          <w:iCs/>
        </w:rPr>
        <w:t xml:space="preserve"> Pendidikan Dasar</w:t>
      </w:r>
      <w:r w:rsidRPr="006C598D">
        <w:rPr>
          <w:rFonts w:ascii="Times New Roman" w:hAnsi="Times New Roman" w:cs="Times New Roman"/>
        </w:rPr>
        <w:t xml:space="preserve"> 6(1):89. doi:10.29240/jpd.v6i1.4359.</w:t>
      </w:r>
    </w:p>
    <w:p w14:paraId="6EEA8DFF" w14:textId="77777777" w:rsidR="006C598D" w:rsidRPr="006C598D" w:rsidRDefault="006C598D" w:rsidP="006C598D">
      <w:pPr>
        <w:pStyle w:val="Bibliography"/>
        <w:rPr>
          <w:rFonts w:ascii="Times New Roman" w:hAnsi="Times New Roman" w:cs="Times New Roman"/>
        </w:rPr>
      </w:pPr>
      <w:proofErr w:type="spellStart"/>
      <w:r w:rsidRPr="006C598D">
        <w:rPr>
          <w:rFonts w:ascii="Times New Roman" w:hAnsi="Times New Roman" w:cs="Times New Roman"/>
        </w:rPr>
        <w:t>Hassani</w:t>
      </w:r>
      <w:proofErr w:type="spellEnd"/>
      <w:r w:rsidRPr="006C598D">
        <w:rPr>
          <w:rFonts w:ascii="Times New Roman" w:hAnsi="Times New Roman" w:cs="Times New Roman"/>
        </w:rPr>
        <w:t xml:space="preserve">, Hossein, dan Emmanuel </w:t>
      </w:r>
      <w:proofErr w:type="spellStart"/>
      <w:r w:rsidRPr="006C598D">
        <w:rPr>
          <w:rFonts w:ascii="Times New Roman" w:hAnsi="Times New Roman" w:cs="Times New Roman"/>
        </w:rPr>
        <w:t>Sirmal</w:t>
      </w:r>
      <w:proofErr w:type="spellEnd"/>
      <w:r w:rsidRPr="006C598D">
        <w:rPr>
          <w:rFonts w:ascii="Times New Roman" w:hAnsi="Times New Roman" w:cs="Times New Roman"/>
        </w:rPr>
        <w:t xml:space="preserve"> Silva. 2023. “The Role of ChatGPT in Data Science: How AI-Assisted Conversational Interfaces Are Revolutionizing the Field.” </w:t>
      </w:r>
      <w:r w:rsidRPr="006C598D">
        <w:rPr>
          <w:rFonts w:ascii="Times New Roman" w:hAnsi="Times New Roman" w:cs="Times New Roman"/>
          <w:i/>
          <w:iCs/>
        </w:rPr>
        <w:t>Big Data and Cognitive Computing</w:t>
      </w:r>
      <w:r w:rsidRPr="006C598D">
        <w:rPr>
          <w:rFonts w:ascii="Times New Roman" w:hAnsi="Times New Roman" w:cs="Times New Roman"/>
        </w:rPr>
        <w:t xml:space="preserve"> 7(2):62. doi:10.3390/bdcc7020062.</w:t>
      </w:r>
    </w:p>
    <w:p w14:paraId="37565132" w14:textId="77777777" w:rsidR="006C598D" w:rsidRPr="006C598D" w:rsidRDefault="006C598D" w:rsidP="006C598D">
      <w:pPr>
        <w:pStyle w:val="Bibliography"/>
        <w:rPr>
          <w:rFonts w:ascii="Times New Roman" w:hAnsi="Times New Roman" w:cs="Times New Roman"/>
        </w:rPr>
      </w:pPr>
      <w:proofErr w:type="spellStart"/>
      <w:r w:rsidRPr="006C598D">
        <w:rPr>
          <w:rFonts w:ascii="Times New Roman" w:hAnsi="Times New Roman" w:cs="Times New Roman"/>
        </w:rPr>
        <w:t>Nzubechukwu</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Chukwudum</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Ohalete</w:t>
      </w:r>
      <w:proofErr w:type="spellEnd"/>
      <w:r w:rsidRPr="006C598D">
        <w:rPr>
          <w:rFonts w:ascii="Times New Roman" w:hAnsi="Times New Roman" w:cs="Times New Roman"/>
        </w:rPr>
        <w:t xml:space="preserve">, Adebayo Olusegun </w:t>
      </w:r>
      <w:proofErr w:type="spellStart"/>
      <w:r w:rsidRPr="006C598D">
        <w:rPr>
          <w:rFonts w:ascii="Times New Roman" w:hAnsi="Times New Roman" w:cs="Times New Roman"/>
        </w:rPr>
        <w:t>Aderibigbe</w:t>
      </w:r>
      <w:proofErr w:type="spellEnd"/>
      <w:r w:rsidRPr="006C598D">
        <w:rPr>
          <w:rFonts w:ascii="Times New Roman" w:hAnsi="Times New Roman" w:cs="Times New Roman"/>
        </w:rPr>
        <w:t xml:space="preserve">, Emmanuel </w:t>
      </w:r>
      <w:proofErr w:type="spellStart"/>
      <w:r w:rsidRPr="006C598D">
        <w:rPr>
          <w:rFonts w:ascii="Times New Roman" w:hAnsi="Times New Roman" w:cs="Times New Roman"/>
        </w:rPr>
        <w:t>Chigozie</w:t>
      </w:r>
      <w:proofErr w:type="spellEnd"/>
      <w:r w:rsidRPr="006C598D">
        <w:rPr>
          <w:rFonts w:ascii="Times New Roman" w:hAnsi="Times New Roman" w:cs="Times New Roman"/>
        </w:rPr>
        <w:t xml:space="preserve"> Ani, Peter </w:t>
      </w:r>
      <w:proofErr w:type="spellStart"/>
      <w:r w:rsidRPr="006C598D">
        <w:rPr>
          <w:rFonts w:ascii="Times New Roman" w:hAnsi="Times New Roman" w:cs="Times New Roman"/>
        </w:rPr>
        <w:t>Efosa</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Ohenhen</w:t>
      </w:r>
      <w:proofErr w:type="spellEnd"/>
      <w:r w:rsidRPr="006C598D">
        <w:rPr>
          <w:rFonts w:ascii="Times New Roman" w:hAnsi="Times New Roman" w:cs="Times New Roman"/>
        </w:rPr>
        <w:t xml:space="preserve">, Donald Obinna </w:t>
      </w:r>
      <w:proofErr w:type="spellStart"/>
      <w:r w:rsidRPr="006C598D">
        <w:rPr>
          <w:rFonts w:ascii="Times New Roman" w:hAnsi="Times New Roman" w:cs="Times New Roman"/>
        </w:rPr>
        <w:t>Daraojimba</w:t>
      </w:r>
      <w:proofErr w:type="spellEnd"/>
      <w:r w:rsidRPr="006C598D">
        <w:rPr>
          <w:rFonts w:ascii="Times New Roman" w:hAnsi="Times New Roman" w:cs="Times New Roman"/>
        </w:rPr>
        <w:t xml:space="preserve">, dan Bukola A. </w:t>
      </w:r>
      <w:proofErr w:type="spellStart"/>
      <w:r w:rsidRPr="006C598D">
        <w:rPr>
          <w:rFonts w:ascii="Times New Roman" w:hAnsi="Times New Roman" w:cs="Times New Roman"/>
        </w:rPr>
        <w:t>Odulaja</w:t>
      </w:r>
      <w:proofErr w:type="spellEnd"/>
      <w:r w:rsidRPr="006C598D">
        <w:rPr>
          <w:rFonts w:ascii="Times New Roman" w:hAnsi="Times New Roman" w:cs="Times New Roman"/>
        </w:rPr>
        <w:t xml:space="preserve">. 2023. “AI-driven solutions in renewable energy: A review of data science applications in solar and wind energy optimization.” </w:t>
      </w:r>
      <w:r w:rsidRPr="006C598D">
        <w:rPr>
          <w:rFonts w:ascii="Times New Roman" w:hAnsi="Times New Roman" w:cs="Times New Roman"/>
          <w:i/>
          <w:iCs/>
        </w:rPr>
        <w:t>World Journal of Advanced Research and Reviews</w:t>
      </w:r>
      <w:r w:rsidRPr="006C598D">
        <w:rPr>
          <w:rFonts w:ascii="Times New Roman" w:hAnsi="Times New Roman" w:cs="Times New Roman"/>
        </w:rPr>
        <w:t xml:space="preserve"> 20(3):401–17. doi:10.30574/wjarr.2023.20.3.2433.</w:t>
      </w:r>
    </w:p>
    <w:p w14:paraId="0575B1D3" w14:textId="77777777" w:rsidR="006C598D" w:rsidRPr="006C598D" w:rsidRDefault="006C598D" w:rsidP="006C598D">
      <w:pPr>
        <w:pStyle w:val="Bibliography"/>
        <w:rPr>
          <w:rFonts w:ascii="Times New Roman" w:hAnsi="Times New Roman" w:cs="Times New Roman"/>
        </w:rPr>
      </w:pPr>
      <w:proofErr w:type="spellStart"/>
      <w:r w:rsidRPr="006C598D">
        <w:rPr>
          <w:rFonts w:ascii="Times New Roman" w:hAnsi="Times New Roman" w:cs="Times New Roman"/>
        </w:rPr>
        <w:t>Priyatno</w:t>
      </w:r>
      <w:proofErr w:type="spellEnd"/>
      <w:r w:rsidRPr="006C598D">
        <w:rPr>
          <w:rFonts w:ascii="Times New Roman" w:hAnsi="Times New Roman" w:cs="Times New Roman"/>
        </w:rPr>
        <w:t xml:space="preserve">, Arif </w:t>
      </w:r>
      <w:proofErr w:type="spellStart"/>
      <w:r w:rsidRPr="006C598D">
        <w:rPr>
          <w:rFonts w:ascii="Times New Roman" w:hAnsi="Times New Roman" w:cs="Times New Roman"/>
        </w:rPr>
        <w:t>Mudi</w:t>
      </w:r>
      <w:proofErr w:type="spellEnd"/>
      <w:r w:rsidRPr="006C598D">
        <w:rPr>
          <w:rFonts w:ascii="Times New Roman" w:hAnsi="Times New Roman" w:cs="Times New Roman"/>
        </w:rPr>
        <w:t xml:space="preserve">, Fahmi Iqbal </w:t>
      </w:r>
      <w:proofErr w:type="spellStart"/>
      <w:r w:rsidRPr="006C598D">
        <w:rPr>
          <w:rFonts w:ascii="Times New Roman" w:hAnsi="Times New Roman" w:cs="Times New Roman"/>
        </w:rPr>
        <w:t>Firmanda</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Rizqon</w:t>
      </w:r>
      <w:proofErr w:type="spellEnd"/>
      <w:r w:rsidRPr="006C598D">
        <w:rPr>
          <w:rFonts w:ascii="Times New Roman" w:hAnsi="Times New Roman" w:cs="Times New Roman"/>
        </w:rPr>
        <w:t xml:space="preserve"> Jamil </w:t>
      </w:r>
      <w:proofErr w:type="spellStart"/>
      <w:r w:rsidRPr="006C598D">
        <w:rPr>
          <w:rFonts w:ascii="Times New Roman" w:hAnsi="Times New Roman" w:cs="Times New Roman"/>
        </w:rPr>
        <w:t>Farhas</w:t>
      </w:r>
      <w:proofErr w:type="spellEnd"/>
      <w:r w:rsidRPr="006C598D">
        <w:rPr>
          <w:rFonts w:ascii="Times New Roman" w:hAnsi="Times New Roman" w:cs="Times New Roman"/>
        </w:rPr>
        <w:t xml:space="preserve">, </w:t>
      </w:r>
      <w:proofErr w:type="spellStart"/>
      <w:r w:rsidRPr="006C598D">
        <w:rPr>
          <w:rFonts w:ascii="Times New Roman" w:hAnsi="Times New Roman" w:cs="Times New Roman"/>
        </w:rPr>
        <w:t>Fazilla</w:t>
      </w:r>
      <w:proofErr w:type="spellEnd"/>
      <w:r w:rsidRPr="006C598D">
        <w:rPr>
          <w:rFonts w:ascii="Times New Roman" w:hAnsi="Times New Roman" w:cs="Times New Roman"/>
        </w:rPr>
        <w:t xml:space="preserve"> Amalia, dan Wahyu Febri Ramadhan Sudirman. 2023. “</w:t>
      </w:r>
      <w:proofErr w:type="spellStart"/>
      <w:r w:rsidRPr="006C598D">
        <w:rPr>
          <w:rFonts w:ascii="Times New Roman" w:hAnsi="Times New Roman" w:cs="Times New Roman"/>
        </w:rPr>
        <w:t>Pelatihan</w:t>
      </w:r>
      <w:proofErr w:type="spellEnd"/>
      <w:r w:rsidRPr="006C598D">
        <w:rPr>
          <w:rFonts w:ascii="Times New Roman" w:hAnsi="Times New Roman" w:cs="Times New Roman"/>
        </w:rPr>
        <w:t xml:space="preserve"> Data Science </w:t>
      </w:r>
      <w:proofErr w:type="spellStart"/>
      <w:r w:rsidRPr="006C598D">
        <w:rPr>
          <w:rFonts w:ascii="Times New Roman" w:hAnsi="Times New Roman" w:cs="Times New Roman"/>
        </w:rPr>
        <w:t>menggunakan</w:t>
      </w:r>
      <w:proofErr w:type="spellEnd"/>
      <w:r w:rsidRPr="006C598D">
        <w:rPr>
          <w:rFonts w:ascii="Times New Roman" w:hAnsi="Times New Roman" w:cs="Times New Roman"/>
        </w:rPr>
        <w:t xml:space="preserve"> Bahasa </w:t>
      </w:r>
      <w:proofErr w:type="spellStart"/>
      <w:r w:rsidRPr="006C598D">
        <w:rPr>
          <w:rFonts w:ascii="Times New Roman" w:hAnsi="Times New Roman" w:cs="Times New Roman"/>
        </w:rPr>
        <w:t>Pemrograman</w:t>
      </w:r>
      <w:proofErr w:type="spellEnd"/>
      <w:r w:rsidRPr="006C598D">
        <w:rPr>
          <w:rFonts w:ascii="Times New Roman" w:hAnsi="Times New Roman" w:cs="Times New Roman"/>
        </w:rPr>
        <w:t xml:space="preserve"> Python di PT </w:t>
      </w:r>
      <w:proofErr w:type="spellStart"/>
      <w:r w:rsidRPr="006C598D">
        <w:rPr>
          <w:rFonts w:ascii="Times New Roman" w:hAnsi="Times New Roman" w:cs="Times New Roman"/>
        </w:rPr>
        <w:t>Ilmu</w:t>
      </w:r>
      <w:proofErr w:type="spellEnd"/>
      <w:r w:rsidRPr="006C598D">
        <w:rPr>
          <w:rFonts w:ascii="Times New Roman" w:hAnsi="Times New Roman" w:cs="Times New Roman"/>
        </w:rPr>
        <w:t xml:space="preserve"> Data Indonesia.” </w:t>
      </w:r>
      <w:proofErr w:type="spellStart"/>
      <w:r w:rsidRPr="006C598D">
        <w:rPr>
          <w:rFonts w:ascii="Times New Roman" w:hAnsi="Times New Roman" w:cs="Times New Roman"/>
          <w:i/>
          <w:iCs/>
        </w:rPr>
        <w:t>Dedikasi</w:t>
      </w:r>
      <w:proofErr w:type="spellEnd"/>
      <w:r w:rsidRPr="006C598D">
        <w:rPr>
          <w:rFonts w:ascii="Times New Roman" w:hAnsi="Times New Roman" w:cs="Times New Roman"/>
          <w:i/>
          <w:iCs/>
        </w:rPr>
        <w:t xml:space="preserve">: </w:t>
      </w:r>
      <w:proofErr w:type="spellStart"/>
      <w:r w:rsidRPr="006C598D">
        <w:rPr>
          <w:rFonts w:ascii="Times New Roman" w:hAnsi="Times New Roman" w:cs="Times New Roman"/>
          <w:i/>
          <w:iCs/>
        </w:rPr>
        <w:t>Jurnal</w:t>
      </w:r>
      <w:proofErr w:type="spellEnd"/>
      <w:r w:rsidRPr="006C598D">
        <w:rPr>
          <w:rFonts w:ascii="Times New Roman" w:hAnsi="Times New Roman" w:cs="Times New Roman"/>
          <w:i/>
          <w:iCs/>
        </w:rPr>
        <w:t xml:space="preserve"> </w:t>
      </w:r>
      <w:proofErr w:type="spellStart"/>
      <w:r w:rsidRPr="006C598D">
        <w:rPr>
          <w:rFonts w:ascii="Times New Roman" w:hAnsi="Times New Roman" w:cs="Times New Roman"/>
          <w:i/>
          <w:iCs/>
        </w:rPr>
        <w:t>Pengabdian</w:t>
      </w:r>
      <w:proofErr w:type="spellEnd"/>
      <w:r w:rsidRPr="006C598D">
        <w:rPr>
          <w:rFonts w:ascii="Times New Roman" w:hAnsi="Times New Roman" w:cs="Times New Roman"/>
          <w:i/>
          <w:iCs/>
        </w:rPr>
        <w:t xml:space="preserve"> Pendidikan dan </w:t>
      </w:r>
      <w:proofErr w:type="spellStart"/>
      <w:r w:rsidRPr="006C598D">
        <w:rPr>
          <w:rFonts w:ascii="Times New Roman" w:hAnsi="Times New Roman" w:cs="Times New Roman"/>
          <w:i/>
          <w:iCs/>
        </w:rPr>
        <w:t>Teknologi</w:t>
      </w:r>
      <w:proofErr w:type="spellEnd"/>
      <w:r w:rsidRPr="006C598D">
        <w:rPr>
          <w:rFonts w:ascii="Times New Roman" w:hAnsi="Times New Roman" w:cs="Times New Roman"/>
          <w:i/>
          <w:iCs/>
        </w:rPr>
        <w:t xml:space="preserve"> Masyarakat</w:t>
      </w:r>
      <w:r w:rsidRPr="006C598D">
        <w:rPr>
          <w:rFonts w:ascii="Times New Roman" w:hAnsi="Times New Roman" w:cs="Times New Roman"/>
        </w:rPr>
        <w:t xml:space="preserve"> 1(1):31–36. doi:10.31004/dedikasi.v1i1.12.</w:t>
      </w:r>
    </w:p>
    <w:p w14:paraId="0F33AA25" w14:textId="77777777" w:rsidR="006C598D" w:rsidRPr="006C598D" w:rsidRDefault="006C598D" w:rsidP="006C598D">
      <w:pPr>
        <w:pStyle w:val="Bibliography"/>
        <w:rPr>
          <w:rFonts w:ascii="Times New Roman" w:hAnsi="Times New Roman" w:cs="Times New Roman"/>
        </w:rPr>
      </w:pPr>
      <w:r w:rsidRPr="006C598D">
        <w:rPr>
          <w:rFonts w:ascii="Times New Roman" w:hAnsi="Times New Roman" w:cs="Times New Roman"/>
        </w:rPr>
        <w:t xml:space="preserve">Tomar, Praveen, dan Veena Grover. 2024. “Transforming the Energy Sector: Addressing Key Challenges through Generative AI, Digital Twins, AI, Data Science and Analysis.” </w:t>
      </w:r>
      <w:r w:rsidRPr="006C598D">
        <w:rPr>
          <w:rFonts w:ascii="Times New Roman" w:hAnsi="Times New Roman" w:cs="Times New Roman"/>
          <w:i/>
          <w:iCs/>
        </w:rPr>
        <w:t>EAI Endorsed Transactions on Energy Web</w:t>
      </w:r>
      <w:r w:rsidRPr="006C598D">
        <w:rPr>
          <w:rFonts w:ascii="Times New Roman" w:hAnsi="Times New Roman" w:cs="Times New Roman"/>
        </w:rPr>
        <w:t xml:space="preserve"> 10. doi:10.4108/ew.4825.</w:t>
      </w:r>
    </w:p>
    <w:p w14:paraId="30097E67" w14:textId="0F862D0E" w:rsidR="00125004" w:rsidRPr="002B7E83" w:rsidRDefault="00125004" w:rsidP="002B7E83">
      <w:pPr>
        <w:rPr>
          <w:rFonts w:ascii="Times New Roman" w:hAnsi="Times New Roman" w:cs="Times New Roman"/>
        </w:rPr>
      </w:pPr>
      <w:r>
        <w:rPr>
          <w:rFonts w:ascii="Times New Roman" w:hAnsi="Times New Roman" w:cs="Times New Roman"/>
        </w:rPr>
        <w:lastRenderedPageBreak/>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83"/>
    <w:rsid w:val="00057AD9"/>
    <w:rsid w:val="00125004"/>
    <w:rsid w:val="002B27E2"/>
    <w:rsid w:val="002B7E83"/>
    <w:rsid w:val="003352D4"/>
    <w:rsid w:val="005E6709"/>
    <w:rsid w:val="006069D3"/>
    <w:rsid w:val="006C598D"/>
    <w:rsid w:val="00732A46"/>
    <w:rsid w:val="0075669F"/>
    <w:rsid w:val="00786DB9"/>
    <w:rsid w:val="007E421F"/>
    <w:rsid w:val="00934F2A"/>
    <w:rsid w:val="00AB5568"/>
    <w:rsid w:val="00CE783E"/>
    <w:rsid w:val="00D97C32"/>
    <w:rsid w:val="00E330EB"/>
    <w:rsid w:val="00E45BDD"/>
    <w:rsid w:val="00EA6A3C"/>
    <w:rsid w:val="00FB104A"/>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2468</Words>
  <Characters>14071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3</cp:revision>
  <dcterms:created xsi:type="dcterms:W3CDTF">2025-10-25T13:30:00Z</dcterms:created>
  <dcterms:modified xsi:type="dcterms:W3CDTF">2025-10-25T13:31:00Z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