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BD77" w14:textId="32D3530F" w:rsidR="00732A46" w:rsidRDefault="002B7E83" w:rsidP="002B7E83">
      <w:pPr>
        <w:jc w:val="center"/>
        <w:rPr>
          <w:rFonts w:ascii="Times New Roman" w:hAnsi="Times New Roman" w:cs="Times New Roman"/>
          <w:b/>
          <w:bCs/>
          <w:sz w:val="40"/>
          <w:szCs w:val="40"/>
        </w:rPr>
      </w:pPr>
      <w:r w:rsidRPr="002B7E83">
        <w:rPr>
          <w:rFonts w:ascii="Times New Roman" w:hAnsi="Times New Roman" w:cs="Times New Roman"/>
          <w:b/>
          <w:bCs/>
          <w:sz w:val="40"/>
          <w:szCs w:val="40"/>
        </w:rPr>
        <w:t>WEB PROGRAMMING</w:t>
      </w:r>
    </w:p>
    <w:p w14:paraId="24CB133E" w14:textId="77777777" w:rsidR="002B7E83" w:rsidRDefault="002B7E83" w:rsidP="002B7E83">
      <w:pPr>
        <w:rPr>
          <w:rFonts w:ascii="Times New Roman" w:hAnsi="Times New Roman" w:cs="Times New Roman"/>
          <w:b/>
          <w:bCs/>
          <w:sz w:val="40"/>
          <w:szCs w:val="40"/>
        </w:rPr>
      </w:pPr>
    </w:p>
    <w:p w14:paraId="37A94F76" w14:textId="27F1A3E6" w:rsidR="002B7E83" w:rsidRDefault="002B7E83" w:rsidP="002B7E83">
      <w:pPr>
        <w:rPr>
          <w:rFonts w:ascii="Times New Roman" w:hAnsi="Times New Roman" w:cs="Times New Roman"/>
        </w:rPr>
      </w:pPr>
      <w:r>
        <w:rPr>
          <w:rFonts w:ascii="Times New Roman" w:hAnsi="Times New Roman" w:cs="Times New Roman"/>
        </w:rPr>
        <w:t>Menurut pendapat</w:t>
      </w:r>
      <w:r w:rsidR="00786DB9">
        <w:rPr>
          <w:rFonts w:ascii="Times New Roman" w:hAnsi="Times New Roman" w:cs="Times New Roman"/>
        </w:rPr>
        <w:t xml:space="preserve"> </w:t>
      </w:r>
      <w:r w:rsidR="00786DB9">
        <w:rPr>
          <w:rFonts w:ascii="Times New Roman" w:hAnsi="Times New Roman" w:cs="Times New Roman"/>
        </w:rPr>
        <w:fldChar w:fldCharType="begin"/>
      </w:r>
      <w:r w:rsidR="00786DB9">
        <w:rPr>
          <w:rFonts w:ascii="Times New Roman" w:hAnsi="Times New Roman" w:cs="Times New Roman"/>
        </w:rPr>
        <w:instrText xml:space="preserve"> ADDIN ZOTERO_ITEM CSL_CITATION {"citationID":"cKnP7cqv","properties":{"formattedCitation":"(Odeh 2019)","plainCitation":"(Odeh 2019)","noteIndex":0},"citationItems":[{"id":54,"uris":["http://zotero.org/users/18590620/items/9EAZB7P4"],"itemData":{"id":54,"type":"article-journal","abstract":"Web applications are growing and websites numbers are increasing, as well. At the same time the requirements on quality and performance are also increasing on the web application development. Every day new programming tools are appearing in the market. All of these issues are affecting the software development including web and mobile applications. This paper tries to provide helpful information for the web developers by means of making analytical comparison between two of the most important web programming languages – PHP and ASP as dynamic server-side scripting languages.","container-title":"TEM Journal","DOI":"10.18421/TEM84-58","ISSN":"2217-8333, 2217-8309","language":"en","license":"https://creativecommons.org/licenses/by-nc-nd/4.0/","page":"1517-1522","source":"DOI.org (Crossref)","title":"Analytical and Comparison Study of Main Web Programming Languages ‒ ASP and PHP","author":[{"family":"Odeh","given":"Ayman Hussien"}],"issued":{"date-parts":[["2019",11,30]]}}}],"schema":"https://github.com/citation-style-language/schema/raw/master/csl-citation.json"} </w:instrText>
      </w:r>
      <w:r w:rsidR="00786DB9">
        <w:rPr>
          <w:rFonts w:ascii="Times New Roman" w:hAnsi="Times New Roman" w:cs="Times New Roman"/>
        </w:rPr>
        <w:fldChar w:fldCharType="separate"/>
      </w:r>
      <w:r w:rsidR="00786DB9" w:rsidRPr="00786DB9">
        <w:rPr>
          <w:rFonts w:ascii="Times New Roman" w:hAnsi="Times New Roman" w:cs="Times New Roman"/>
        </w:rPr>
        <w:t xml:space="preserve">Odeh </w:t>
      </w:r>
      <w:r w:rsidR="00786DB9">
        <w:rPr>
          <w:rFonts w:ascii="Times New Roman" w:hAnsi="Times New Roman" w:cs="Times New Roman"/>
        </w:rPr>
        <w:t>(</w:t>
      </w:r>
      <w:r w:rsidR="00786DB9" w:rsidRPr="00786DB9">
        <w:rPr>
          <w:rFonts w:ascii="Times New Roman" w:hAnsi="Times New Roman" w:cs="Times New Roman"/>
        </w:rPr>
        <w:t>2019)</w:t>
      </w:r>
      <w:r w:rsidR="00786DB9">
        <w:rPr>
          <w:rFonts w:ascii="Times New Roman" w:hAnsi="Times New Roman" w:cs="Times New Roman"/>
        </w:rPr>
        <w:fldChar w:fldCharType="end"/>
      </w:r>
      <w:r>
        <w:rPr>
          <w:rFonts w:ascii="Times New Roman" w:hAnsi="Times New Roman" w:cs="Times New Roman"/>
        </w:rPr>
        <w:t xml:space="preserve">… </w:t>
      </w:r>
    </w:p>
    <w:p w14:paraId="2EA5917F" w14:textId="0F157E5E" w:rsidR="002B7E83" w:rsidRDefault="002B7E83" w:rsidP="002B7E83">
      <w:pPr>
        <w:rPr>
          <w:rFonts w:ascii="Times New Roman" w:hAnsi="Times New Roman" w:cs="Times New Roman"/>
        </w:rPr>
      </w:pPr>
      <w:r>
        <w:rPr>
          <w:rFonts w:ascii="Times New Roman" w:hAnsi="Times New Roman" w:cs="Times New Roman"/>
        </w:rPr>
        <w:t>…</w:t>
      </w:r>
      <w:r w:rsidR="00786DB9">
        <w:rPr>
          <w:rFonts w:ascii="Times New Roman" w:hAnsi="Times New Roman" w:cs="Times New Roman"/>
        </w:rPr>
        <w:fldChar w:fldCharType="begin"/>
      </w:r>
      <w:r w:rsidR="00786DB9">
        <w:rPr>
          <w:rFonts w:ascii="Times New Roman" w:hAnsi="Times New Roman" w:cs="Times New Roman"/>
        </w:rPr>
        <w:instrText xml:space="preserve"> ADDIN ZOTERO_ITEM CSL_CITATION {"citationID":"r0AH24WL","properties":{"formattedCitation":"(Multazam, Syahrial, dan Rusmono 2023)","plainCitation":"(Multazam, Syahrial, dan Rusmono 2023)","noteIndex":0},"citationItems":[{"id":47,"uris":["http://zotero.org/users/18590620/items/CK6XNFS6"],"itemData":{"id":47,"type":"article-journal","abstract":"Web programming courses are practical courses that can only run with the help of computer devices. The content or learning content in web programming courses is in program code directly created with a computer. The models developed include conceptual models, procedural models, and physical models. The research method used is Research and Development (R&amp;amp;D) using the Dick &amp;amp; Carey instructional system design model combined with the Hannafin &amp;amp; Peck model. The learning model was tested for feasibility and effectiveness before being implemented. The learning model developed has four components: syntax, reaction principle, social system, and support system. The feasibility of the model is seen from the percentage of the results of the one-to-one evaluation, which is 91.47%, the small group evaluation is 94.88% and the field trial evaluation is 92%. The effectiveness test results can be seen from the increase in the post-test score with the pre-test reaching 68.7% and the percentage of the success rate of student studies who have carried out learning with the tutorial learning model reaching 83%. The result of this research is a web programming learning model computer-based learning tutorial that is effective for improving student learning outcomes in web programming courses.","container-title":"Turkish Online Journal of Distance Education","DOI":"10.17718/tojde.1081507","ISSN":"1302-6488","issue":"2","page":"232-244","source":"DOI.org (Crossref)","title":"DEVELOPMENT OF LEARNING MODELS IN WEB PROGRAMMING COURSES WITH COMPUTER-BASED LEARNING TUTORIALS","volume":"24","author":[{"family":"Multazam","given":"Muhammad"},{"family":"Syahrial","given":"Zulfiati"},{"family":"Rusmono","given":"Rusmono"}],"issued":{"date-parts":[["2023",4,1]]}}}],"schema":"https://github.com/citation-style-language/schema/raw/master/csl-citation.json"} </w:instrText>
      </w:r>
      <w:r w:rsidR="00786DB9">
        <w:rPr>
          <w:rFonts w:ascii="Times New Roman" w:hAnsi="Times New Roman" w:cs="Times New Roman"/>
        </w:rPr>
        <w:fldChar w:fldCharType="separate"/>
      </w:r>
      <w:r w:rsidR="00786DB9" w:rsidRPr="00786DB9">
        <w:rPr>
          <w:rFonts w:ascii="Times New Roman" w:hAnsi="Times New Roman" w:cs="Times New Roman"/>
        </w:rPr>
        <w:t>(Multazam, Syahrial, dan Rusmono 2023)</w:t>
      </w:r>
      <w:r w:rsidR="00786DB9">
        <w:rPr>
          <w:rFonts w:ascii="Times New Roman" w:hAnsi="Times New Roman" w:cs="Times New Roman"/>
        </w:rPr>
        <w:fldChar w:fldCharType="end"/>
      </w:r>
    </w:p>
    <w:p w14:paraId="3DC2B6A8" w14:textId="48801465" w:rsidR="002B7E83" w:rsidRDefault="002B7E83" w:rsidP="002B7E83">
      <w:pPr>
        <w:rPr>
          <w:rFonts w:ascii="Times New Roman" w:hAnsi="Times New Roman" w:cs="Times New Roman"/>
        </w:rPr>
      </w:pPr>
      <w:r>
        <w:rPr>
          <w:rFonts w:ascii="Times New Roman" w:hAnsi="Times New Roman" w:cs="Times New Roman"/>
        </w:rPr>
        <w:t>Pada Journal…</w:t>
      </w:r>
      <w:r w:rsidR="00E330EB">
        <w:rPr>
          <w:rFonts w:ascii="Times New Roman" w:hAnsi="Times New Roman" w:cs="Times New Roman"/>
        </w:rPr>
        <w:t xml:space="preserve"> </w:t>
      </w:r>
      <w:r w:rsidR="00E330EB">
        <w:rPr>
          <w:rFonts w:ascii="Times New Roman" w:hAnsi="Times New Roman" w:cs="Times New Roman"/>
        </w:rPr>
        <w:fldChar w:fldCharType="begin"/>
      </w:r>
      <w:r w:rsidR="00E330EB">
        <w:rPr>
          <w:rFonts w:ascii="Times New Roman" w:hAnsi="Times New Roman" w:cs="Times New Roman"/>
        </w:rPr>
        <w:instrText xml:space="preserve"> ADDIN ZOTERO_ITEM CSL_CITATION {"citationID":"BAEyyKkZ","properties":{"formattedCitation":"(Budi 2023)","plainCitation":"(Budi 2023)","noteIndex":0},"citationItems":[{"id":55,"uris":["http://zotero.org/users/18590620/items/2IZ39TZD"],"itemData":{"id":55,"type":"article-journal","abstract":"ABSTRACTTechnology continues to develop from time to time. With increasingly sophisticated technology, various information can be obtained easily. One of the visible developments is there’s responsive web that automatically will adjust itself with the device used. The use of the website is not only for getting and uploading information but also used in the business world, which known as E-Commerce. There are many programming languages that can be used in making a website and many developers tend to apply a high code programming in their making. Even though there are new ways to create websites that are easier and faster by implementing low code programming. The design of the website that is made includes the system design described in the UML Diagram. The resulting website is a website in the form of simple E-Commerce that can be opened not only via a computer but also from a mobile device. The aim of this research is to be able to make an E-Commerce website by using the implementation of low code programming so that business needs both in terms of owners and users can be fulfilled.Keywords: Website, E-Commerce, Low Code Programming, Responsive Web","container-title":"Jurnal Informatika dan Bisnis","DOI":"10.46806/jib.v12i1.1001","ISSN":"2477-5363, 2301-9670","issue":"1","journalAbbreviation":"J. Inform. Bisnis","license":"https://creativecommons.org/licenses/by-nc-sa/4.0","source":"DOI.org (Crossref)","title":"IMPLEMENTASI E-COMMERCE MENGGUNAKAN LOW CODE PROGRAMMING PADA SAM’S FOODIE BERBASIS RESPONSIVE WEB","URL":"https://jurnal.kwikkiangie.ac.id/index.php/JIB/article/view/1001","volume":"12","author":[{"family":"Budi","given":"Akhmad"}],"accessed":{"date-parts":[["2025",10,25]]},"issued":{"date-parts":[["2023",6,15]]}}}],"schema":"https://github.com/citation-style-language/schema/raw/master/csl-citation.json"} </w:instrText>
      </w:r>
      <w:r w:rsidR="00E330EB">
        <w:rPr>
          <w:rFonts w:ascii="Times New Roman" w:hAnsi="Times New Roman" w:cs="Times New Roman"/>
        </w:rPr>
        <w:fldChar w:fldCharType="separate"/>
      </w:r>
      <w:r w:rsidR="00E330EB" w:rsidRPr="00E330EB">
        <w:rPr>
          <w:rFonts w:ascii="Times New Roman" w:hAnsi="Times New Roman" w:cs="Times New Roman"/>
        </w:rPr>
        <w:t xml:space="preserve">Budi </w:t>
      </w:r>
      <w:r w:rsidR="00E330EB">
        <w:rPr>
          <w:rFonts w:ascii="Times New Roman" w:hAnsi="Times New Roman" w:cs="Times New Roman"/>
        </w:rPr>
        <w:t>(</w:t>
      </w:r>
      <w:r w:rsidR="00E330EB" w:rsidRPr="00E330EB">
        <w:rPr>
          <w:rFonts w:ascii="Times New Roman" w:hAnsi="Times New Roman" w:cs="Times New Roman"/>
        </w:rPr>
        <w:t>2023)</w:t>
      </w:r>
      <w:r w:rsidR="00E330EB">
        <w:rPr>
          <w:rFonts w:ascii="Times New Roman" w:hAnsi="Times New Roman" w:cs="Times New Roman"/>
        </w:rPr>
        <w:fldChar w:fldCharType="end"/>
      </w:r>
      <w:r>
        <w:rPr>
          <w:rFonts w:ascii="Times New Roman" w:hAnsi="Times New Roman" w:cs="Times New Roman"/>
        </w:rPr>
        <w:t xml:space="preserve">  menyatakan bahwa…</w:t>
      </w:r>
    </w:p>
    <w:p w14:paraId="4D37AA4E" w14:textId="053FDCC5" w:rsidR="002B7E83" w:rsidRDefault="002B7E83" w:rsidP="002B7E83">
      <w:pPr>
        <w:rPr>
          <w:rFonts w:ascii="Times New Roman" w:hAnsi="Times New Roman" w:cs="Times New Roman"/>
        </w:rPr>
      </w:pPr>
      <w:r>
        <w:rPr>
          <w:rFonts w:ascii="Times New Roman" w:hAnsi="Times New Roman" w:cs="Times New Roman"/>
        </w:rPr>
        <w:t>… menurut</w:t>
      </w:r>
      <w:r w:rsidR="00E330EB">
        <w:rPr>
          <w:rFonts w:ascii="Times New Roman" w:hAnsi="Times New Roman" w:cs="Times New Roman"/>
        </w:rPr>
        <w:t xml:space="preserve"> </w:t>
      </w:r>
      <w:r w:rsidR="00E330EB">
        <w:rPr>
          <w:rFonts w:ascii="Times New Roman" w:hAnsi="Times New Roman" w:cs="Times New Roman"/>
        </w:rPr>
        <w:fldChar w:fldCharType="begin"/>
      </w:r>
      <w:r w:rsidR="00E330EB">
        <w:rPr>
          <w:rFonts w:ascii="Times New Roman" w:hAnsi="Times New Roman" w:cs="Times New Roman"/>
        </w:rPr>
        <w:instrText xml:space="preserve"> ADDIN ZOTERO_ITEM CSL_CITATION {"citationID":"sKr9ukVY","properties":{"formattedCitation":"(Park dan Shin 2022)","plainCitation":"(Park dan Shin 2022)","noteIndex":0},"citationItems":[{"id":48,"uris":["http://zotero.org/users/18590620/items/LSFE4YT4"],"itemData":{"id":48,"type":"article-journal","abstract":"Although Scratch is the most widely used block-based educational programming language, it is not easy for students to create various types of Scratch programs based on real-life data because it does not provide web scraping capabilities. In this paper, we present novel Scratch blocks for web scraping. Using these blocks, students can not only scrape the contents of HTML elements in a web page by using CSS selectors but also automate their keyboard and mouse in a number of ways, such as by using XPaths, the coordinates of the mouse, input strings, keys, or hot keys. We also present file access blocks that allow students to easily store and retrieve the scraped data in the form of key–value pairs. We conducted two lectures for a total of 15 primary/secondary school (K-12) teachers, allowing them to make ten web scraping example applications. As a result of a survey of the teachers, the proposed web scraping blocks achieved high scores for all evaluation measures.","container-title":"Electronics","DOI":"10.3390/electronics11162584","ISSN":"2079-9292","issue":"16","journalAbbreviation":"Electronics","language":"en","page":"2584","source":"DOI.org (Crossref)","title":"Novel Scratch Programming Blocks for Web Scraping","volume":"11","author":[{"family":"Park","given":"Youngki"},{"family":"Shin","given":"Youhyun"}],"issued":{"date-parts":[["2022",8,18]]}}}],"schema":"https://github.com/citation-style-language/schema/raw/master/csl-citation.json"} </w:instrText>
      </w:r>
      <w:r w:rsidR="00E330EB">
        <w:rPr>
          <w:rFonts w:ascii="Times New Roman" w:hAnsi="Times New Roman" w:cs="Times New Roman"/>
        </w:rPr>
        <w:fldChar w:fldCharType="separate"/>
      </w:r>
      <w:r w:rsidR="00E330EB" w:rsidRPr="00E330EB">
        <w:rPr>
          <w:rFonts w:ascii="Times New Roman" w:hAnsi="Times New Roman" w:cs="Times New Roman"/>
        </w:rPr>
        <w:t xml:space="preserve">Park dan Shin </w:t>
      </w:r>
      <w:r w:rsidR="00E330EB">
        <w:rPr>
          <w:rFonts w:ascii="Times New Roman" w:hAnsi="Times New Roman" w:cs="Times New Roman"/>
        </w:rPr>
        <w:t>(</w:t>
      </w:r>
      <w:r w:rsidR="00E330EB" w:rsidRPr="00E330EB">
        <w:rPr>
          <w:rFonts w:ascii="Times New Roman" w:hAnsi="Times New Roman" w:cs="Times New Roman"/>
        </w:rPr>
        <w:t>2022)</w:t>
      </w:r>
      <w:r w:rsidR="00E330EB">
        <w:rPr>
          <w:rFonts w:ascii="Times New Roman" w:hAnsi="Times New Roman" w:cs="Times New Roman"/>
        </w:rPr>
        <w:fldChar w:fldCharType="end"/>
      </w:r>
    </w:p>
    <w:p w14:paraId="09A33888" w14:textId="48B9BA4A" w:rsidR="002B7E83" w:rsidRDefault="00E330EB" w:rsidP="002B7E83">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{"citationID":"YNUhQoBN","properties":{"formattedCitation":"(Laine dkk. 2021)","plainCitation":"(Laine dkk. 2021)","noteIndex":0},"citationItems":[{"id":51,"uris":["http://zotero.org/users/18590620/items/95VU4893"],"itemData":{"id":51,"type":"article-journal","abstract":"Over the past decade, responsive web design (RWD) has become the de facto standard for adapting web pages to a wide range of devices used for browsing. While RWD has improved the usability of web pages, it is not without drawbacks and limitations: designers and developers must manually design the web layouts for multiple screen sizes and implement associated adaptation rules, and its \"one responsive design fits all\" approach lacks support for personalization. This paper presents a novel approach for automated generation of responsive and personalized web layouts. Given an existing web page design and preferences related to design objectives, our integer programming -based optimizer generates a consistent set of web designs. Where relevant data is available, these can be further automatically personalized for the user and browsing device. The paper includes presentation of techniques for runtime adaptation of the designs generated into a fully responsive grid layout for web browsing. Results from our ratings-based online studies with end users (N = 86) and designers (N = 64) show that the proposed approach can automatically create high-quality responsive web layouts for a variety of real-world websites.","container-title":"Proceedings of the ACM on Human-Computer Interaction","DOI":"10.1145/3461735","ISSN":"2573-0142","issue":"EICS","journalAbbreviation":"Proc. ACM Hum.-Comput. Interact.","language":"en","page":"1-23","source":"DOI.org (Crossref)","title":"Responsive and Personalized Web Layouts with Integer Programming","volume":"5","author":[{"family":"Laine","given":"Markku"},{"family":"Zhang","given":"Yu"},{"family":"Santala","given":"Simo"},{"family":"Jokinen","given":"Jussi P. P."},{"family":"Oulasvirta","given":"Antti"}],"issued":{"date-parts":[["2021",5,27]]}}}],"schema":"https://github.com/citation-style-language/schema/raw/master/csl-citation.json"} </w:instrText>
      </w:r>
      <w:r>
        <w:rPr>
          <w:rFonts w:ascii="Times New Roman" w:hAnsi="Times New Roman" w:cs="Times New Roman"/>
        </w:rPr>
        <w:fldChar w:fldCharType="separate"/>
      </w:r>
      <w:r w:rsidRPr="00E330EB">
        <w:rPr>
          <w:rFonts w:ascii="Times New Roman" w:hAnsi="Times New Roman" w:cs="Times New Roman"/>
        </w:rPr>
        <w:t xml:space="preserve">Laine dkk. </w:t>
      </w:r>
      <w:r w:rsidR="00FE4E1E">
        <w:rPr>
          <w:rFonts w:ascii="Times New Roman" w:hAnsi="Times New Roman" w:cs="Times New Roman"/>
        </w:rPr>
        <w:t>(</w:t>
      </w:r>
      <w:r w:rsidRPr="00E330EB">
        <w:rPr>
          <w:rFonts w:ascii="Times New Roman" w:hAnsi="Times New Roman" w:cs="Times New Roman"/>
        </w:rPr>
        <w:t>2021)</w:t>
      </w:r>
      <w:r>
        <w:rPr>
          <w:rFonts w:ascii="Times New Roman" w:hAnsi="Times New Roman" w:cs="Times New Roman"/>
        </w:rPr>
        <w:fldChar w:fldCharType="end"/>
      </w:r>
      <w:r w:rsidR="002B7E83">
        <w:rPr>
          <w:rFonts w:ascii="Times New Roman" w:hAnsi="Times New Roman" w:cs="Times New Roman"/>
        </w:rPr>
        <w:t>berpendapat bahwa</w:t>
      </w:r>
      <w:r>
        <w:rPr>
          <w:rFonts w:ascii="Times New Roman" w:hAnsi="Times New Roman" w:cs="Times New Roman"/>
        </w:rPr>
        <w:t>…</w:t>
      </w:r>
    </w:p>
    <w:p w14:paraId="46646610" w14:textId="77777777" w:rsidR="00125004" w:rsidRDefault="00125004" w:rsidP="002B7E83">
      <w:pPr>
        <w:rPr>
          <w:rFonts w:ascii="Times New Roman" w:hAnsi="Times New Roman" w:cs="Times New Roman"/>
        </w:rPr>
      </w:pPr>
    </w:p>
    <w:p w14:paraId="447DA126" w14:textId="77777777" w:rsidR="00125004" w:rsidRDefault="00125004" w:rsidP="002B7E83">
      <w:pPr>
        <w:rPr>
          <w:rFonts w:ascii="Times New Roman" w:hAnsi="Times New Roman" w:cs="Times New Roman"/>
        </w:rPr>
      </w:pPr>
    </w:p>
    <w:p w14:paraId="5782EDEC" w14:textId="5A6CDB80" w:rsidR="00125004" w:rsidRPr="00125004" w:rsidRDefault="00125004" w:rsidP="00125004">
      <w:pPr>
        <w:jc w:val="center"/>
        <w:rPr>
          <w:rFonts w:ascii="Times New Roman" w:hAnsi="Times New Roman" w:cs="Times New Roman"/>
          <w:b/>
          <w:bCs/>
          <w:sz w:val="32"/>
          <w:szCs w:val="32"/>
        </w:rPr>
      </w:pPr>
      <w:r>
        <w:rPr>
          <w:rFonts w:ascii="Times New Roman" w:hAnsi="Times New Roman" w:cs="Times New Roman"/>
          <w:b/>
          <w:bCs/>
          <w:sz w:val="32"/>
          <w:szCs w:val="32"/>
        </w:rPr>
        <w:t>Daftar  Pustaka</w:t>
      </w:r>
    </w:p>
    <w:p w14:paraId="29BC9D2C" w14:textId="77777777" w:rsidR="00125004" w:rsidRPr="00125004" w:rsidRDefault="00125004" w:rsidP="00125004">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125004">
        <w:rPr>
          <w:rFonts w:ascii="Times New Roman" w:hAnsi="Times New Roman" w:cs="Times New Roman"/>
        </w:rPr>
        <w:t xml:space="preserve">Budi, Akhmad. 2023. “IMPLEMENTASI E-COMMERCE MENGGUNAKAN LOW CODE PROGRAMMING PADA SAM’S FOODIE BERBASIS RESPONSIVE WEB.” </w:t>
      </w:r>
      <w:r w:rsidRPr="00125004">
        <w:rPr>
          <w:rFonts w:ascii="Times New Roman" w:hAnsi="Times New Roman" w:cs="Times New Roman"/>
          <w:i/>
          <w:iCs/>
        </w:rPr>
        <w:t>Jurnal Informatika dan Bisnis</w:t>
      </w:r>
      <w:r w:rsidRPr="00125004">
        <w:rPr>
          <w:rFonts w:ascii="Times New Roman" w:hAnsi="Times New Roman" w:cs="Times New Roman"/>
        </w:rPr>
        <w:t xml:space="preserve"> 12(1). doi:10.46806/jib.v12i1.1001.</w:t>
      </w:r>
    </w:p>
    <w:p w14:paraId="43E657D5" w14:textId="77777777" w:rsidR="00125004" w:rsidRPr="00125004" w:rsidRDefault="00125004" w:rsidP="00125004">
      <w:pPr>
        <w:pStyle w:val="Bibliography"/>
        <w:rPr>
          <w:rFonts w:ascii="Times New Roman" w:hAnsi="Times New Roman" w:cs="Times New Roman"/>
        </w:rPr>
      </w:pPr>
      <w:r w:rsidRPr="00125004">
        <w:rPr>
          <w:rFonts w:ascii="Times New Roman" w:hAnsi="Times New Roman" w:cs="Times New Roman"/>
        </w:rPr>
        <w:t xml:space="preserve">Laine, Markku, Yu Zhang, Simo Santala, Jussi P. P. Jokinen, dan Antti Oulasvirta. 2021. “Responsive and Personalized Web Layouts with Integer Programming.” </w:t>
      </w:r>
      <w:r w:rsidRPr="00125004">
        <w:rPr>
          <w:rFonts w:ascii="Times New Roman" w:hAnsi="Times New Roman" w:cs="Times New Roman"/>
          <w:i/>
          <w:iCs/>
        </w:rPr>
        <w:t>Proceedings of the ACM on Human-Computer Interaction</w:t>
      </w:r>
      <w:r w:rsidRPr="00125004">
        <w:rPr>
          <w:rFonts w:ascii="Times New Roman" w:hAnsi="Times New Roman" w:cs="Times New Roman"/>
        </w:rPr>
        <w:t xml:space="preserve"> 5(EICS):1–23. doi:10.1145/3461735.</w:t>
      </w:r>
    </w:p>
    <w:p w14:paraId="76C45EB7" w14:textId="77777777" w:rsidR="00125004" w:rsidRPr="00125004" w:rsidRDefault="00125004" w:rsidP="00125004">
      <w:pPr>
        <w:pStyle w:val="Bibliography"/>
        <w:rPr>
          <w:rFonts w:ascii="Times New Roman" w:hAnsi="Times New Roman" w:cs="Times New Roman"/>
        </w:rPr>
      </w:pPr>
      <w:r w:rsidRPr="00125004">
        <w:rPr>
          <w:rFonts w:ascii="Times New Roman" w:hAnsi="Times New Roman" w:cs="Times New Roman"/>
        </w:rPr>
        <w:t xml:space="preserve">Multazam, Muhammad, Zulfiati Syahrial, dan Rusmono Rusmono. 2023. “DEVELOPMENT OF LEARNING MODELS IN WEB PROGRAMMING COURSES WITH COMPUTER-BASED LEARNING TUTORIALS.” </w:t>
      </w:r>
      <w:r w:rsidRPr="00125004">
        <w:rPr>
          <w:rFonts w:ascii="Times New Roman" w:hAnsi="Times New Roman" w:cs="Times New Roman"/>
          <w:i/>
          <w:iCs/>
        </w:rPr>
        <w:t>Turkish Online Journal of Distance Education</w:t>
      </w:r>
      <w:r w:rsidRPr="00125004">
        <w:rPr>
          <w:rFonts w:ascii="Times New Roman" w:hAnsi="Times New Roman" w:cs="Times New Roman"/>
        </w:rPr>
        <w:t xml:space="preserve"> 24(2):232–44. doi:10.17718/tojde.1081507.</w:t>
      </w:r>
    </w:p>
    <w:p w14:paraId="6672989A" w14:textId="77777777" w:rsidR="00125004" w:rsidRPr="00125004" w:rsidRDefault="00125004" w:rsidP="00125004">
      <w:pPr>
        <w:pStyle w:val="Bibliography"/>
        <w:rPr>
          <w:rFonts w:ascii="Times New Roman" w:hAnsi="Times New Roman" w:cs="Times New Roman"/>
        </w:rPr>
      </w:pPr>
      <w:r w:rsidRPr="00125004">
        <w:rPr>
          <w:rFonts w:ascii="Times New Roman" w:hAnsi="Times New Roman" w:cs="Times New Roman"/>
        </w:rPr>
        <w:t xml:space="preserve">Odeh, Ayman Hussien. 2019. “Analytical and Comparison Study of Main Web Programming Languages ‒ ASP and PHP.” </w:t>
      </w:r>
      <w:r w:rsidRPr="00125004">
        <w:rPr>
          <w:rFonts w:ascii="Times New Roman" w:hAnsi="Times New Roman" w:cs="Times New Roman"/>
          <w:i/>
          <w:iCs/>
        </w:rPr>
        <w:t>TEM Journal</w:t>
      </w:r>
      <w:r w:rsidRPr="00125004">
        <w:rPr>
          <w:rFonts w:ascii="Times New Roman" w:hAnsi="Times New Roman" w:cs="Times New Roman"/>
        </w:rPr>
        <w:t xml:space="preserve"> 1517–22. doi:10.18421/TEM84-58.</w:t>
      </w:r>
    </w:p>
    <w:p w14:paraId="55552B2E" w14:textId="77777777" w:rsidR="00125004" w:rsidRPr="00125004" w:rsidRDefault="00125004" w:rsidP="00125004">
      <w:pPr>
        <w:pStyle w:val="Bibliography"/>
        <w:rPr>
          <w:rFonts w:ascii="Times New Roman" w:hAnsi="Times New Roman" w:cs="Times New Roman"/>
        </w:rPr>
      </w:pPr>
      <w:r w:rsidRPr="00125004">
        <w:rPr>
          <w:rFonts w:ascii="Times New Roman" w:hAnsi="Times New Roman" w:cs="Times New Roman"/>
        </w:rPr>
        <w:t xml:space="preserve">Park, Youngki, dan Youhyun Shin. 2022. “Novel Scratch Programming Blocks for Web Scraping.” </w:t>
      </w:r>
      <w:r w:rsidRPr="00125004">
        <w:rPr>
          <w:rFonts w:ascii="Times New Roman" w:hAnsi="Times New Roman" w:cs="Times New Roman"/>
          <w:i/>
          <w:iCs/>
        </w:rPr>
        <w:t>Electronics</w:t>
      </w:r>
      <w:r w:rsidRPr="00125004">
        <w:rPr>
          <w:rFonts w:ascii="Times New Roman" w:hAnsi="Times New Roman" w:cs="Times New Roman"/>
        </w:rPr>
        <w:t xml:space="preserve"> 11(16):2584. doi:10.3390/electronics11162584.</w:t>
      </w:r>
    </w:p>
    <w:p w14:paraId="30097E67" w14:textId="047D8F21" w:rsidR="00125004" w:rsidRPr="002B7E83" w:rsidRDefault="00125004" w:rsidP="002B7E83">
      <w:pPr>
        <w:rPr>
          <w:rFonts w:ascii="Times New Roman" w:hAnsi="Times New Roman" w:cs="Times New Roman"/>
        </w:rPr>
      </w:pPr>
      <w:r>
        <w:rPr>
          <w:rFonts w:ascii="Times New Roman" w:hAnsi="Times New Roman" w:cs="Times New Roman"/>
        </w:rPr>
        <w:fldChar w:fldCharType="end"/>
      </w:r>
    </w:p>
    <w:sectPr w:rsidR="00125004" w:rsidRPr="002B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7E83"/>
    <w:rsid w:val="00125004"/>
    <w:rsid w:val="002B7E83"/>
    <w:rsid w:val="00732A46"/>
    <w:rsid w:val="0075669F"/>
    <w:rsid w:val="00786DB9"/>
    <w:rsid w:val="00E330EB"/>
    <w:rsid w:val="00FE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CE72"/>
  <w15:chartTrackingRefBased/>
  <w15:docId w15:val="{E79DD2ED-D6B3-4B57-BA4E-F17E30B3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B7E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7E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B7E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B7E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B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B7E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B7E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B7E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B7E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B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E83"/>
    <w:rPr>
      <w:rFonts w:eastAsiaTheme="majorEastAsia" w:cstheme="majorBidi"/>
      <w:color w:val="272727" w:themeColor="text1" w:themeTint="D8"/>
    </w:rPr>
  </w:style>
  <w:style w:type="paragraph" w:styleId="Title">
    <w:name w:val="Title"/>
    <w:basedOn w:val="Normal"/>
    <w:next w:val="Normal"/>
    <w:link w:val="TitleChar"/>
    <w:uiPriority w:val="10"/>
    <w:qFormat/>
    <w:rsid w:val="002B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E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E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7E83"/>
    <w:rPr>
      <w:i/>
      <w:iCs/>
      <w:color w:val="404040" w:themeColor="text1" w:themeTint="BF"/>
    </w:rPr>
  </w:style>
  <w:style w:type="paragraph" w:styleId="ListParagraph">
    <w:name w:val="List Paragraph"/>
    <w:basedOn w:val="Normal"/>
    <w:uiPriority w:val="34"/>
    <w:qFormat/>
    <w:rsid w:val="002B7E83"/>
    <w:pPr>
      <w:ind w:left="720"/>
      <w:contextualSpacing/>
    </w:pPr>
  </w:style>
  <w:style w:type="character" w:styleId="IntenseEmphasis">
    <w:name w:val="Intense Emphasis"/>
    <w:basedOn w:val="DefaultParagraphFont"/>
    <w:uiPriority w:val="21"/>
    <w:qFormat/>
    <w:rsid w:val="002B7E83"/>
    <w:rPr>
      <w:i/>
      <w:iCs/>
      <w:color w:val="365F91" w:themeColor="accent1" w:themeShade="BF"/>
    </w:rPr>
  </w:style>
  <w:style w:type="paragraph" w:styleId="IntenseQuote">
    <w:name w:val="Intense Quote"/>
    <w:basedOn w:val="Normal"/>
    <w:next w:val="Normal"/>
    <w:link w:val="IntenseQuoteChar"/>
    <w:uiPriority w:val="30"/>
    <w:qFormat/>
    <w:rsid w:val="002B7E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B7E83"/>
    <w:rPr>
      <w:i/>
      <w:iCs/>
      <w:color w:val="365F91" w:themeColor="accent1" w:themeShade="BF"/>
    </w:rPr>
  </w:style>
  <w:style w:type="character" w:styleId="IntenseReference">
    <w:name w:val="Intense Reference"/>
    <w:basedOn w:val="DefaultParagraphFont"/>
    <w:uiPriority w:val="32"/>
    <w:qFormat/>
    <w:rsid w:val="002B7E83"/>
    <w:rPr>
      <w:b/>
      <w:bCs/>
      <w:smallCaps/>
      <w:color w:val="365F91" w:themeColor="accent1" w:themeShade="BF"/>
      <w:spacing w:val="5"/>
    </w:rPr>
  </w:style>
  <w:style w:type="paragraph" w:styleId="Bibliography">
    <w:name w:val="Bibliography"/>
    <w:basedOn w:val="Normal"/>
    <w:next w:val="Normal"/>
    <w:uiPriority w:val="37"/>
    <w:unhideWhenUsed/>
    <w:rsid w:val="0012500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Malik</dc:creator>
  <cp:keywords/>
  <dc:description/>
  <cp:lastModifiedBy>Moh Malik</cp:lastModifiedBy>
  <cp:revision>4</cp:revision>
  <dcterms:created xsi:type="dcterms:W3CDTF">2025-10-25T12:39:00Z</dcterms:created>
  <dcterms:modified xsi:type="dcterms:W3CDTF">2025-10-25T12:50:00Z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zotero-version="7.0.27"&gt;&lt;session id="ThFUCLI1"/&gt;&lt;style id="http://www.zotero.org/styles/american-sociological-association" locale="id-ID" hasBibliography="1" bibliographyStyleHasBeenSet="1"/&gt;&lt;prefs&gt;&lt;pref name="fieldType" value="Fiel</vt:lpwstr>
  </property>
  <property fmtid="{D5CDD505-2E9C-101B-9397-08002B2CF9AE}" pid="3" name="ZOTERO_PREF_2">
    <vt:lpwstr>d"/&gt;&lt;/prefs&gt;&lt;/data&gt;</vt:lpwstr>
  </property>
</Properties>
</file>