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" w:right="-2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60465" cy="405765"/>
                <wp:effectExtent l="0" t="0" r="0" b="381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0465" cy="405765"/>
                          <a:chExt cx="6260465" cy="40576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940435" y="0"/>
                            <a:ext cx="5320030" cy="405765"/>
                          </a:xfrm>
                          <a:prstGeom prst="rect">
                            <a:avLst/>
                          </a:prstGeom>
                          <a:solidFill>
                            <a:srgbClr val="538DD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569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5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52"/>
                                </w:rPr>
                                <w:t>Operator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52"/>
                                </w:rPr>
                                <w:t>dan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52"/>
                                </w:rPr>
                                <w:t>Ekspresi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940435" cy="40576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5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95pt;height:31.95pt;mso-position-horizontal-relative:char;mso-position-vertical-relative:line" id="docshapegroup2" coordorigin="0,0" coordsize="9859,639">
                <v:shape style="position:absolute;left:1481;top:0;width:8378;height:639" type="#_x0000_t202" id="docshape3" filled="true" fillcolor="#538dd3" stroked="false">
                  <v:textbox inset="0,0,0,0">
                    <w:txbxContent>
                      <w:p>
                        <w:pPr>
                          <w:spacing w:before="2"/>
                          <w:ind w:left="3569" w:right="0" w:firstLine="0"/>
                          <w:jc w:val="left"/>
                          <w:rPr>
                            <w:rFonts w:ascii="Calibri"/>
                            <w:color w:val="000000"/>
                            <w:sz w:val="5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52"/>
                          </w:rPr>
                          <w:t>Operator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52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52"/>
                          </w:rPr>
                          <w:t>dan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52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52"/>
                          </w:rPr>
                          <w:t>Ekspresi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481;height:639" type="#_x0000_t202" id="docshape4" filled="true" fillcolor="#006fc0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center"/>
                          <w:rPr>
                            <w:rFonts w:ascii="Calibri"/>
                            <w:color w:val="000000"/>
                            <w:sz w:val="5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52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43"/>
        <w:ind w:left="0"/>
        <w:rPr>
          <w:rFonts w:ascii="Times New Roman"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720090</wp:posOffset>
                </wp:positionH>
                <wp:positionV relativeFrom="paragraph">
                  <wp:posOffset>268004</wp:posOffset>
                </wp:positionV>
                <wp:extent cx="6120130" cy="7493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6"/>
                              </a:move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700001pt;margin-top:21.102734pt;width:481.9pt;height:5.88pt;mso-position-horizontal-relative:page;mso-position-vertical-relative:paragraph;z-index:-15728128;mso-wrap-distance-left:0;mso-wrap-distance-right:0" id="docshape5" filled="true" fillcolor="#4f81bc" stroked="false">
                <v:fill type="solid"/>
                <w10:wrap type="topAndBottom"/>
              </v:rect>
            </w:pict>
          </mc:Fallback>
        </mc:AlternateContent>
      </w:r>
      <w:bookmarkStart w:name="KEMAMPUAN AKHIR YANG DIRENCANAKAN" w:id="1"/>
      <w:bookmarkEnd w:id="1"/>
      <w:r>
        <w:rPr/>
      </w:r>
      <w:r>
        <w:rPr/>
        <w:t>KEMAMPUAN</w:t>
      </w:r>
      <w:r>
        <w:rPr>
          <w:spacing w:val="-7"/>
        </w:rPr>
        <w:t> </w:t>
      </w:r>
      <w:r>
        <w:rPr/>
        <w:t>AKHIR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>
          <w:spacing w:val="-2"/>
        </w:rPr>
        <w:t>DIRENCANAKAN</w:t>
      </w:r>
    </w:p>
    <w:p>
      <w:pPr>
        <w:spacing w:line="276" w:lineRule="auto" w:before="122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Mahasiswa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mampu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memahami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konsep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operators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expressions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serta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penerapannya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dalam </w:t>
      </w:r>
      <w:r>
        <w:rPr>
          <w:i/>
          <w:spacing w:val="-2"/>
          <w:sz w:val="22"/>
        </w:rPr>
        <w:t>pemrograman</w:t>
      </w:r>
    </w:p>
    <w:p>
      <w:pPr>
        <w:pStyle w:val="Heading1"/>
        <w:spacing w:befor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720090</wp:posOffset>
                </wp:positionH>
                <wp:positionV relativeFrom="paragraph">
                  <wp:posOffset>419976</wp:posOffset>
                </wp:positionV>
                <wp:extent cx="6120130" cy="7493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700001pt;margin-top:33.069023pt;width:481.9pt;height:5.88pt;mso-position-horizontal-relative:page;mso-position-vertical-relative:paragraph;z-index:-15727616;mso-wrap-distance-left:0;mso-wrap-distance-right:0" id="docshape6" filled="true" fillcolor="#4f81bc" stroked="false">
                <v:fill type="solid"/>
                <w10:wrap type="topAndBottom"/>
              </v:rect>
            </w:pict>
          </mc:Fallback>
        </mc:AlternateContent>
      </w:r>
      <w:bookmarkStart w:name="INDIKATOR" w:id="2"/>
      <w:bookmarkEnd w:id="2"/>
      <w:r>
        <w:rPr/>
      </w:r>
      <w:r>
        <w:rPr>
          <w:spacing w:val="-2"/>
        </w:rPr>
        <w:t>INDIKATOR</w:t>
      </w:r>
    </w:p>
    <w:p>
      <w:pPr>
        <w:tabs>
          <w:tab w:pos="582" w:val="left" w:leader="none"/>
        </w:tabs>
        <w:spacing w:before="123"/>
        <w:ind w:left="140" w:right="0" w:firstLine="0"/>
        <w:jc w:val="left"/>
        <w:rPr>
          <w:i/>
          <w:sz w:val="22"/>
        </w:rPr>
      </w:pPr>
      <w:r>
        <w:rPr>
          <w:rFonts w:ascii="Symbol" w:hAnsi="Symbol"/>
          <w:spacing w:val="-5"/>
          <w:sz w:val="22"/>
        </w:rPr>
        <w:t></w:t>
      </w:r>
      <w:r>
        <w:rPr>
          <w:rFonts w:ascii="Times New Roman" w:hAnsi="Times New Roman"/>
          <w:sz w:val="22"/>
        </w:rPr>
        <w:tab/>
      </w:r>
      <w:r>
        <w:rPr>
          <w:i/>
          <w:sz w:val="22"/>
        </w:rPr>
        <w:t>Mampu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memahami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penggunaan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operators</w:t>
      </w:r>
    </w:p>
    <w:p>
      <w:pPr>
        <w:tabs>
          <w:tab w:pos="582" w:val="left" w:leader="none"/>
        </w:tabs>
        <w:spacing w:before="0"/>
        <w:ind w:left="140" w:right="0" w:firstLine="0"/>
        <w:jc w:val="left"/>
        <w:rPr>
          <w:i/>
          <w:sz w:val="22"/>
        </w:rPr>
      </w:pPr>
      <w:r>
        <w:rPr>
          <w:rFonts w:ascii="Symbol" w:hAnsi="Symbol"/>
          <w:spacing w:val="-5"/>
          <w:sz w:val="22"/>
        </w:rPr>
        <w:t></w:t>
      </w:r>
      <w:r>
        <w:rPr>
          <w:rFonts w:ascii="Times New Roman" w:hAnsi="Times New Roman"/>
          <w:sz w:val="22"/>
        </w:rPr>
        <w:tab/>
      </w:r>
      <w:r>
        <w:rPr>
          <w:i/>
          <w:sz w:val="22"/>
        </w:rPr>
        <w:t>Mampu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menerapkan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ekspresions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720090</wp:posOffset>
                </wp:positionH>
                <wp:positionV relativeFrom="paragraph">
                  <wp:posOffset>457305</wp:posOffset>
                </wp:positionV>
                <wp:extent cx="6120130" cy="7493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700001pt;margin-top:36.008282pt;width:481.9pt;height:5.88pt;mso-position-horizontal-relative:page;mso-position-vertical-relative:paragraph;z-index:-15727104;mso-wrap-distance-left:0;mso-wrap-distance-right:0" id="docshape7" filled="true" fillcolor="#4f81bc" stroked="false">
                <v:fill type="solid"/>
                <w10:wrap type="topAndBottom"/>
              </v:rect>
            </w:pict>
          </mc:Fallback>
        </mc:AlternateContent>
      </w:r>
      <w:bookmarkStart w:name="PRAKTIKUM" w:id="3"/>
      <w:bookmarkEnd w:id="3"/>
      <w:r>
        <w:rPr/>
      </w:r>
      <w:r>
        <w:rPr>
          <w:spacing w:val="-2"/>
        </w:rPr>
        <w:t>PRAKTIKUM</w:t>
      </w:r>
    </w:p>
    <w:p>
      <w:pPr>
        <w:pStyle w:val="BodyText"/>
        <w:spacing w:before="122"/>
      </w:pPr>
      <w:r>
        <w:rPr/>
        <w:t>Dengan</w:t>
      </w:r>
      <w:r>
        <w:rPr>
          <w:spacing w:val="-8"/>
        </w:rPr>
        <w:t> </w:t>
      </w:r>
      <w:r>
        <w:rPr/>
        <w:t>menggunakan</w:t>
      </w:r>
      <w:r>
        <w:rPr>
          <w:spacing w:val="-9"/>
        </w:rPr>
        <w:t> </w:t>
      </w:r>
      <w:r>
        <w:rPr/>
        <w:t>operator,</w:t>
      </w:r>
      <w:r>
        <w:rPr>
          <w:spacing w:val="-8"/>
        </w:rPr>
        <w:t> </w:t>
      </w:r>
      <w:r>
        <w:rPr/>
        <w:t>buatlah</w:t>
      </w:r>
      <w:r>
        <w:rPr>
          <w:spacing w:val="-9"/>
        </w:rPr>
        <w:t> </w:t>
      </w:r>
      <w:r>
        <w:rPr>
          <w:spacing w:val="-2"/>
        </w:rPr>
        <w:t>program:</w:t>
      </w:r>
    </w:p>
    <w:p>
      <w:pPr>
        <w:pStyle w:val="BodyText"/>
        <w:tabs>
          <w:tab w:pos="582" w:val="left" w:leader="none"/>
        </w:tabs>
        <w:spacing w:before="1"/>
      </w:pPr>
      <w:r>
        <w:rPr>
          <w:rFonts w:ascii="Symbol" w:hAnsi="Symbol"/>
          <w:spacing w:val="-5"/>
        </w:rPr>
        <w:t></w:t>
      </w:r>
      <w:r>
        <w:rPr>
          <w:rFonts w:ascii="Times New Roman" w:hAnsi="Times New Roman"/>
        </w:rPr>
        <w:tab/>
      </w:r>
      <w:r>
        <w:rPr/>
        <w:t>Menghitung</w:t>
      </w:r>
      <w:r>
        <w:rPr>
          <w:spacing w:val="-7"/>
        </w:rPr>
        <w:t> </w:t>
      </w:r>
      <w:r>
        <w:rPr/>
        <w:t>selisih</w:t>
      </w:r>
      <w:r>
        <w:rPr>
          <w:spacing w:val="-5"/>
        </w:rPr>
        <w:t> </w:t>
      </w:r>
      <w:r>
        <w:rPr/>
        <w:t>tanggal</w:t>
      </w:r>
      <w:r>
        <w:rPr>
          <w:spacing w:val="-8"/>
        </w:rPr>
        <w:t> </w:t>
      </w:r>
      <w:r>
        <w:rPr/>
        <w:t>dalam</w:t>
      </w:r>
      <w:r>
        <w:rPr>
          <w:spacing w:val="-4"/>
        </w:rPr>
        <w:t> </w:t>
      </w:r>
      <w:r>
        <w:rPr/>
        <w:t>satuan</w:t>
      </w:r>
      <w:r>
        <w:rPr>
          <w:spacing w:val="-7"/>
        </w:rPr>
        <w:t> </w:t>
      </w:r>
      <w:r>
        <w:rPr/>
        <w:t>hari,</w:t>
      </w:r>
      <w:r>
        <w:rPr>
          <w:spacing w:val="-5"/>
        </w:rPr>
        <w:t> </w:t>
      </w:r>
      <w:r>
        <w:rPr/>
        <w:t>dari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tanggal</w:t>
      </w:r>
      <w:r>
        <w:rPr>
          <w:spacing w:val="-8"/>
        </w:rPr>
        <w:t> </w:t>
      </w:r>
      <w:r>
        <w:rPr/>
        <w:t>yang</w:t>
      </w:r>
      <w:r>
        <w:rPr>
          <w:spacing w:val="-4"/>
        </w:rPr>
        <w:t> </w:t>
      </w:r>
      <w:r>
        <w:rPr>
          <w:spacing w:val="-2"/>
        </w:rPr>
        <w:t>diberikan</w:t>
      </w:r>
    </w:p>
    <w:p>
      <w:pPr>
        <w:pStyle w:val="BodyText"/>
        <w:tabs>
          <w:tab w:pos="582" w:val="left" w:leader="none"/>
        </w:tabs>
      </w:pPr>
      <w:r>
        <w:rPr>
          <w:rFonts w:ascii="Symbol" w:hAnsi="Symbol"/>
          <w:spacing w:val="-5"/>
        </w:rPr>
        <w:t></w:t>
      </w:r>
      <w:r>
        <w:rPr>
          <w:rFonts w:ascii="Times New Roman" w:hAnsi="Times New Roman"/>
        </w:rPr>
        <w:tab/>
      </w:r>
      <w:r>
        <w:rPr/>
        <w:t>Mengitung</w:t>
      </w:r>
      <w:r>
        <w:rPr>
          <w:spacing w:val="-9"/>
        </w:rPr>
        <w:t> </w:t>
      </w:r>
      <w:r>
        <w:rPr/>
        <w:t>panjang</w:t>
      </w:r>
      <w:r>
        <w:rPr>
          <w:spacing w:val="-8"/>
        </w:rPr>
        <w:t> </w:t>
      </w:r>
      <w:r>
        <w:rPr/>
        <w:t>sisi</w:t>
      </w:r>
      <w:r>
        <w:rPr>
          <w:spacing w:val="-6"/>
        </w:rPr>
        <w:t> </w:t>
      </w:r>
      <w:r>
        <w:rPr/>
        <w:t>miring</w:t>
      </w:r>
      <w:r>
        <w:rPr>
          <w:spacing w:val="-6"/>
        </w:rPr>
        <w:t> </w:t>
      </w:r>
      <w:r>
        <w:rPr/>
        <w:t>pada</w:t>
      </w:r>
      <w:r>
        <w:rPr>
          <w:spacing w:val="-5"/>
        </w:rPr>
        <w:t> </w:t>
      </w:r>
      <w:r>
        <w:rPr/>
        <w:t>segitiga</w:t>
      </w:r>
      <w:r>
        <w:rPr>
          <w:spacing w:val="-5"/>
        </w:rPr>
        <w:t> </w:t>
      </w:r>
      <w:r>
        <w:rPr>
          <w:spacing w:val="-2"/>
        </w:rPr>
        <w:t>(Pythagoras)</w:t>
      </w:r>
    </w:p>
    <w:p>
      <w:pPr>
        <w:pStyle w:val="BodyText"/>
        <w:tabs>
          <w:tab w:pos="582" w:val="left" w:leader="none"/>
        </w:tabs>
      </w:pPr>
      <w:r>
        <w:rPr>
          <w:rFonts w:ascii="Symbol" w:hAnsi="Symbol"/>
          <w:spacing w:val="-5"/>
        </w:rPr>
        <w:t></w:t>
      </w:r>
      <w:r>
        <w:rPr>
          <w:rFonts w:ascii="Times New Roman" w:hAnsi="Times New Roman"/>
        </w:rPr>
        <w:tab/>
      </w:r>
      <w:r>
        <w:rPr/>
        <w:t>Konversi</w:t>
      </w:r>
      <w:r>
        <w:rPr>
          <w:spacing w:val="-13"/>
        </w:rPr>
        <w:t> </w:t>
      </w:r>
      <w:r>
        <w:rPr/>
        <w:t>format</w:t>
      </w:r>
      <w:r>
        <w:rPr>
          <w:spacing w:val="-7"/>
        </w:rPr>
        <w:t> </w:t>
      </w:r>
      <w:r>
        <w:rPr/>
        <w:t>waktu</w:t>
      </w:r>
      <w:r>
        <w:rPr>
          <w:spacing w:val="-8"/>
        </w:rPr>
        <w:t> </w:t>
      </w:r>
      <w:r>
        <w:rPr/>
        <w:t>(jam:menit:detik)</w:t>
      </w:r>
      <w:r>
        <w:rPr>
          <w:spacing w:val="-10"/>
        </w:rPr>
        <w:t> </w:t>
      </w:r>
      <w:r>
        <w:rPr/>
        <w:t>menjadi</w:t>
      </w:r>
      <w:r>
        <w:rPr>
          <w:spacing w:val="-5"/>
        </w:rPr>
        <w:t> </w:t>
      </w:r>
      <w:r>
        <w:rPr>
          <w:spacing w:val="-2"/>
        </w:rPr>
        <w:t>detik</w:t>
      </w:r>
    </w:p>
    <w:p>
      <w:pPr>
        <w:pStyle w:val="BodyText"/>
        <w:tabs>
          <w:tab w:pos="582" w:val="left" w:leader="none"/>
        </w:tabs>
        <w:ind w:left="568" w:right="874" w:hanging="428"/>
      </w:pPr>
      <w:r>
        <w:rPr>
          <w:rFonts w:ascii="Symbol" w:hAnsi="Symbol"/>
          <w:spacing w:val="-6"/>
        </w:rPr>
        <w:t></w:t>
      </w:r>
      <w:r>
        <w:rPr>
          <w:rFonts w:ascii="Times New Roman" w:hAnsi="Times New Roman"/>
        </w:rPr>
        <w:tab/>
        <w:tab/>
      </w:r>
      <w:r>
        <w:rPr/>
        <w:t>Menghitung</w:t>
      </w:r>
      <w:r>
        <w:rPr>
          <w:spacing w:val="-3"/>
        </w:rPr>
        <w:t> </w:t>
      </w:r>
      <w:r>
        <w:rPr/>
        <w:t>selisih</w:t>
      </w:r>
      <w:r>
        <w:rPr>
          <w:spacing w:val="-3"/>
        </w:rPr>
        <w:t> </w:t>
      </w:r>
      <w:r>
        <w:rPr/>
        <w:t>waktu</w:t>
      </w:r>
      <w:r>
        <w:rPr>
          <w:spacing w:val="-5"/>
        </w:rPr>
        <w:t> </w:t>
      </w:r>
      <w:r>
        <w:rPr/>
        <w:t>(jam:menit:detik)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satuan</w:t>
      </w:r>
      <w:r>
        <w:rPr>
          <w:spacing w:val="-5"/>
        </w:rPr>
        <w:t> </w:t>
      </w:r>
      <w:r>
        <w:rPr/>
        <w:t>detik,</w:t>
      </w:r>
      <w:r>
        <w:rPr>
          <w:spacing w:val="-5"/>
        </w:rPr>
        <w:t> </w:t>
      </w:r>
      <w:r>
        <w:rPr/>
        <w:t>dari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waktu</w:t>
      </w:r>
      <w:r>
        <w:rPr>
          <w:spacing w:val="-3"/>
        </w:rPr>
        <w:t> </w:t>
      </w:r>
      <w:r>
        <w:rPr/>
        <w:t>yang </w:t>
      </w:r>
      <w:r>
        <w:rPr>
          <w:spacing w:val="-2"/>
        </w:rPr>
        <w:t>diberikan</w:t>
      </w:r>
    </w:p>
    <w:sectPr>
      <w:footerReference w:type="default" r:id="rId5"/>
      <w:type w:val="continuous"/>
      <w:pgSz w:w="11910" w:h="16840"/>
      <w:pgMar w:header="0" w:footer="732" w:top="680" w:bottom="920" w:left="992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584">
              <wp:simplePos x="0" y="0"/>
              <wp:positionH relativeFrom="page">
                <wp:posOffset>706627</wp:posOffset>
              </wp:positionH>
              <wp:positionV relativeFrom="page">
                <wp:posOffset>10087374</wp:posOffset>
              </wp:positionV>
              <wp:extent cx="268414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841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Modul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Praktikum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Algoritma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dan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Pemrograman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794.281494pt;width:211.35pt;height:13.05pt;mso-position-horizontal-relative:page;mso-position-vertical-relative:page;z-index:-157608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Modul</w:t>
                    </w:r>
                    <w:r>
                      <w:rPr>
                        <w:rFonts w:ascii="Calibri"/>
                        <w:spacing w:val="-5"/>
                      </w:rPr>
                      <w:t> </w:t>
                    </w:r>
                    <w:r>
                      <w:rPr>
                        <w:rFonts w:ascii="Calibri"/>
                      </w:rPr>
                      <w:t>Praktikum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</w:rPr>
                      <w:t>Algoritma</w:t>
                    </w:r>
                    <w:r>
                      <w:rPr>
                        <w:rFonts w:ascii="Calibri"/>
                        <w:spacing w:val="-5"/>
                      </w:rPr>
                      <w:t> </w:t>
                    </w:r>
                    <w:r>
                      <w:rPr>
                        <w:rFonts w:ascii="Calibri"/>
                      </w:rPr>
                      <w:t>dan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Pemrograman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Segoe UI" w:hAnsi="Segoe UI" w:eastAsia="Segoe UI" w:cs="Segoe U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Segoe UI" w:hAnsi="Segoe UI" w:eastAsia="Segoe UI" w:cs="Segoe UI"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left="140"/>
    </w:pPr>
    <w:rPr>
      <w:rFonts w:ascii="Segoe UI" w:hAnsi="Segoe UI" w:eastAsia="Segoe UI" w:cs="Segoe UI"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P. Atmaja</dc:creator>
  <dc:description/>
  <dcterms:created xsi:type="dcterms:W3CDTF">2025-10-01T11:22:09Z</dcterms:created>
  <dcterms:modified xsi:type="dcterms:W3CDTF">2025-10-01T11:22:09Z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2025-10-01T00:00:00Z</vt:filetime>
  </property>
  <property fmtid="{D5CDD505-2E9C-101B-9397-08002B2CF9AE}" pid="5" name="SourceModified">
    <vt:lpwstr>D:20230918101055+03'10'</vt:lpwstr>
  </property>
</Properties>
</file>