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6E4" w:rsidRDefault="00406680">
      <w:r>
        <w:t>4/22/2017</w:t>
      </w:r>
    </w:p>
    <w:p w:rsidR="00406680" w:rsidRDefault="00406680">
      <w:r>
        <w:t>Trinity Health/Holy Cross</w:t>
      </w:r>
    </w:p>
    <w:p w:rsidR="00406680" w:rsidRDefault="00406680">
      <w:r>
        <w:t>Germantown</w:t>
      </w:r>
    </w:p>
    <w:p w:rsidR="00406680" w:rsidRPr="00406680" w:rsidRDefault="00406680" w:rsidP="00406680">
      <w:pPr>
        <w:shd w:val="clear" w:color="auto" w:fill="FFFFFF"/>
        <w:spacing w:before="300" w:after="225"/>
        <w:jc w:val="center"/>
        <w:textAlignment w:val="baseline"/>
        <w:outlineLvl w:val="0"/>
        <w:rPr>
          <w:rFonts w:ascii="Arial" w:eastAsia="Times New Roman" w:hAnsi="Arial" w:cs="Arial"/>
          <w:color w:val="333333"/>
          <w:kern w:val="36"/>
          <w:sz w:val="26"/>
          <w:szCs w:val="26"/>
        </w:rPr>
      </w:pPr>
      <w:r w:rsidRPr="00406680">
        <w:rPr>
          <w:rFonts w:ascii="Arial" w:eastAsia="Times New Roman" w:hAnsi="Arial" w:cs="Arial"/>
          <w:color w:val="333333"/>
          <w:kern w:val="36"/>
          <w:sz w:val="26"/>
          <w:szCs w:val="26"/>
        </w:rPr>
        <w:t>Congratulations!</w:t>
      </w:r>
    </w:p>
    <w:p w:rsidR="00406680" w:rsidRPr="00406680" w:rsidRDefault="00406680" w:rsidP="00406680">
      <w:pPr>
        <w:shd w:val="clear" w:color="auto" w:fill="FFFFFF"/>
        <w:jc w:val="center"/>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bdr w:val="none" w:sz="0" w:space="0" w:color="auto" w:frame="1"/>
        </w:rPr>
        <w:t xml:space="preserve">Thank you for applying and your interest in our company.  Your application is in the process of being carefully reviewed for consideration and a representative will contact you should you be selected to continue with the recruitment process. </w:t>
      </w:r>
    </w:p>
    <w:p w:rsidR="00406680" w:rsidRPr="00406680" w:rsidRDefault="00406680" w:rsidP="00406680">
      <w:pPr>
        <w:shd w:val="clear" w:color="auto" w:fill="FFFFFF"/>
        <w:jc w:val="center"/>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bdr w:val="none" w:sz="0" w:space="0" w:color="auto" w:frame="1"/>
        </w:rPr>
        <w:t xml:space="preserve">Should you remain interested in other opportunities, we encourage you to visit our careers webpage located at </w:t>
      </w:r>
      <w:hyperlink r:id="rId5" w:tgtFrame="_blank" w:history="1">
        <w:r w:rsidRPr="00406680">
          <w:rPr>
            <w:rFonts w:ascii="inherit" w:eastAsia="Times New Roman" w:hAnsi="inherit" w:cs="Arial"/>
            <w:color w:val="0000AA"/>
            <w:sz w:val="18"/>
            <w:u w:val="single"/>
          </w:rPr>
          <w:t>www.trinity-health.org/careers</w:t>
        </w:r>
      </w:hyperlink>
      <w:r w:rsidRPr="00406680">
        <w:rPr>
          <w:rFonts w:ascii="inherit" w:eastAsia="Times New Roman" w:hAnsi="inherit" w:cs="Arial"/>
          <w:color w:val="595959"/>
          <w:sz w:val="18"/>
          <w:szCs w:val="18"/>
          <w:bdr w:val="none" w:sz="0" w:space="0" w:color="auto" w:frame="1"/>
        </w:rPr>
        <w:t xml:space="preserve"> to review the most current available </w:t>
      </w:r>
    </w:p>
    <w:p w:rsidR="00406680" w:rsidRDefault="00406680"/>
    <w:p w:rsidR="00406680" w:rsidRDefault="00406680"/>
    <w:p w:rsidR="00406680" w:rsidRPr="00406680" w:rsidRDefault="00406680" w:rsidP="00406680">
      <w:pPr>
        <w:shd w:val="clear" w:color="auto" w:fill="FFFFFF"/>
        <w:ind w:left="-360"/>
        <w:textAlignment w:val="baseline"/>
        <w:outlineLvl w:val="0"/>
        <w:rPr>
          <w:rFonts w:ascii="inherit" w:eastAsia="Times New Roman" w:hAnsi="inherit" w:cs="Arial"/>
          <w:b/>
          <w:bCs/>
          <w:color w:val="595959"/>
          <w:kern w:val="36"/>
          <w:sz w:val="27"/>
          <w:szCs w:val="27"/>
        </w:rPr>
      </w:pPr>
      <w:r w:rsidRPr="00406680">
        <w:rPr>
          <w:rFonts w:ascii="inherit" w:eastAsia="Times New Roman" w:hAnsi="inherit" w:cs="Arial"/>
          <w:b/>
          <w:bCs/>
          <w:color w:val="595959"/>
          <w:kern w:val="36"/>
          <w:sz w:val="27"/>
          <w:szCs w:val="27"/>
        </w:rPr>
        <w:t>Coding Support Specialist - Medical Records - Full Time</w:t>
      </w:r>
    </w:p>
    <w:p w:rsidR="00406680" w:rsidRPr="00406680" w:rsidRDefault="00406680" w:rsidP="00406680">
      <w:pPr>
        <w:shd w:val="clear" w:color="auto" w:fill="FFFFFF"/>
        <w:spacing w:line="241" w:lineRule="atLeast"/>
        <w:ind w:left="-360"/>
        <w:textAlignment w:val="baseline"/>
        <w:rPr>
          <w:rFonts w:ascii="inherit" w:eastAsia="Times New Roman" w:hAnsi="inherit" w:cs="Arial"/>
          <w:color w:val="595959"/>
          <w:sz w:val="18"/>
          <w:szCs w:val="18"/>
        </w:rPr>
      </w:pPr>
    </w:p>
    <w:p w:rsidR="00406680" w:rsidRDefault="00406680" w:rsidP="00406680">
      <w:pPr>
        <w:shd w:val="clear" w:color="auto" w:fill="FFFFFF"/>
        <w:spacing w:line="241" w:lineRule="atLeast"/>
        <w:textAlignment w:val="top"/>
        <w:rPr>
          <w:rFonts w:ascii="inherit" w:eastAsia="Times New Roman" w:hAnsi="inherit" w:cs="Arial"/>
          <w:color w:val="595959"/>
          <w:sz w:val="18"/>
          <w:szCs w:val="18"/>
        </w:rPr>
      </w:pPr>
      <w:r w:rsidRPr="00406680">
        <w:rPr>
          <w:rFonts w:ascii="inherit" w:eastAsia="Times New Roman" w:hAnsi="inherit" w:cs="Arial"/>
          <w:color w:val="595959"/>
          <w:sz w:val="18"/>
          <w:szCs w:val="18"/>
        </w:rPr>
        <w:t>Germantown, Maryland</w:t>
      </w:r>
    </w:p>
    <w:p w:rsidR="00406680" w:rsidRDefault="00406680" w:rsidP="00406680">
      <w:pPr>
        <w:shd w:val="clear" w:color="auto" w:fill="FFFFFF"/>
        <w:spacing w:line="241" w:lineRule="atLeast"/>
        <w:textAlignment w:val="top"/>
        <w:rPr>
          <w:rFonts w:ascii="Arial" w:hAnsi="Arial" w:cs="Arial"/>
          <w:color w:val="595959"/>
          <w:sz w:val="18"/>
          <w:szCs w:val="18"/>
          <w:shd w:val="clear" w:color="auto" w:fill="FFFFFF"/>
        </w:rPr>
      </w:pPr>
      <w:r>
        <w:rPr>
          <w:rFonts w:ascii="Arial" w:hAnsi="Arial" w:cs="Arial"/>
          <w:color w:val="595959"/>
          <w:sz w:val="18"/>
          <w:szCs w:val="18"/>
          <w:shd w:val="clear" w:color="auto" w:fill="FFFFFF"/>
        </w:rPr>
        <w:t>Full time</w:t>
      </w:r>
    </w:p>
    <w:p w:rsidR="00406680" w:rsidRPr="00406680" w:rsidRDefault="00406680" w:rsidP="00406680">
      <w:pPr>
        <w:shd w:val="clear" w:color="auto" w:fill="FFFFFF"/>
        <w:spacing w:line="241" w:lineRule="atLeast"/>
        <w:textAlignment w:val="top"/>
        <w:rPr>
          <w:rFonts w:ascii="inherit" w:eastAsia="Times New Roman" w:hAnsi="inherit" w:cs="Arial"/>
          <w:color w:val="595959"/>
          <w:sz w:val="18"/>
          <w:szCs w:val="18"/>
        </w:rPr>
      </w:pPr>
      <w:r>
        <w:rPr>
          <w:rFonts w:ascii="Arial" w:hAnsi="Arial" w:cs="Arial"/>
          <w:color w:val="595959"/>
          <w:sz w:val="18"/>
          <w:szCs w:val="18"/>
          <w:shd w:val="clear" w:color="auto" w:fill="FFFFFF"/>
        </w:rPr>
        <w:t>00006945</w:t>
      </w:r>
    </w:p>
    <w:p w:rsidR="00406680" w:rsidRPr="00406680" w:rsidRDefault="00406680" w:rsidP="00406680">
      <w:pPr>
        <w:shd w:val="clear" w:color="auto" w:fill="FFFFFF"/>
        <w:spacing w:line="241" w:lineRule="atLeast"/>
        <w:ind w:left="-360"/>
        <w:textAlignment w:val="baseline"/>
        <w:rPr>
          <w:rFonts w:ascii="inherit" w:eastAsia="Times New Roman" w:hAnsi="inherit" w:cs="Arial"/>
          <w:color w:val="595959"/>
          <w:sz w:val="18"/>
          <w:szCs w:val="18"/>
        </w:rPr>
      </w:pPr>
      <w:r w:rsidRPr="00406680">
        <w:rPr>
          <w:rFonts w:ascii="Helvetica" w:eastAsia="Times New Roman" w:hAnsi="Helvetica" w:cs="Helvetica"/>
          <w:color w:val="FFFFFF"/>
          <w:sz w:val="20"/>
        </w:rPr>
        <w:t>Apply</w:t>
      </w:r>
    </w:p>
    <w:p w:rsidR="00406680" w:rsidRPr="00406680" w:rsidRDefault="00406680" w:rsidP="00406680">
      <w:pPr>
        <w:shd w:val="clear" w:color="auto" w:fill="FFFFFF"/>
        <w:ind w:left="-360" w:firstLine="360"/>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bdr w:val="none" w:sz="0" w:space="0" w:color="auto" w:frame="1"/>
        </w:rPr>
        <w:t>Department:</w:t>
      </w: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rPr>
        <w:t>MD132_65080 Medical Records</w:t>
      </w:r>
    </w:p>
    <w:p w:rsidR="00406680" w:rsidRDefault="00406680" w:rsidP="00406680">
      <w:pPr>
        <w:shd w:val="clear" w:color="auto" w:fill="FFFFFF"/>
        <w:textAlignment w:val="baseline"/>
        <w:rPr>
          <w:rFonts w:ascii="inherit" w:eastAsia="Times New Roman" w:hAnsi="inherit" w:cs="Arial"/>
          <w:color w:val="595959"/>
          <w:sz w:val="18"/>
          <w:szCs w:val="18"/>
          <w:bdr w:val="none" w:sz="0" w:space="0" w:color="auto" w:frame="1"/>
        </w:rPr>
      </w:pP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bdr w:val="none" w:sz="0" w:space="0" w:color="auto" w:frame="1"/>
        </w:rPr>
        <w:t>Expected Weekly Hours: </w:t>
      </w: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rPr>
        <w:t>40</w:t>
      </w: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bdr w:val="none" w:sz="0" w:space="0" w:color="auto" w:frame="1"/>
        </w:rPr>
        <w:t>Shift:</w:t>
      </w: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rPr>
        <w:t>Rotating Shift</w:t>
      </w:r>
    </w:p>
    <w:p w:rsidR="00406680" w:rsidRDefault="00406680" w:rsidP="00406680">
      <w:pPr>
        <w:shd w:val="clear" w:color="auto" w:fill="FFFFFF"/>
        <w:textAlignment w:val="baseline"/>
        <w:rPr>
          <w:rFonts w:ascii="inherit" w:eastAsia="Times New Roman" w:hAnsi="inherit" w:cs="Arial"/>
          <w:color w:val="595959"/>
          <w:sz w:val="18"/>
          <w:szCs w:val="18"/>
          <w:bdr w:val="none" w:sz="0" w:space="0" w:color="auto" w:frame="1"/>
        </w:rPr>
      </w:pP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bdr w:val="none" w:sz="0" w:space="0" w:color="auto" w:frame="1"/>
        </w:rPr>
        <w:t>Position Purpose:</w:t>
      </w: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rPr>
        <w:t xml:space="preserve">General Summary: </w:t>
      </w:r>
      <w:r w:rsidRPr="00406680">
        <w:rPr>
          <w:rFonts w:ascii="inherit" w:eastAsia="Times New Roman" w:hAnsi="inherit" w:cs="Arial"/>
          <w:color w:val="595959"/>
          <w:sz w:val="18"/>
          <w:szCs w:val="18"/>
        </w:rPr>
        <w:br/>
        <w:t>Check-in, assemble and analyze the medical records of discharged patients in an established departmental format; assure completeness and accuracy of contents of the medical record.</w:t>
      </w:r>
      <w:r w:rsidRPr="00406680">
        <w:rPr>
          <w:rFonts w:ascii="inherit" w:eastAsia="Times New Roman" w:hAnsi="inherit" w:cs="Arial"/>
          <w:color w:val="595959"/>
          <w:sz w:val="18"/>
          <w:szCs w:val="18"/>
        </w:rPr>
        <w:br/>
      </w:r>
      <w:r w:rsidRPr="00406680">
        <w:rPr>
          <w:rFonts w:ascii="inherit" w:eastAsia="Times New Roman" w:hAnsi="inherit" w:cs="Arial"/>
          <w:color w:val="595959"/>
          <w:sz w:val="18"/>
          <w:szCs w:val="18"/>
        </w:rPr>
        <w:br/>
        <w:t>To Supports the Mission of Trinity Health and Holy Cross Hospital.</w:t>
      </w: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bdr w:val="none" w:sz="0" w:space="0" w:color="auto" w:frame="1"/>
        </w:rPr>
        <w:t>Job Description Details:</w:t>
      </w:r>
    </w:p>
    <w:p w:rsidR="00406680" w:rsidRDefault="00406680" w:rsidP="00406680">
      <w:pPr>
        <w:shd w:val="clear" w:color="auto" w:fill="FFFFFF"/>
        <w:textAlignment w:val="baseline"/>
        <w:rPr>
          <w:rFonts w:ascii="inherit" w:eastAsia="Times New Roman" w:hAnsi="inherit" w:cs="Arial"/>
          <w:color w:val="595959"/>
          <w:sz w:val="18"/>
          <w:szCs w:val="18"/>
          <w:u w:val="single"/>
          <w:bdr w:val="none" w:sz="0" w:space="0" w:color="auto" w:frame="1"/>
        </w:rPr>
      </w:pP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u w:val="single"/>
          <w:bdr w:val="none" w:sz="0" w:space="0" w:color="auto" w:frame="1"/>
        </w:rPr>
        <w:t>Minimum Knowledge, Skills, &amp; Abilities Required:</w:t>
      </w: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rPr>
        <w:t xml:space="preserve">High school graduate Knowledge of medical terminology Minimum of two year’s experience in a medical records department, experience with medical record review process preferred.  </w:t>
      </w:r>
      <w:proofErr w:type="gramStart"/>
      <w:r w:rsidRPr="00406680">
        <w:rPr>
          <w:rFonts w:ascii="inherit" w:eastAsia="Times New Roman" w:hAnsi="inherit" w:cs="Arial"/>
          <w:color w:val="595959"/>
          <w:sz w:val="18"/>
          <w:szCs w:val="18"/>
        </w:rPr>
        <w:t>Must have professional telephone manners.</w:t>
      </w:r>
      <w:proofErr w:type="gramEnd"/>
      <w:r w:rsidRPr="00406680">
        <w:rPr>
          <w:rFonts w:ascii="inherit" w:eastAsia="Times New Roman" w:hAnsi="inherit" w:cs="Arial"/>
          <w:color w:val="595959"/>
          <w:sz w:val="18"/>
          <w:szCs w:val="18"/>
        </w:rPr>
        <w:t xml:space="preserve"> Professional communication skills Demonstrated ability to coordinate and maintain alphabetical, numerical and terminal digit filing systems. Good organizational skills Visual and auditory acuity Manual dexterity and ability to stoop and </w:t>
      </w:r>
      <w:proofErr w:type="gramStart"/>
      <w:r w:rsidRPr="00406680">
        <w:rPr>
          <w:rFonts w:ascii="inherit" w:eastAsia="Times New Roman" w:hAnsi="inherit" w:cs="Arial"/>
          <w:color w:val="595959"/>
          <w:sz w:val="18"/>
          <w:szCs w:val="18"/>
        </w:rPr>
        <w:t>kneel</w:t>
      </w:r>
      <w:proofErr w:type="gramEnd"/>
      <w:r w:rsidRPr="00406680">
        <w:rPr>
          <w:rFonts w:ascii="inherit" w:eastAsia="Times New Roman" w:hAnsi="inherit" w:cs="Arial"/>
          <w:color w:val="595959"/>
          <w:sz w:val="18"/>
          <w:szCs w:val="18"/>
        </w:rPr>
        <w:t xml:space="preserve"> Proficiency in word processing skills</w:t>
      </w:r>
    </w:p>
    <w:p w:rsidR="00406680" w:rsidRDefault="00406680" w:rsidP="00406680">
      <w:pPr>
        <w:shd w:val="clear" w:color="auto" w:fill="FFFFFF"/>
        <w:textAlignment w:val="baseline"/>
        <w:rPr>
          <w:rFonts w:ascii="inherit" w:eastAsia="Times New Roman" w:hAnsi="inherit" w:cs="Arial"/>
          <w:color w:val="595959"/>
          <w:sz w:val="18"/>
          <w:szCs w:val="18"/>
          <w:u w:val="single"/>
          <w:bdr w:val="none" w:sz="0" w:space="0" w:color="auto" w:frame="1"/>
        </w:rPr>
      </w:pP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u w:val="single"/>
          <w:bdr w:val="none" w:sz="0" w:space="0" w:color="auto" w:frame="1"/>
        </w:rPr>
        <w:t>Working Conditions:</w:t>
      </w: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rPr>
        <w:t>Frequent use of the computer and long periods of sitting at a desk</w:t>
      </w: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rPr>
        <w:t>May have to lift up to 10 pounds</w:t>
      </w: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rPr>
        <w:t>Requiring climbing a ladder, stooping, or keeling in order to reach high or low shelves</w:t>
      </w:r>
    </w:p>
    <w:p w:rsidR="00406680" w:rsidRPr="00406680" w:rsidRDefault="00406680" w:rsidP="00406680">
      <w:pPr>
        <w:shd w:val="clear" w:color="auto" w:fill="FFFFFF"/>
        <w:textAlignment w:val="baseline"/>
        <w:rPr>
          <w:rFonts w:ascii="inherit" w:eastAsia="Times New Roman" w:hAnsi="inherit" w:cs="Arial"/>
          <w:color w:val="595959"/>
          <w:sz w:val="18"/>
          <w:szCs w:val="18"/>
        </w:rPr>
      </w:pPr>
      <w:r w:rsidRPr="00406680">
        <w:rPr>
          <w:rFonts w:ascii="inherit" w:eastAsia="Times New Roman" w:hAnsi="inherit" w:cs="Arial"/>
          <w:color w:val="595959"/>
          <w:sz w:val="18"/>
          <w:szCs w:val="18"/>
          <w:bdr w:val="none" w:sz="0" w:space="0" w:color="auto" w:frame="1"/>
        </w:rPr>
        <w:t>Trinity Health's Commitment to Diversity and Inclusion</w:t>
      </w:r>
      <w:r w:rsidRPr="00406680">
        <w:rPr>
          <w:rFonts w:ascii="inherit" w:eastAsia="Times New Roman" w:hAnsi="inherit" w:cs="Arial"/>
          <w:color w:val="595959"/>
          <w:sz w:val="18"/>
          <w:szCs w:val="18"/>
        </w:rPr>
        <w:br/>
      </w:r>
      <w:r w:rsidRPr="00406680">
        <w:rPr>
          <w:rFonts w:ascii="inherit" w:eastAsia="Times New Roman" w:hAnsi="inherit" w:cs="Arial"/>
          <w:color w:val="595959"/>
          <w:sz w:val="18"/>
          <w:szCs w:val="18"/>
        </w:rPr>
        <w:br/>
      </w:r>
      <w:r w:rsidRPr="00406680">
        <w:rPr>
          <w:rFonts w:ascii="inherit" w:eastAsia="Times New Roman" w:hAnsi="inherit" w:cs="Arial"/>
          <w:color w:val="595959"/>
          <w:sz w:val="18"/>
          <w:szCs w:val="18"/>
          <w:bdr w:val="none" w:sz="0" w:space="0" w:color="auto" w:frame="1"/>
        </w:rPr>
        <w:t>Trinity Health employs more than 120,000 colleagues at dozens of hospitals and hundreds of health centers in 21 states. Because we serve diverse populations, our colleagues are trained to recognize the cultural beliefs, values, traditions, language preferences, and health practices of the communities that we serve and to apply that knowledge to produce positive health outcomes. We also recognize that each of us has a different way of thinking and perceiving our world and that these differences often lead to innovative solutions.</w:t>
      </w:r>
      <w:r w:rsidRPr="00406680">
        <w:rPr>
          <w:rFonts w:ascii="inherit" w:eastAsia="Times New Roman" w:hAnsi="inherit" w:cs="Arial"/>
          <w:color w:val="595959"/>
          <w:sz w:val="18"/>
          <w:szCs w:val="18"/>
          <w:bdr w:val="none" w:sz="0" w:space="0" w:color="auto" w:frame="1"/>
        </w:rPr>
        <w:br/>
      </w:r>
      <w:r w:rsidRPr="00406680">
        <w:rPr>
          <w:rFonts w:ascii="inherit" w:eastAsia="Times New Roman" w:hAnsi="inherit" w:cs="Arial"/>
          <w:color w:val="595959"/>
          <w:sz w:val="18"/>
          <w:szCs w:val="18"/>
          <w:bdr w:val="none" w:sz="0" w:space="0" w:color="auto" w:frame="1"/>
        </w:rPr>
        <w:br/>
        <w:t>Trinity Health's dedication to diversity includes a unified workforce (through training and education, recruitment, retention and development), commitment and accountability, communication, community partnerships, and supplier diversity.</w:t>
      </w:r>
    </w:p>
    <w:p w:rsidR="00406680" w:rsidRDefault="00406680"/>
    <w:p w:rsidR="00406680" w:rsidRDefault="00406680"/>
    <w:sectPr w:rsidR="00406680" w:rsidSect="00BB2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70FD9"/>
    <w:multiLevelType w:val="multilevel"/>
    <w:tmpl w:val="3EA8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00510C"/>
    <w:multiLevelType w:val="multilevel"/>
    <w:tmpl w:val="BDF4BC34"/>
    <w:name w:val="my char list"/>
    <w:styleLink w:val="Style1-list"/>
    <w:lvl w:ilvl="0">
      <w:start w:val="1"/>
      <w:numFmt w:val="lowerLetter"/>
      <w:lvlText w:val="%1)"/>
      <w:lvlJc w:val="left"/>
      <w:pPr>
        <w:ind w:left="360" w:hanging="360"/>
      </w:pPr>
      <w:rPr>
        <w:rFonts w:ascii="Arial" w:hAnsi="Arial" w:hint="default"/>
        <w:sz w:val="22"/>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1164BC4"/>
    <w:multiLevelType w:val="multilevel"/>
    <w:tmpl w:val="CC46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951F1"/>
    <w:multiLevelType w:val="multilevel"/>
    <w:tmpl w:val="8AA2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6D3C8B"/>
    <w:multiLevelType w:val="multilevel"/>
    <w:tmpl w:val="D92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E37F81"/>
    <w:multiLevelType w:val="hybridMultilevel"/>
    <w:tmpl w:val="795AF69A"/>
    <w:lvl w:ilvl="0" w:tplc="F6524664">
      <w:start w:val="1"/>
      <w:numFmt w:val="lowerLetter"/>
      <w:pStyle w:val="ListParagraph"/>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E6C03"/>
    <w:multiLevelType w:val="multilevel"/>
    <w:tmpl w:val="0409001D"/>
    <w:styleLink w:val="Heading1with"/>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724"/>
  <w:defaultTabStop w:val="720"/>
  <w:characterSpacingControl w:val="doNotCompress"/>
  <w:compat/>
  <w:rsids>
    <w:rsidRoot w:val="00406680"/>
    <w:rsid w:val="000749DA"/>
    <w:rsid w:val="000B6AB6"/>
    <w:rsid w:val="00136DC8"/>
    <w:rsid w:val="00367A7F"/>
    <w:rsid w:val="00406680"/>
    <w:rsid w:val="004C14A4"/>
    <w:rsid w:val="007B1809"/>
    <w:rsid w:val="00816730"/>
    <w:rsid w:val="008F2ADB"/>
    <w:rsid w:val="00BB26E4"/>
    <w:rsid w:val="00DD34AB"/>
    <w:rsid w:val="00E15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4AB"/>
  </w:style>
  <w:style w:type="paragraph" w:styleId="Heading1">
    <w:name w:val="heading 1"/>
    <w:aliases w:val="Heading 1 No #"/>
    <w:basedOn w:val="Normal"/>
    <w:next w:val="Normal"/>
    <w:link w:val="Heading1Char"/>
    <w:uiPriority w:val="9"/>
    <w:qFormat/>
    <w:rsid w:val="000B6A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A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0B6AB6"/>
    <w:pPr>
      <w:keepNext/>
      <w:keepLines/>
      <w:spacing w:before="20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autoRedefine/>
    <w:uiPriority w:val="9"/>
    <w:unhideWhenUsed/>
    <w:qFormat/>
    <w:rsid w:val="000B6AB6"/>
    <w:pPr>
      <w:keepNext/>
      <w:keepLines/>
      <w:spacing w:before="200"/>
      <w:outlineLvl w:val="3"/>
    </w:pPr>
    <w:rPr>
      <w:rFonts w:asciiTheme="majorHAnsi" w:eastAsiaTheme="majorEastAsia" w:hAnsiTheme="majorHAnsi" w:cstheme="majorBidi"/>
      <w:b/>
      <w:bCs/>
      <w:i/>
      <w:iCs/>
      <w:color w:val="365F91" w:themeColor="accent1" w:themeShade="BF"/>
    </w:rPr>
  </w:style>
  <w:style w:type="paragraph" w:styleId="Heading5">
    <w:name w:val="heading 5"/>
    <w:basedOn w:val="Normal"/>
    <w:next w:val="Normal"/>
    <w:link w:val="Heading5Char"/>
    <w:uiPriority w:val="9"/>
    <w:semiHidden/>
    <w:unhideWhenUsed/>
    <w:qFormat/>
    <w:rsid w:val="000B6AB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AB6"/>
    <w:rPr>
      <w:rFonts w:ascii="Tahoma" w:hAnsi="Tahoma" w:cs="Tahoma"/>
      <w:sz w:val="16"/>
      <w:szCs w:val="16"/>
    </w:rPr>
  </w:style>
  <w:style w:type="character" w:customStyle="1" w:styleId="BalloonTextChar">
    <w:name w:val="Balloon Text Char"/>
    <w:basedOn w:val="DefaultParagraphFont"/>
    <w:link w:val="BalloonText"/>
    <w:uiPriority w:val="99"/>
    <w:semiHidden/>
    <w:rsid w:val="000B6AB6"/>
    <w:rPr>
      <w:rFonts w:ascii="Tahoma" w:hAnsi="Tahoma" w:cs="Tahoma"/>
      <w:sz w:val="16"/>
      <w:szCs w:val="16"/>
    </w:rPr>
  </w:style>
  <w:style w:type="paragraph" w:styleId="Footer">
    <w:name w:val="footer"/>
    <w:basedOn w:val="Normal"/>
    <w:link w:val="FooterChar"/>
    <w:uiPriority w:val="99"/>
    <w:unhideWhenUsed/>
    <w:rsid w:val="000B6AB6"/>
    <w:pPr>
      <w:tabs>
        <w:tab w:val="center" w:pos="4680"/>
        <w:tab w:val="right" w:pos="9360"/>
      </w:tabs>
    </w:pPr>
  </w:style>
  <w:style w:type="character" w:customStyle="1" w:styleId="FooterChar">
    <w:name w:val="Footer Char"/>
    <w:basedOn w:val="DefaultParagraphFont"/>
    <w:link w:val="Footer"/>
    <w:uiPriority w:val="99"/>
    <w:rsid w:val="000B6AB6"/>
  </w:style>
  <w:style w:type="paragraph" w:styleId="Header">
    <w:name w:val="header"/>
    <w:basedOn w:val="Normal"/>
    <w:link w:val="HeaderChar"/>
    <w:uiPriority w:val="99"/>
    <w:semiHidden/>
    <w:unhideWhenUsed/>
    <w:rsid w:val="000B6AB6"/>
    <w:pPr>
      <w:tabs>
        <w:tab w:val="center" w:pos="4680"/>
        <w:tab w:val="right" w:pos="9360"/>
      </w:tabs>
    </w:pPr>
  </w:style>
  <w:style w:type="character" w:customStyle="1" w:styleId="HeaderChar">
    <w:name w:val="Header Char"/>
    <w:basedOn w:val="DefaultParagraphFont"/>
    <w:link w:val="Header"/>
    <w:uiPriority w:val="99"/>
    <w:semiHidden/>
    <w:rsid w:val="000B6AB6"/>
  </w:style>
  <w:style w:type="character" w:customStyle="1" w:styleId="Heading1Char">
    <w:name w:val="Heading 1 Char"/>
    <w:aliases w:val="Heading 1 No # Char"/>
    <w:basedOn w:val="DefaultParagraphFont"/>
    <w:link w:val="Heading1"/>
    <w:uiPriority w:val="9"/>
    <w:rsid w:val="000B6A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A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AB6"/>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0B6AB6"/>
    <w:rPr>
      <w:rFonts w:asciiTheme="majorHAnsi" w:eastAsiaTheme="majorEastAsia" w:hAnsiTheme="majorHAnsi" w:cstheme="majorBidi"/>
      <w:b/>
      <w:bCs/>
      <w:i/>
      <w:iCs/>
      <w:color w:val="365F91" w:themeColor="accent1" w:themeShade="BF"/>
    </w:rPr>
  </w:style>
  <w:style w:type="character" w:customStyle="1" w:styleId="Heading5Char">
    <w:name w:val="Heading 5 Char"/>
    <w:basedOn w:val="DefaultParagraphFont"/>
    <w:link w:val="Heading5"/>
    <w:uiPriority w:val="9"/>
    <w:semiHidden/>
    <w:rsid w:val="000B6AB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B6AB6"/>
    <w:rPr>
      <w:color w:val="0000FF" w:themeColor="hyperlink"/>
      <w:u w:val="single"/>
    </w:rPr>
  </w:style>
  <w:style w:type="paragraph" w:styleId="ListParagraph">
    <w:name w:val="List Paragraph"/>
    <w:basedOn w:val="Normal"/>
    <w:autoRedefine/>
    <w:uiPriority w:val="34"/>
    <w:qFormat/>
    <w:rsid w:val="000B6AB6"/>
    <w:pPr>
      <w:numPr>
        <w:numId w:val="1"/>
      </w:numPr>
      <w:contextualSpacing/>
    </w:pPr>
    <w:rPr>
      <w:b/>
      <w:sz w:val="28"/>
      <w:szCs w:val="28"/>
    </w:rPr>
  </w:style>
  <w:style w:type="paragraph" w:styleId="Subtitle">
    <w:name w:val="Subtitle"/>
    <w:basedOn w:val="Normal"/>
    <w:next w:val="Normal"/>
    <w:link w:val="SubtitleChar"/>
    <w:uiPriority w:val="11"/>
    <w:qFormat/>
    <w:rsid w:val="000B6AB6"/>
    <w:pPr>
      <w:numPr>
        <w:ilvl w:val="1"/>
      </w:numPr>
      <w:ind w:left="1166" w:hanging="360"/>
      <w:jc w:val="center"/>
    </w:pPr>
    <w:rPr>
      <w:rFonts w:asciiTheme="majorHAnsi" w:eastAsiaTheme="majorEastAsia" w:hAnsiTheme="majorHAnsi" w:cstheme="majorBidi"/>
      <w:b/>
      <w:iCs/>
      <w:color w:val="365F91" w:themeColor="accent1" w:themeShade="BF"/>
      <w:spacing w:val="15"/>
      <w:sz w:val="24"/>
      <w:szCs w:val="24"/>
    </w:rPr>
  </w:style>
  <w:style w:type="character" w:customStyle="1" w:styleId="SubtitleChar">
    <w:name w:val="Subtitle Char"/>
    <w:basedOn w:val="DefaultParagraphFont"/>
    <w:link w:val="Subtitle"/>
    <w:uiPriority w:val="11"/>
    <w:rsid w:val="000B6AB6"/>
    <w:rPr>
      <w:rFonts w:asciiTheme="majorHAnsi" w:eastAsiaTheme="majorEastAsia" w:hAnsiTheme="majorHAnsi" w:cstheme="majorBidi"/>
      <w:b/>
      <w:iCs/>
      <w:color w:val="365F91" w:themeColor="accent1" w:themeShade="BF"/>
      <w:spacing w:val="15"/>
      <w:sz w:val="24"/>
      <w:szCs w:val="24"/>
    </w:rPr>
  </w:style>
  <w:style w:type="paragraph" w:styleId="Title">
    <w:name w:val="Title"/>
    <w:basedOn w:val="Normal"/>
    <w:next w:val="Normal"/>
    <w:link w:val="TitleChar"/>
    <w:uiPriority w:val="10"/>
    <w:qFormat/>
    <w:rsid w:val="000B6AB6"/>
    <w:pPr>
      <w:spacing w:after="30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0B6AB6"/>
    <w:rPr>
      <w:rFonts w:asciiTheme="majorHAnsi" w:eastAsiaTheme="majorEastAsia" w:hAnsiTheme="majorHAnsi" w:cstheme="majorBidi"/>
      <w:color w:val="17365D" w:themeColor="text2" w:themeShade="BF"/>
      <w:spacing w:val="5"/>
      <w:kern w:val="28"/>
      <w:sz w:val="44"/>
      <w:szCs w:val="52"/>
    </w:rPr>
  </w:style>
  <w:style w:type="paragraph" w:styleId="TOC1">
    <w:name w:val="toc 1"/>
    <w:basedOn w:val="Normal"/>
    <w:next w:val="Normal"/>
    <w:autoRedefine/>
    <w:uiPriority w:val="39"/>
    <w:unhideWhenUsed/>
    <w:rsid w:val="000B6AB6"/>
    <w:pPr>
      <w:spacing w:after="100"/>
    </w:pPr>
  </w:style>
  <w:style w:type="paragraph" w:styleId="TOC2">
    <w:name w:val="toc 2"/>
    <w:basedOn w:val="Normal"/>
    <w:next w:val="Normal"/>
    <w:autoRedefine/>
    <w:uiPriority w:val="39"/>
    <w:unhideWhenUsed/>
    <w:rsid w:val="000B6AB6"/>
    <w:pPr>
      <w:spacing w:after="100"/>
      <w:ind w:left="220"/>
    </w:pPr>
  </w:style>
  <w:style w:type="paragraph" w:styleId="TOC3">
    <w:name w:val="toc 3"/>
    <w:basedOn w:val="Normal"/>
    <w:next w:val="Normal"/>
    <w:autoRedefine/>
    <w:uiPriority w:val="39"/>
    <w:unhideWhenUsed/>
    <w:rsid w:val="000B6AB6"/>
    <w:pPr>
      <w:tabs>
        <w:tab w:val="right" w:leader="dot" w:pos="9350"/>
      </w:tabs>
      <w:spacing w:after="100"/>
      <w:ind w:left="660"/>
    </w:pPr>
  </w:style>
  <w:style w:type="paragraph" w:styleId="TOC4">
    <w:name w:val="toc 4"/>
    <w:basedOn w:val="Normal"/>
    <w:next w:val="Normal"/>
    <w:autoRedefine/>
    <w:uiPriority w:val="39"/>
    <w:unhideWhenUsed/>
    <w:rsid w:val="000B6AB6"/>
    <w:pPr>
      <w:tabs>
        <w:tab w:val="right" w:leader="dot" w:pos="9350"/>
      </w:tabs>
      <w:spacing w:after="100"/>
      <w:ind w:left="540"/>
    </w:pPr>
  </w:style>
  <w:style w:type="paragraph" w:styleId="TOC5">
    <w:name w:val="toc 5"/>
    <w:basedOn w:val="Normal"/>
    <w:next w:val="Normal"/>
    <w:autoRedefine/>
    <w:uiPriority w:val="39"/>
    <w:unhideWhenUsed/>
    <w:rsid w:val="000B6AB6"/>
    <w:pPr>
      <w:spacing w:after="100"/>
      <w:ind w:left="880"/>
    </w:pPr>
  </w:style>
  <w:style w:type="paragraph" w:styleId="TOCHeading">
    <w:name w:val="TOC Heading"/>
    <w:basedOn w:val="Heading1"/>
    <w:next w:val="Normal"/>
    <w:uiPriority w:val="39"/>
    <w:semiHidden/>
    <w:unhideWhenUsed/>
    <w:qFormat/>
    <w:rsid w:val="000B6AB6"/>
    <w:pPr>
      <w:spacing w:line="276" w:lineRule="auto"/>
      <w:outlineLvl w:val="9"/>
    </w:pPr>
  </w:style>
  <w:style w:type="numbering" w:customStyle="1" w:styleId="Heading1with">
    <w:name w:val="Heading 1 with #"/>
    <w:basedOn w:val="NoList"/>
    <w:uiPriority w:val="99"/>
    <w:rsid w:val="00816730"/>
    <w:pPr>
      <w:numPr>
        <w:numId w:val="2"/>
      </w:numPr>
    </w:pPr>
  </w:style>
  <w:style w:type="numbering" w:customStyle="1" w:styleId="Style1-list">
    <w:name w:val="Style1- list"/>
    <w:uiPriority w:val="99"/>
    <w:rsid w:val="00DD34AB"/>
    <w:pPr>
      <w:numPr>
        <w:numId w:val="3"/>
      </w:numPr>
    </w:pPr>
  </w:style>
  <w:style w:type="paragraph" w:styleId="NormalWeb">
    <w:name w:val="Normal (Web)"/>
    <w:basedOn w:val="Normal"/>
    <w:uiPriority w:val="99"/>
    <w:semiHidden/>
    <w:unhideWhenUsed/>
    <w:rsid w:val="00406680"/>
    <w:pPr>
      <w:spacing w:before="100" w:beforeAutospacing="1" w:after="100" w:afterAutospacing="1"/>
    </w:pPr>
    <w:rPr>
      <w:rFonts w:ascii="Times New Roman" w:eastAsia="Times New Roman" w:hAnsi="Times New Roman" w:cs="Times New Roman"/>
      <w:sz w:val="24"/>
      <w:szCs w:val="24"/>
    </w:rPr>
  </w:style>
  <w:style w:type="character" w:customStyle="1" w:styleId="wgyg">
    <w:name w:val="wgyg"/>
    <w:basedOn w:val="DefaultParagraphFont"/>
    <w:rsid w:val="00406680"/>
  </w:style>
</w:styles>
</file>

<file path=word/webSettings.xml><?xml version="1.0" encoding="utf-8"?>
<w:webSettings xmlns:r="http://schemas.openxmlformats.org/officeDocument/2006/relationships" xmlns:w="http://schemas.openxmlformats.org/wordprocessingml/2006/main">
  <w:divs>
    <w:div w:id="820730415">
      <w:bodyDiv w:val="1"/>
      <w:marLeft w:val="0"/>
      <w:marRight w:val="0"/>
      <w:marTop w:val="0"/>
      <w:marBottom w:val="0"/>
      <w:divBdr>
        <w:top w:val="none" w:sz="0" w:space="0" w:color="auto"/>
        <w:left w:val="none" w:sz="0" w:space="0" w:color="auto"/>
        <w:bottom w:val="none" w:sz="0" w:space="0" w:color="auto"/>
        <w:right w:val="none" w:sz="0" w:space="0" w:color="auto"/>
      </w:divBdr>
      <w:divsChild>
        <w:div w:id="1814181146">
          <w:marLeft w:val="0"/>
          <w:marRight w:val="0"/>
          <w:marTop w:val="0"/>
          <w:marBottom w:val="0"/>
          <w:divBdr>
            <w:top w:val="none" w:sz="0" w:space="0" w:color="auto"/>
            <w:left w:val="none" w:sz="0" w:space="0" w:color="auto"/>
            <w:bottom w:val="single" w:sz="2" w:space="0" w:color="auto"/>
            <w:right w:val="none" w:sz="0" w:space="2" w:color="auto"/>
          </w:divBdr>
          <w:divsChild>
            <w:div w:id="1605578271">
              <w:marLeft w:val="0"/>
              <w:marRight w:val="0"/>
              <w:marTop w:val="0"/>
              <w:marBottom w:val="0"/>
              <w:divBdr>
                <w:top w:val="none" w:sz="0" w:space="0" w:color="auto"/>
                <w:left w:val="none" w:sz="0" w:space="0" w:color="auto"/>
                <w:bottom w:val="none" w:sz="0" w:space="0" w:color="auto"/>
                <w:right w:val="none" w:sz="0" w:space="0" w:color="auto"/>
              </w:divBdr>
              <w:divsChild>
                <w:div w:id="19240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663">
          <w:marLeft w:val="0"/>
          <w:marRight w:val="0"/>
          <w:marTop w:val="300"/>
          <w:marBottom w:val="0"/>
          <w:divBdr>
            <w:top w:val="none" w:sz="0" w:space="0" w:color="auto"/>
            <w:left w:val="none" w:sz="0" w:space="0" w:color="auto"/>
            <w:bottom w:val="none" w:sz="0" w:space="0" w:color="auto"/>
            <w:right w:val="none" w:sz="0" w:space="0" w:color="auto"/>
          </w:divBdr>
          <w:divsChild>
            <w:div w:id="230778167">
              <w:marLeft w:val="0"/>
              <w:marRight w:val="0"/>
              <w:marTop w:val="0"/>
              <w:marBottom w:val="0"/>
              <w:divBdr>
                <w:top w:val="none" w:sz="0" w:space="0" w:color="auto"/>
                <w:left w:val="none" w:sz="0" w:space="0" w:color="auto"/>
                <w:bottom w:val="none" w:sz="0" w:space="0" w:color="auto"/>
                <w:right w:val="none" w:sz="0" w:space="0" w:color="auto"/>
              </w:divBdr>
              <w:divsChild>
                <w:div w:id="1080785635">
                  <w:marLeft w:val="0"/>
                  <w:marRight w:val="0"/>
                  <w:marTop w:val="0"/>
                  <w:marBottom w:val="0"/>
                  <w:divBdr>
                    <w:top w:val="none" w:sz="0" w:space="0" w:color="auto"/>
                    <w:left w:val="none" w:sz="0" w:space="0" w:color="auto"/>
                    <w:bottom w:val="none" w:sz="0" w:space="0" w:color="auto"/>
                    <w:right w:val="none" w:sz="0" w:space="0" w:color="auto"/>
                  </w:divBdr>
                  <w:divsChild>
                    <w:div w:id="693773012">
                      <w:marLeft w:val="0"/>
                      <w:marRight w:val="0"/>
                      <w:marTop w:val="0"/>
                      <w:marBottom w:val="0"/>
                      <w:divBdr>
                        <w:top w:val="none" w:sz="0" w:space="0" w:color="auto"/>
                        <w:left w:val="none" w:sz="0" w:space="0" w:color="auto"/>
                        <w:bottom w:val="none" w:sz="0" w:space="0" w:color="auto"/>
                        <w:right w:val="none" w:sz="0" w:space="0" w:color="auto"/>
                      </w:divBdr>
                      <w:divsChild>
                        <w:div w:id="1576889493">
                          <w:marLeft w:val="0"/>
                          <w:marRight w:val="0"/>
                          <w:marTop w:val="0"/>
                          <w:marBottom w:val="0"/>
                          <w:divBdr>
                            <w:top w:val="none" w:sz="0" w:space="0" w:color="auto"/>
                            <w:left w:val="none" w:sz="0" w:space="0" w:color="auto"/>
                            <w:bottom w:val="none" w:sz="0" w:space="0" w:color="auto"/>
                            <w:right w:val="none" w:sz="0" w:space="0" w:color="auto"/>
                          </w:divBdr>
                          <w:divsChild>
                            <w:div w:id="1427530471">
                              <w:marLeft w:val="0"/>
                              <w:marRight w:val="0"/>
                              <w:marTop w:val="0"/>
                              <w:marBottom w:val="0"/>
                              <w:divBdr>
                                <w:top w:val="none" w:sz="0" w:space="0" w:color="auto"/>
                                <w:left w:val="none" w:sz="0" w:space="0" w:color="auto"/>
                                <w:bottom w:val="none" w:sz="0" w:space="0" w:color="auto"/>
                                <w:right w:val="none" w:sz="0" w:space="0" w:color="auto"/>
                              </w:divBdr>
                              <w:divsChild>
                                <w:div w:id="1868326136">
                                  <w:marLeft w:val="0"/>
                                  <w:marRight w:val="0"/>
                                  <w:marTop w:val="0"/>
                                  <w:marBottom w:val="0"/>
                                  <w:divBdr>
                                    <w:top w:val="none" w:sz="0" w:space="0" w:color="auto"/>
                                    <w:left w:val="none" w:sz="0" w:space="0" w:color="auto"/>
                                    <w:bottom w:val="single" w:sz="2" w:space="0" w:color="auto"/>
                                    <w:right w:val="none" w:sz="0" w:space="2" w:color="auto"/>
                                  </w:divBdr>
                                  <w:divsChild>
                                    <w:div w:id="301274833">
                                      <w:marLeft w:val="0"/>
                                      <w:marRight w:val="0"/>
                                      <w:marTop w:val="60"/>
                                      <w:marBottom w:val="0"/>
                                      <w:divBdr>
                                        <w:top w:val="none" w:sz="0" w:space="0" w:color="auto"/>
                                        <w:left w:val="none" w:sz="0" w:space="0" w:color="auto"/>
                                        <w:bottom w:val="none" w:sz="0" w:space="0" w:color="auto"/>
                                        <w:right w:val="none" w:sz="0" w:space="0" w:color="auto"/>
                                      </w:divBdr>
                                      <w:divsChild>
                                        <w:div w:id="1134635251">
                                          <w:marLeft w:val="0"/>
                                          <w:marRight w:val="0"/>
                                          <w:marTop w:val="0"/>
                                          <w:marBottom w:val="0"/>
                                          <w:divBdr>
                                            <w:top w:val="none" w:sz="0" w:space="0" w:color="auto"/>
                                            <w:left w:val="none" w:sz="0" w:space="0" w:color="auto"/>
                                            <w:bottom w:val="none" w:sz="0" w:space="0" w:color="auto"/>
                                            <w:right w:val="none" w:sz="0" w:space="0" w:color="auto"/>
                                          </w:divBdr>
                                          <w:divsChild>
                                            <w:div w:id="696740463">
                                              <w:marLeft w:val="0"/>
                                              <w:marRight w:val="0"/>
                                              <w:marTop w:val="0"/>
                                              <w:marBottom w:val="0"/>
                                              <w:divBdr>
                                                <w:top w:val="none" w:sz="0" w:space="0" w:color="auto"/>
                                                <w:left w:val="none" w:sz="0" w:space="0" w:color="auto"/>
                                                <w:bottom w:val="none" w:sz="0" w:space="0" w:color="auto"/>
                                                <w:right w:val="none" w:sz="0" w:space="0" w:color="auto"/>
                                              </w:divBdr>
                                              <w:divsChild>
                                                <w:div w:id="1330671308">
                                                  <w:marLeft w:val="0"/>
                                                  <w:marRight w:val="0"/>
                                                  <w:marTop w:val="0"/>
                                                  <w:marBottom w:val="0"/>
                                                  <w:divBdr>
                                                    <w:top w:val="none" w:sz="0" w:space="0" w:color="auto"/>
                                                    <w:left w:val="none" w:sz="0" w:space="0" w:color="auto"/>
                                                    <w:bottom w:val="none" w:sz="0" w:space="0" w:color="auto"/>
                                                    <w:right w:val="none" w:sz="0" w:space="0" w:color="auto"/>
                                                  </w:divBdr>
                                                  <w:divsChild>
                                                    <w:div w:id="2032492189">
                                                      <w:marLeft w:val="0"/>
                                                      <w:marRight w:val="0"/>
                                                      <w:marTop w:val="0"/>
                                                      <w:marBottom w:val="0"/>
                                                      <w:divBdr>
                                                        <w:top w:val="none" w:sz="0" w:space="0" w:color="auto"/>
                                                        <w:left w:val="none" w:sz="0" w:space="0" w:color="auto"/>
                                                        <w:bottom w:val="none" w:sz="0" w:space="0" w:color="auto"/>
                                                        <w:right w:val="none" w:sz="0" w:space="0" w:color="auto"/>
                                                      </w:divBdr>
                                                      <w:divsChild>
                                                        <w:div w:id="27826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907763">
                                  <w:marLeft w:val="0"/>
                                  <w:marRight w:val="0"/>
                                  <w:marTop w:val="300"/>
                                  <w:marBottom w:val="0"/>
                                  <w:divBdr>
                                    <w:top w:val="none" w:sz="0" w:space="0" w:color="auto"/>
                                    <w:left w:val="none" w:sz="0" w:space="0" w:color="auto"/>
                                    <w:bottom w:val="none" w:sz="0" w:space="0" w:color="auto"/>
                                    <w:right w:val="none" w:sz="0" w:space="0" w:color="auto"/>
                                  </w:divBdr>
                                  <w:divsChild>
                                    <w:div w:id="1795754151">
                                      <w:marLeft w:val="0"/>
                                      <w:marRight w:val="0"/>
                                      <w:marTop w:val="0"/>
                                      <w:marBottom w:val="0"/>
                                      <w:divBdr>
                                        <w:top w:val="none" w:sz="0" w:space="0" w:color="auto"/>
                                        <w:left w:val="none" w:sz="0" w:space="0" w:color="auto"/>
                                        <w:bottom w:val="none" w:sz="0" w:space="0" w:color="auto"/>
                                        <w:right w:val="none" w:sz="0" w:space="0" w:color="auto"/>
                                      </w:divBdr>
                                      <w:divsChild>
                                        <w:div w:id="7956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2500">
                                  <w:marLeft w:val="0"/>
                                  <w:marRight w:val="0"/>
                                  <w:marTop w:val="0"/>
                                  <w:marBottom w:val="0"/>
                                  <w:divBdr>
                                    <w:top w:val="none" w:sz="0" w:space="0" w:color="auto"/>
                                    <w:left w:val="none" w:sz="0" w:space="0" w:color="auto"/>
                                    <w:bottom w:val="single" w:sz="2" w:space="0" w:color="auto"/>
                                    <w:right w:val="none" w:sz="0" w:space="2" w:color="auto"/>
                                  </w:divBdr>
                                  <w:divsChild>
                                    <w:div w:id="181365232">
                                      <w:marLeft w:val="0"/>
                                      <w:marRight w:val="0"/>
                                      <w:marTop w:val="0"/>
                                      <w:marBottom w:val="0"/>
                                      <w:divBdr>
                                        <w:top w:val="none" w:sz="0" w:space="0" w:color="auto"/>
                                        <w:left w:val="none" w:sz="0" w:space="0" w:color="auto"/>
                                        <w:bottom w:val="none" w:sz="0" w:space="0" w:color="auto"/>
                                        <w:right w:val="none" w:sz="0" w:space="0" w:color="auto"/>
                                      </w:divBdr>
                                      <w:divsChild>
                                        <w:div w:id="20374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494240">
      <w:bodyDiv w:val="1"/>
      <w:marLeft w:val="0"/>
      <w:marRight w:val="0"/>
      <w:marTop w:val="0"/>
      <w:marBottom w:val="0"/>
      <w:divBdr>
        <w:top w:val="none" w:sz="0" w:space="0" w:color="auto"/>
        <w:left w:val="none" w:sz="0" w:space="0" w:color="auto"/>
        <w:bottom w:val="none" w:sz="0" w:space="0" w:color="auto"/>
        <w:right w:val="none" w:sz="0" w:space="0" w:color="auto"/>
      </w:divBdr>
      <w:divsChild>
        <w:div w:id="176121878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rinity-health.org/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381</Words>
  <Characters>2269</Characters>
  <Application>Microsoft Office Word</Application>
  <DocSecurity>0</DocSecurity>
  <Lines>55</Lines>
  <Paragraphs>51</Paragraphs>
  <ScaleCrop>false</ScaleCrop>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 Blaine</dc:creator>
  <cp:keywords/>
  <dc:description/>
  <cp:lastModifiedBy>Peg Blaine</cp:lastModifiedBy>
  <cp:revision>1</cp:revision>
  <dcterms:created xsi:type="dcterms:W3CDTF">2017-04-22T19:58:00Z</dcterms:created>
  <dcterms:modified xsi:type="dcterms:W3CDTF">2017-04-22T20:02:00Z</dcterms:modified>
</cp:coreProperties>
</file>