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219CD" w14:textId="311633D0" w:rsidR="00CA2432" w:rsidRPr="00FE1CBB" w:rsidRDefault="00CA2432" w:rsidP="00FE1CBB">
      <w:pPr>
        <w:pStyle w:val="Heading1"/>
        <w:ind w:left="3600" w:firstLine="720"/>
        <w:jc w:val="both"/>
        <w:rPr>
          <w:sz w:val="96"/>
          <w:szCs w:val="96"/>
        </w:rPr>
      </w:pPr>
      <w:r w:rsidRPr="00FE1CBB">
        <w:rPr>
          <w:sz w:val="96"/>
          <w:szCs w:val="96"/>
        </w:rPr>
        <w:t xml:space="preserve">Trello </w:t>
      </w:r>
      <w:r w:rsidR="009C334C" w:rsidRPr="00FE1CBB">
        <w:rPr>
          <w:sz w:val="96"/>
          <w:szCs w:val="96"/>
        </w:rPr>
        <w:t xml:space="preserve"> </w:t>
      </w:r>
    </w:p>
    <w:p w14:paraId="3D75A01F" w14:textId="7D2BC2EE" w:rsidR="00CA2432" w:rsidRPr="00FE1CBB" w:rsidRDefault="00CA2432" w:rsidP="00FE1CBB">
      <w:pPr>
        <w:pStyle w:val="Heading1"/>
        <w:jc w:val="both"/>
        <w:rPr>
          <w:rFonts w:ascii="Arial" w:hAnsi="Arial" w:cs="Arial"/>
        </w:rPr>
      </w:pPr>
      <w:r w:rsidRPr="00FE1CBB">
        <w:rPr>
          <w:rFonts w:ascii="Arial" w:hAnsi="Arial" w:cs="Arial"/>
        </w:rPr>
        <w:t>Comparative Analysis</w:t>
      </w:r>
    </w:p>
    <w:tbl>
      <w:tblPr>
        <w:tblStyle w:val="TableGrid"/>
        <w:tblW w:w="11160" w:type="dxa"/>
        <w:tblInd w:w="-95" w:type="dxa"/>
        <w:tblLook w:val="04A0" w:firstRow="1" w:lastRow="0" w:firstColumn="1" w:lastColumn="0" w:noHBand="0" w:noVBand="1"/>
      </w:tblPr>
      <w:tblGrid>
        <w:gridCol w:w="2160"/>
        <w:gridCol w:w="2255"/>
        <w:gridCol w:w="2160"/>
        <w:gridCol w:w="4585"/>
      </w:tblGrid>
      <w:tr w:rsidR="00CA2432" w:rsidRPr="00FE1CBB" w14:paraId="1000C309" w14:textId="77777777" w:rsidTr="00CA2432">
        <w:tc>
          <w:tcPr>
            <w:tcW w:w="2160" w:type="dxa"/>
          </w:tcPr>
          <w:p w14:paraId="648C961C" w14:textId="77777777" w:rsidR="00CA2432" w:rsidRPr="00FE1CBB" w:rsidRDefault="00CA2432" w:rsidP="00FE1CBB">
            <w:pPr>
              <w:jc w:val="both"/>
              <w:rPr>
                <w:rFonts w:ascii="Arial" w:hAnsi="Arial" w:cs="Arial"/>
              </w:rPr>
            </w:pPr>
            <w:r w:rsidRPr="00FE1CBB">
              <w:rPr>
                <w:rFonts w:ascii="Arial" w:hAnsi="Arial" w:cs="Arial"/>
              </w:rPr>
              <w:t>Feature/Criteria</w:t>
            </w:r>
          </w:p>
        </w:tc>
        <w:tc>
          <w:tcPr>
            <w:tcW w:w="2255" w:type="dxa"/>
          </w:tcPr>
          <w:p w14:paraId="006789A4" w14:textId="77777777" w:rsidR="00CA2432" w:rsidRPr="00FE1CBB" w:rsidRDefault="00CA2432" w:rsidP="00FE1CBB">
            <w:pPr>
              <w:jc w:val="both"/>
              <w:rPr>
                <w:rFonts w:ascii="Arial" w:hAnsi="Arial" w:cs="Arial"/>
              </w:rPr>
            </w:pPr>
            <w:r w:rsidRPr="00FE1CBB">
              <w:rPr>
                <w:rFonts w:ascii="Arial" w:hAnsi="Arial" w:cs="Arial"/>
              </w:rPr>
              <w:t>Trello</w:t>
            </w:r>
          </w:p>
        </w:tc>
        <w:tc>
          <w:tcPr>
            <w:tcW w:w="2160" w:type="dxa"/>
          </w:tcPr>
          <w:p w14:paraId="1F180769" w14:textId="77777777" w:rsidR="00CA2432" w:rsidRPr="00FE1CBB" w:rsidRDefault="00CA2432" w:rsidP="00FE1CBB">
            <w:pPr>
              <w:jc w:val="both"/>
              <w:rPr>
                <w:rFonts w:ascii="Arial" w:hAnsi="Arial" w:cs="Arial"/>
              </w:rPr>
            </w:pPr>
            <w:r w:rsidRPr="00FE1CBB">
              <w:rPr>
                <w:rFonts w:ascii="Arial" w:hAnsi="Arial" w:cs="Arial"/>
              </w:rPr>
              <w:t>Proposed System (WPMS)</w:t>
            </w:r>
          </w:p>
        </w:tc>
        <w:tc>
          <w:tcPr>
            <w:tcW w:w="4585" w:type="dxa"/>
          </w:tcPr>
          <w:p w14:paraId="77E10EC6" w14:textId="77777777" w:rsidR="00CA2432" w:rsidRPr="00FE1CBB" w:rsidRDefault="00CA2432" w:rsidP="00FE1CBB">
            <w:pPr>
              <w:jc w:val="both"/>
              <w:rPr>
                <w:rFonts w:ascii="Arial" w:hAnsi="Arial" w:cs="Arial"/>
              </w:rPr>
            </w:pPr>
            <w:r w:rsidRPr="00FE1CBB">
              <w:rPr>
                <w:rFonts w:ascii="Arial" w:hAnsi="Arial" w:cs="Arial"/>
              </w:rPr>
              <w:t>Comparative Analysis</w:t>
            </w:r>
          </w:p>
        </w:tc>
      </w:tr>
      <w:tr w:rsidR="00CA2432" w:rsidRPr="00FE1CBB" w14:paraId="3D28A0BA" w14:textId="77777777" w:rsidTr="008027AE">
        <w:trPr>
          <w:trHeight w:val="58"/>
        </w:trPr>
        <w:tc>
          <w:tcPr>
            <w:tcW w:w="2160" w:type="dxa"/>
          </w:tcPr>
          <w:p w14:paraId="0846E28D" w14:textId="77777777" w:rsidR="00CA2432" w:rsidRPr="00FE1CBB" w:rsidRDefault="00CA2432" w:rsidP="00FE1CBB">
            <w:pPr>
              <w:jc w:val="both"/>
              <w:rPr>
                <w:rFonts w:ascii="Arial" w:hAnsi="Arial" w:cs="Arial"/>
              </w:rPr>
            </w:pPr>
          </w:p>
        </w:tc>
        <w:tc>
          <w:tcPr>
            <w:tcW w:w="2255" w:type="dxa"/>
          </w:tcPr>
          <w:p w14:paraId="226DEA21" w14:textId="77777777" w:rsidR="00CA2432" w:rsidRPr="00FE1CBB" w:rsidRDefault="00CA2432" w:rsidP="00FE1CBB">
            <w:pPr>
              <w:jc w:val="both"/>
              <w:rPr>
                <w:rFonts w:ascii="Arial" w:hAnsi="Arial" w:cs="Arial"/>
              </w:rPr>
            </w:pPr>
          </w:p>
        </w:tc>
        <w:tc>
          <w:tcPr>
            <w:tcW w:w="2160" w:type="dxa"/>
          </w:tcPr>
          <w:p w14:paraId="6DBBC296" w14:textId="77777777" w:rsidR="00CA2432" w:rsidRPr="00FE1CBB" w:rsidRDefault="00CA2432" w:rsidP="00FE1CBB">
            <w:pPr>
              <w:jc w:val="both"/>
              <w:rPr>
                <w:rFonts w:ascii="Arial" w:hAnsi="Arial" w:cs="Arial"/>
              </w:rPr>
            </w:pPr>
          </w:p>
        </w:tc>
        <w:tc>
          <w:tcPr>
            <w:tcW w:w="4585" w:type="dxa"/>
          </w:tcPr>
          <w:p w14:paraId="5724E316" w14:textId="77777777" w:rsidR="00CA2432" w:rsidRPr="00FE1CBB" w:rsidRDefault="00CA2432" w:rsidP="00FE1CBB">
            <w:pPr>
              <w:jc w:val="both"/>
              <w:rPr>
                <w:rFonts w:ascii="Arial" w:hAnsi="Arial" w:cs="Arial"/>
              </w:rPr>
            </w:pPr>
          </w:p>
        </w:tc>
      </w:tr>
      <w:tr w:rsidR="00CA2432" w:rsidRPr="00FE1CBB" w14:paraId="31AD2955" w14:textId="77777777" w:rsidTr="008027AE">
        <w:trPr>
          <w:trHeight w:val="3509"/>
        </w:trPr>
        <w:tc>
          <w:tcPr>
            <w:tcW w:w="2160" w:type="dxa"/>
          </w:tcPr>
          <w:p w14:paraId="5AAAE253" w14:textId="77777777" w:rsidR="00CA2432" w:rsidRPr="008027AE" w:rsidRDefault="00CA2432" w:rsidP="00FE1CBB">
            <w:pPr>
              <w:jc w:val="both"/>
              <w:rPr>
                <w:rFonts w:ascii="Arial" w:hAnsi="Arial" w:cs="Arial"/>
                <w:highlight w:val="green"/>
              </w:rPr>
            </w:pPr>
            <w:r w:rsidRPr="008027AE">
              <w:rPr>
                <w:rFonts w:ascii="Arial" w:hAnsi="Arial" w:cs="Arial"/>
                <w:highlight w:val="green"/>
              </w:rPr>
              <w:t>Task Management</w:t>
            </w:r>
          </w:p>
        </w:tc>
        <w:tc>
          <w:tcPr>
            <w:tcW w:w="2255" w:type="dxa"/>
          </w:tcPr>
          <w:p w14:paraId="68B9736D" w14:textId="77777777" w:rsidR="00CA2432" w:rsidRPr="008027AE" w:rsidRDefault="00CA2432" w:rsidP="00FE1CBB">
            <w:pPr>
              <w:jc w:val="both"/>
              <w:rPr>
                <w:rFonts w:ascii="Arial" w:hAnsi="Arial" w:cs="Arial"/>
                <w:highlight w:val="green"/>
              </w:rPr>
            </w:pPr>
            <w:proofErr w:type="spellStart"/>
            <w:r w:rsidRPr="008027AE">
              <w:rPr>
                <w:rFonts w:ascii="Arial" w:hAnsi="Arial" w:cs="Arial"/>
                <w:highlight w:val="green"/>
              </w:rPr>
              <w:t>Organises</w:t>
            </w:r>
            <w:proofErr w:type="spellEnd"/>
            <w:r w:rsidRPr="008027AE">
              <w:rPr>
                <w:rFonts w:ascii="Arial" w:hAnsi="Arial" w:cs="Arial"/>
                <w:highlight w:val="green"/>
              </w:rPr>
              <w:t xml:space="preserve"> work using boards, lists and cards. Each card can be moved between lists to show its status </w:t>
            </w:r>
          </w:p>
        </w:tc>
        <w:tc>
          <w:tcPr>
            <w:tcW w:w="2160" w:type="dxa"/>
          </w:tcPr>
          <w:p w14:paraId="2D8DFE4E" w14:textId="77777777" w:rsidR="00CA2432" w:rsidRPr="008027AE" w:rsidRDefault="00CA2432" w:rsidP="00FE1CBB">
            <w:pPr>
              <w:jc w:val="both"/>
              <w:rPr>
                <w:rFonts w:ascii="Arial" w:hAnsi="Arial" w:cs="Arial"/>
                <w:highlight w:val="green"/>
              </w:rPr>
            </w:pPr>
            <w:commentRangeStart w:id="0"/>
            <w:r w:rsidRPr="008027AE">
              <w:rPr>
                <w:rFonts w:ascii="Arial" w:hAnsi="Arial" w:cs="Arial"/>
                <w:highlight w:val="green"/>
              </w:rPr>
              <w:t>Tasks can be created with a priority, deadline, description and subtasks. They can also be grouped into projects with milestones and task dependencies</w:t>
            </w:r>
            <w:commentRangeEnd w:id="0"/>
            <w:r w:rsidR="007F7435" w:rsidRPr="008027AE">
              <w:rPr>
                <w:rStyle w:val="CommentReference"/>
                <w:highlight w:val="green"/>
              </w:rPr>
              <w:commentReference w:id="0"/>
            </w:r>
          </w:p>
        </w:tc>
        <w:tc>
          <w:tcPr>
            <w:tcW w:w="4585" w:type="dxa"/>
          </w:tcPr>
          <w:p w14:paraId="3B61CAC8" w14:textId="77777777" w:rsidR="00CA2432" w:rsidRPr="008027AE" w:rsidRDefault="00CA2432" w:rsidP="00FE1CBB">
            <w:pPr>
              <w:jc w:val="both"/>
              <w:rPr>
                <w:rFonts w:ascii="Arial" w:hAnsi="Arial" w:cs="Arial"/>
                <w:highlight w:val="green"/>
              </w:rPr>
            </w:pPr>
            <w:r w:rsidRPr="008027AE">
              <w:rPr>
                <w:rFonts w:ascii="Arial" w:hAnsi="Arial" w:cs="Arial"/>
                <w:highlight w:val="green"/>
              </w:rPr>
              <w:t>Trello's card system is simple to set up and easy to understand, which makes it effective for short and straightforward task lists. However, a basic card structure cannot clearly show relationships between connected tasks. WPMS keeps a clear card-based view while adding task dependencies and milestones, allowing users to plan projects with several connected stages.</w:t>
            </w:r>
          </w:p>
        </w:tc>
      </w:tr>
      <w:tr w:rsidR="00CA2432" w:rsidRPr="00FE1CBB" w14:paraId="570FE1AB" w14:textId="77777777" w:rsidTr="00CA2432">
        <w:tc>
          <w:tcPr>
            <w:tcW w:w="2160" w:type="dxa"/>
          </w:tcPr>
          <w:p w14:paraId="5B177114" w14:textId="77777777" w:rsidR="00CA2432" w:rsidRPr="008027AE" w:rsidRDefault="00CA2432" w:rsidP="00FE1CBB">
            <w:pPr>
              <w:jc w:val="both"/>
              <w:rPr>
                <w:rFonts w:ascii="Arial" w:hAnsi="Arial" w:cs="Arial"/>
                <w:highlight w:val="yellow"/>
              </w:rPr>
            </w:pPr>
            <w:r w:rsidRPr="008027AE">
              <w:rPr>
                <w:rFonts w:ascii="Arial" w:hAnsi="Arial" w:cs="Arial"/>
                <w:highlight w:val="yellow"/>
              </w:rPr>
              <w:t>Time Management</w:t>
            </w:r>
          </w:p>
        </w:tc>
        <w:tc>
          <w:tcPr>
            <w:tcW w:w="2255" w:type="dxa"/>
          </w:tcPr>
          <w:p w14:paraId="2D59E5E2" w14:textId="77777777" w:rsidR="00CA2432" w:rsidRPr="008027AE" w:rsidRDefault="00CA2432" w:rsidP="00FE1CBB">
            <w:pPr>
              <w:jc w:val="both"/>
              <w:rPr>
                <w:rFonts w:ascii="Arial" w:hAnsi="Arial" w:cs="Arial"/>
                <w:highlight w:val="yellow"/>
              </w:rPr>
            </w:pPr>
            <w:r w:rsidRPr="008027AE">
              <w:rPr>
                <w:rFonts w:ascii="Arial" w:hAnsi="Arial" w:cs="Arial"/>
                <w:highlight w:val="yellow"/>
              </w:rPr>
              <w:t>Does not provide built-in time tracking. Users need an additional plugin to record hours against a card.</w:t>
            </w:r>
          </w:p>
        </w:tc>
        <w:tc>
          <w:tcPr>
            <w:tcW w:w="2160" w:type="dxa"/>
          </w:tcPr>
          <w:p w14:paraId="6CD4CBDE" w14:textId="77777777" w:rsidR="00CA2432" w:rsidRPr="008027AE" w:rsidRDefault="00CA2432" w:rsidP="00FE1CBB">
            <w:pPr>
              <w:jc w:val="both"/>
              <w:rPr>
                <w:rFonts w:ascii="Arial" w:hAnsi="Arial" w:cs="Arial"/>
                <w:highlight w:val="yellow"/>
              </w:rPr>
            </w:pPr>
            <w:r w:rsidRPr="008027AE">
              <w:rPr>
                <w:rFonts w:ascii="Arial" w:hAnsi="Arial" w:cs="Arial"/>
                <w:highlight w:val="yellow"/>
              </w:rPr>
              <w:t xml:space="preserve">Allows users to record the hours spent on a task or project and view this information by day, week or month </w:t>
            </w:r>
          </w:p>
        </w:tc>
        <w:tc>
          <w:tcPr>
            <w:tcW w:w="4585" w:type="dxa"/>
          </w:tcPr>
          <w:p w14:paraId="3A9DE967" w14:textId="77777777" w:rsidR="00CA2432" w:rsidRPr="008027AE" w:rsidRDefault="00CA2432" w:rsidP="00FE1CBB">
            <w:pPr>
              <w:jc w:val="both"/>
              <w:rPr>
                <w:rFonts w:ascii="Arial" w:hAnsi="Arial" w:cs="Arial"/>
                <w:highlight w:val="yellow"/>
              </w:rPr>
            </w:pPr>
            <w:r w:rsidRPr="008027AE">
              <w:rPr>
                <w:rFonts w:ascii="Arial" w:hAnsi="Arial" w:cs="Arial"/>
                <w:highlight w:val="yellow"/>
              </w:rPr>
              <w:t>This was one of the main gaps identified during the requirement-gathering process. Trello can show what a user is working on but does not show how much time has been spent on it. WPMS treats time tracking as an important part of managing personal work, so hour logging is included directly within the personal workspace rather than being an additional feature.</w:t>
            </w:r>
          </w:p>
        </w:tc>
      </w:tr>
      <w:tr w:rsidR="00CA2432" w:rsidRPr="00FE1CBB" w14:paraId="59D417D3" w14:textId="77777777" w:rsidTr="00CA2432">
        <w:tc>
          <w:tcPr>
            <w:tcW w:w="2160" w:type="dxa"/>
          </w:tcPr>
          <w:p w14:paraId="17514161" w14:textId="77777777" w:rsidR="00CA2432" w:rsidRPr="008027AE" w:rsidRDefault="00CA2432" w:rsidP="00FE1CBB">
            <w:pPr>
              <w:jc w:val="both"/>
              <w:rPr>
                <w:rFonts w:ascii="Arial" w:hAnsi="Arial" w:cs="Arial"/>
                <w:highlight w:val="green"/>
              </w:rPr>
            </w:pPr>
            <w:commentRangeStart w:id="1"/>
            <w:r w:rsidRPr="008027AE">
              <w:rPr>
                <w:rFonts w:ascii="Arial" w:hAnsi="Arial" w:cs="Arial"/>
                <w:highlight w:val="green"/>
              </w:rPr>
              <w:t>Progress Tracking</w:t>
            </w:r>
          </w:p>
        </w:tc>
        <w:tc>
          <w:tcPr>
            <w:tcW w:w="2255" w:type="dxa"/>
          </w:tcPr>
          <w:p w14:paraId="2345DB11" w14:textId="77777777" w:rsidR="00CA2432" w:rsidRPr="008027AE" w:rsidRDefault="00CA2432" w:rsidP="00FE1CBB">
            <w:pPr>
              <w:jc w:val="both"/>
              <w:rPr>
                <w:rFonts w:ascii="Arial" w:hAnsi="Arial" w:cs="Arial"/>
                <w:highlight w:val="green"/>
              </w:rPr>
            </w:pPr>
            <w:r w:rsidRPr="008027AE">
              <w:rPr>
                <w:rFonts w:ascii="Arial" w:hAnsi="Arial" w:cs="Arial"/>
                <w:highlight w:val="green"/>
              </w:rPr>
              <w:t>Shows progress visually based on the list where a card is located, such as To Do, Doing or Done, without providing detailed numerical analysis.</w:t>
            </w:r>
          </w:p>
        </w:tc>
        <w:tc>
          <w:tcPr>
            <w:tcW w:w="2160" w:type="dxa"/>
          </w:tcPr>
          <w:p w14:paraId="49F1D0D3" w14:textId="77777777" w:rsidR="00CA2432" w:rsidRPr="008027AE" w:rsidRDefault="00CA2432" w:rsidP="00FE1CBB">
            <w:pPr>
              <w:jc w:val="both"/>
              <w:rPr>
                <w:rFonts w:ascii="Arial" w:hAnsi="Arial" w:cs="Arial"/>
                <w:highlight w:val="green"/>
              </w:rPr>
            </w:pPr>
            <w:r w:rsidRPr="008027AE">
              <w:rPr>
                <w:rFonts w:ascii="Arial" w:hAnsi="Arial" w:cs="Arial"/>
                <w:highlight w:val="green"/>
              </w:rPr>
              <w:t xml:space="preserve">Tracks task status using categories such as To Do, In Progress, Completed and Delayed. This information is displayed through progress bars and dashboard charts </w:t>
            </w:r>
            <w:r w:rsidRPr="008027AE">
              <w:rPr>
                <w:rFonts w:ascii="Arial" w:hAnsi="Arial" w:cs="Arial"/>
                <w:highlight w:val="green"/>
              </w:rPr>
              <w:lastRenderedPageBreak/>
              <w:t xml:space="preserve">for individuals and teams </w:t>
            </w:r>
          </w:p>
        </w:tc>
        <w:tc>
          <w:tcPr>
            <w:tcW w:w="4585" w:type="dxa"/>
          </w:tcPr>
          <w:p w14:paraId="5CE50A97" w14:textId="77777777" w:rsidR="00CA2432" w:rsidRPr="008027AE" w:rsidRDefault="00CA2432" w:rsidP="00FE1CBB">
            <w:pPr>
              <w:jc w:val="both"/>
              <w:rPr>
                <w:rFonts w:ascii="Arial" w:hAnsi="Arial" w:cs="Arial"/>
                <w:highlight w:val="green"/>
              </w:rPr>
            </w:pPr>
            <w:r w:rsidRPr="008027AE">
              <w:rPr>
                <w:rFonts w:ascii="Arial" w:hAnsi="Arial" w:cs="Arial"/>
                <w:highlight w:val="green"/>
              </w:rPr>
              <w:lastRenderedPageBreak/>
              <w:t>Trello's visual progress tracking is one of its main strengths because it is easy to understand. However, it does not provide information about progress trends over time or allow users to compare different periods. WPMS keeps simple status labels while adding analytics so that progress can be measured as well as viewed.</w:t>
            </w:r>
            <w:commentRangeEnd w:id="1"/>
            <w:r w:rsidR="0006628D" w:rsidRPr="008027AE">
              <w:rPr>
                <w:rStyle w:val="CommentReference"/>
                <w:highlight w:val="green"/>
              </w:rPr>
              <w:commentReference w:id="1"/>
            </w:r>
          </w:p>
        </w:tc>
      </w:tr>
      <w:tr w:rsidR="00CA2432" w:rsidRPr="00FE1CBB" w14:paraId="1CD24107" w14:textId="77777777" w:rsidTr="00CA2432">
        <w:tc>
          <w:tcPr>
            <w:tcW w:w="2160" w:type="dxa"/>
          </w:tcPr>
          <w:p w14:paraId="38A2D2BE" w14:textId="77777777" w:rsidR="00CA2432" w:rsidRPr="008027AE" w:rsidRDefault="00CA2432" w:rsidP="00FE1CBB">
            <w:pPr>
              <w:jc w:val="both"/>
              <w:rPr>
                <w:rFonts w:ascii="Arial" w:hAnsi="Arial" w:cs="Arial"/>
                <w:highlight w:val="yellow"/>
              </w:rPr>
            </w:pPr>
            <w:r w:rsidRPr="008027AE">
              <w:rPr>
                <w:rFonts w:ascii="Arial" w:hAnsi="Arial" w:cs="Arial"/>
                <w:highlight w:val="yellow"/>
              </w:rPr>
              <w:t>Target Users</w:t>
            </w:r>
          </w:p>
        </w:tc>
        <w:tc>
          <w:tcPr>
            <w:tcW w:w="2255" w:type="dxa"/>
          </w:tcPr>
          <w:p w14:paraId="597B9BBD" w14:textId="77777777" w:rsidR="00CA2432" w:rsidRPr="008027AE" w:rsidRDefault="00CA2432" w:rsidP="00FE1CBB">
            <w:pPr>
              <w:jc w:val="both"/>
              <w:rPr>
                <w:rFonts w:ascii="Arial" w:hAnsi="Arial" w:cs="Arial"/>
                <w:highlight w:val="yellow"/>
              </w:rPr>
            </w:pPr>
            <w:r w:rsidRPr="008027AE">
              <w:rPr>
                <w:rFonts w:ascii="Arial" w:hAnsi="Arial" w:cs="Arial"/>
                <w:highlight w:val="yellow"/>
              </w:rPr>
              <w:t xml:space="preserve">Designed for general use by individuals, small teams and larger </w:t>
            </w:r>
            <w:proofErr w:type="spellStart"/>
            <w:r w:rsidRPr="008027AE">
              <w:rPr>
                <w:rFonts w:ascii="Arial" w:hAnsi="Arial" w:cs="Arial"/>
                <w:highlight w:val="yellow"/>
              </w:rPr>
              <w:t>organisations</w:t>
            </w:r>
            <w:proofErr w:type="spellEnd"/>
            <w:r w:rsidRPr="008027AE">
              <w:rPr>
                <w:rFonts w:ascii="Arial" w:hAnsi="Arial" w:cs="Arial"/>
                <w:highlight w:val="yellow"/>
              </w:rPr>
              <w:t xml:space="preserve"> across different types of work.</w:t>
            </w:r>
          </w:p>
        </w:tc>
        <w:tc>
          <w:tcPr>
            <w:tcW w:w="2160" w:type="dxa"/>
          </w:tcPr>
          <w:p w14:paraId="76127DE5" w14:textId="77777777" w:rsidR="00CA2432" w:rsidRPr="008027AE" w:rsidRDefault="00CA2432" w:rsidP="00FE1CBB">
            <w:pPr>
              <w:jc w:val="both"/>
              <w:rPr>
                <w:rFonts w:ascii="Arial" w:hAnsi="Arial" w:cs="Arial"/>
                <w:highlight w:val="yellow"/>
              </w:rPr>
            </w:pPr>
            <w:commentRangeStart w:id="2"/>
            <w:r w:rsidRPr="008027AE">
              <w:rPr>
                <w:rFonts w:ascii="Arial" w:hAnsi="Arial" w:cs="Arial"/>
                <w:highlight w:val="yellow"/>
              </w:rPr>
              <w:t xml:space="preserve">Primarily designed for individuals who want a personal productivity and time-tracking space. It can then support small teams and </w:t>
            </w:r>
            <w:proofErr w:type="spellStart"/>
            <w:r w:rsidRPr="008027AE">
              <w:rPr>
                <w:rFonts w:ascii="Arial" w:hAnsi="Arial" w:cs="Arial"/>
                <w:highlight w:val="yellow"/>
              </w:rPr>
              <w:t>organisations</w:t>
            </w:r>
            <w:proofErr w:type="spellEnd"/>
            <w:r w:rsidRPr="008027AE">
              <w:rPr>
                <w:rFonts w:ascii="Arial" w:hAnsi="Arial" w:cs="Arial"/>
                <w:highlight w:val="yellow"/>
              </w:rPr>
              <w:t xml:space="preserve"> that also require performance verification.</w:t>
            </w:r>
          </w:p>
        </w:tc>
        <w:tc>
          <w:tcPr>
            <w:tcW w:w="4585" w:type="dxa"/>
          </w:tcPr>
          <w:p w14:paraId="3E74AB09" w14:textId="77777777" w:rsidR="00CA2432" w:rsidRPr="008027AE" w:rsidRDefault="00CA2432" w:rsidP="00FE1CBB">
            <w:pPr>
              <w:jc w:val="both"/>
              <w:rPr>
                <w:rFonts w:ascii="Arial" w:hAnsi="Arial" w:cs="Arial"/>
                <w:highlight w:val="yellow"/>
              </w:rPr>
            </w:pPr>
            <w:r w:rsidRPr="008027AE">
              <w:rPr>
                <w:rFonts w:ascii="Arial" w:hAnsi="Arial" w:cs="Arial"/>
                <w:highlight w:val="yellow"/>
              </w:rPr>
              <w:t xml:space="preserve">Trello is designed for a broad range of users, which means it cannot focus heavily on one particular workflow. WPMS has a more specific purpose. It focuses first on helping individuals understand their own work patterns before supporting collaboration and wider </w:t>
            </w:r>
            <w:proofErr w:type="spellStart"/>
            <w:r w:rsidRPr="008027AE">
              <w:rPr>
                <w:rFonts w:ascii="Arial" w:hAnsi="Arial" w:cs="Arial"/>
                <w:highlight w:val="yellow"/>
              </w:rPr>
              <w:t>organisational</w:t>
            </w:r>
            <w:proofErr w:type="spellEnd"/>
            <w:r w:rsidRPr="008027AE">
              <w:rPr>
                <w:rFonts w:ascii="Arial" w:hAnsi="Arial" w:cs="Arial"/>
                <w:highlight w:val="yellow"/>
              </w:rPr>
              <w:t xml:space="preserve"> use. This allows the system to </w:t>
            </w:r>
            <w:proofErr w:type="spellStart"/>
            <w:r w:rsidRPr="008027AE">
              <w:rPr>
                <w:rFonts w:ascii="Arial" w:hAnsi="Arial" w:cs="Arial"/>
                <w:highlight w:val="yellow"/>
              </w:rPr>
              <w:t>prioritise</w:t>
            </w:r>
            <w:proofErr w:type="spellEnd"/>
            <w:r w:rsidRPr="008027AE">
              <w:rPr>
                <w:rFonts w:ascii="Arial" w:hAnsi="Arial" w:cs="Arial"/>
                <w:highlight w:val="yellow"/>
              </w:rPr>
              <w:t xml:space="preserve"> features that are not a main focus of general-purpose tools such as Trello.</w:t>
            </w:r>
            <w:commentRangeEnd w:id="2"/>
            <w:r w:rsidR="0006628D" w:rsidRPr="008027AE">
              <w:rPr>
                <w:rStyle w:val="CommentReference"/>
                <w:highlight w:val="yellow"/>
              </w:rPr>
              <w:commentReference w:id="2"/>
            </w:r>
          </w:p>
        </w:tc>
      </w:tr>
      <w:tr w:rsidR="00CA2432" w:rsidRPr="00FE1CBB" w14:paraId="7052F241" w14:textId="77777777" w:rsidTr="00CA2432">
        <w:tc>
          <w:tcPr>
            <w:tcW w:w="2160" w:type="dxa"/>
          </w:tcPr>
          <w:p w14:paraId="49156B54" w14:textId="77777777" w:rsidR="00CA2432" w:rsidRPr="00FE1CBB" w:rsidRDefault="00CA2432" w:rsidP="00FE1CBB">
            <w:pPr>
              <w:jc w:val="both"/>
              <w:rPr>
                <w:rFonts w:ascii="Arial" w:hAnsi="Arial" w:cs="Arial"/>
              </w:rPr>
            </w:pPr>
            <w:r w:rsidRPr="00FE1CBB">
              <w:rPr>
                <w:rFonts w:ascii="Arial" w:hAnsi="Arial" w:cs="Arial"/>
              </w:rPr>
              <w:t>Identified Problem</w:t>
            </w:r>
          </w:p>
        </w:tc>
        <w:tc>
          <w:tcPr>
            <w:tcW w:w="2255" w:type="dxa"/>
          </w:tcPr>
          <w:p w14:paraId="55C361C9" w14:textId="77777777" w:rsidR="00CA2432" w:rsidRPr="00FE1CBB" w:rsidRDefault="00CA2432" w:rsidP="00FE1CBB">
            <w:pPr>
              <w:jc w:val="both"/>
              <w:rPr>
                <w:rFonts w:ascii="Arial" w:hAnsi="Arial" w:cs="Arial"/>
              </w:rPr>
            </w:pPr>
            <w:r w:rsidRPr="00FE1CBB">
              <w:rPr>
                <w:rFonts w:ascii="Arial" w:hAnsi="Arial" w:cs="Arial"/>
              </w:rPr>
              <w:t>A general-purpose task management tool that is not specifically designed for personal analytics or performance verification.</w:t>
            </w:r>
          </w:p>
        </w:tc>
        <w:tc>
          <w:tcPr>
            <w:tcW w:w="2160" w:type="dxa"/>
          </w:tcPr>
          <w:p w14:paraId="438B47EB" w14:textId="77777777" w:rsidR="00CA2432" w:rsidRPr="00FE1CBB" w:rsidRDefault="00CA2432" w:rsidP="00FE1CBB">
            <w:pPr>
              <w:jc w:val="both"/>
              <w:rPr>
                <w:rFonts w:ascii="Arial" w:hAnsi="Arial" w:cs="Arial"/>
              </w:rPr>
            </w:pPr>
            <w:r w:rsidRPr="00FE1CBB">
              <w:rPr>
                <w:rFonts w:ascii="Arial" w:hAnsi="Arial" w:cs="Arial"/>
              </w:rPr>
              <w:t xml:space="preserve">Designed to address the gap between personal productivity tracking and team or </w:t>
            </w:r>
            <w:proofErr w:type="spellStart"/>
            <w:r w:rsidRPr="00FE1CBB">
              <w:rPr>
                <w:rFonts w:ascii="Arial" w:hAnsi="Arial" w:cs="Arial"/>
              </w:rPr>
              <w:t>organisational</w:t>
            </w:r>
            <w:proofErr w:type="spellEnd"/>
            <w:r w:rsidRPr="00FE1CBB">
              <w:rPr>
                <w:rFonts w:ascii="Arial" w:hAnsi="Arial" w:cs="Arial"/>
              </w:rPr>
              <w:t xml:space="preserve"> accountability, including the generation of performance verification reports.</w:t>
            </w:r>
          </w:p>
        </w:tc>
        <w:tc>
          <w:tcPr>
            <w:tcW w:w="4585" w:type="dxa"/>
          </w:tcPr>
          <w:p w14:paraId="5152CB6D" w14:textId="77777777" w:rsidR="00CA2432" w:rsidRPr="00FE1CBB" w:rsidRDefault="00CA2432" w:rsidP="00FE1CBB">
            <w:pPr>
              <w:jc w:val="both"/>
              <w:rPr>
                <w:rFonts w:ascii="Arial" w:hAnsi="Arial" w:cs="Arial"/>
              </w:rPr>
            </w:pPr>
            <w:r w:rsidRPr="00FE1CBB">
              <w:rPr>
                <w:rFonts w:ascii="Arial" w:hAnsi="Arial" w:cs="Arial"/>
              </w:rPr>
              <w:t>This represents the main difference between the two systems. Trello focuses on the current status of a task, while WPMS is designed to help users understand their performance over time and provide evidence of completed work. This requirement came directly from the problem statement of the project.</w:t>
            </w:r>
          </w:p>
        </w:tc>
      </w:tr>
    </w:tbl>
    <w:p w14:paraId="3924A9C4" w14:textId="77777777" w:rsidR="00CA2432" w:rsidRPr="00FE1CBB" w:rsidRDefault="00CA2432" w:rsidP="00FE1CBB">
      <w:pPr>
        <w:pStyle w:val="Heading2"/>
        <w:jc w:val="both"/>
        <w:rPr>
          <w:rFonts w:ascii="Arial" w:hAnsi="Arial" w:cs="Arial"/>
        </w:rPr>
      </w:pPr>
    </w:p>
    <w:p w14:paraId="4E918B4F" w14:textId="77777777" w:rsidR="00CA2432" w:rsidRPr="00FE1CBB" w:rsidRDefault="00CA2432" w:rsidP="00FE1CBB">
      <w:pPr>
        <w:pStyle w:val="Heading2"/>
        <w:jc w:val="both"/>
        <w:rPr>
          <w:rFonts w:ascii="Arial" w:hAnsi="Arial" w:cs="Arial"/>
        </w:rPr>
      </w:pPr>
      <w:commentRangeStart w:id="3"/>
    </w:p>
    <w:p w14:paraId="409A3E00" w14:textId="33746C0A" w:rsidR="00CA2432" w:rsidRPr="00FE1CBB" w:rsidRDefault="00CA2432" w:rsidP="00FE1CBB">
      <w:pPr>
        <w:pStyle w:val="Heading2"/>
        <w:jc w:val="both"/>
        <w:rPr>
          <w:rFonts w:ascii="Arial" w:hAnsi="Arial" w:cs="Arial"/>
        </w:rPr>
      </w:pPr>
      <w:r w:rsidRPr="00FE1CBB">
        <w:rPr>
          <w:rFonts w:ascii="Arial" w:hAnsi="Arial" w:cs="Arial"/>
        </w:rPr>
        <w:t>Features Trello Already Gets Right (Kept in WPMS)</w:t>
      </w:r>
      <w:commentRangeEnd w:id="3"/>
      <w:r w:rsidR="0006628D">
        <w:rPr>
          <w:rStyle w:val="CommentReference"/>
          <w:rFonts w:ascii="Times New Roman" w:eastAsiaTheme="minorEastAsia" w:hAnsi="Times New Roman" w:cstheme="minorBidi"/>
          <w:b w:val="0"/>
          <w:bCs w:val="0"/>
          <w:color w:val="auto"/>
        </w:rPr>
        <w:commentReference w:id="3"/>
      </w:r>
    </w:p>
    <w:p w14:paraId="784959D7" w14:textId="77777777" w:rsidR="00CA2432" w:rsidRPr="00FE1CBB" w:rsidRDefault="00CA2432" w:rsidP="00FE1CBB">
      <w:pPr>
        <w:jc w:val="both"/>
        <w:rPr>
          <w:rFonts w:ascii="Arial" w:hAnsi="Arial" w:cs="Arial"/>
        </w:rPr>
      </w:pPr>
      <w:r w:rsidRPr="00FE1CBB">
        <w:rPr>
          <w:rFonts w:ascii="Arial" w:hAnsi="Arial" w:cs="Arial"/>
        </w:rPr>
        <w:t>The comparison is not only focused on the limitations of Trello. Several of its features are widely used because they are simple and effective. There was no reason to replace these features completely, so WPMS keeps them and extends some of them where necessary.</w:t>
      </w:r>
    </w:p>
    <w:tbl>
      <w:tblPr>
        <w:tblStyle w:val="TableGrid"/>
        <w:tblW w:w="11070" w:type="dxa"/>
        <w:tblInd w:w="-95" w:type="dxa"/>
        <w:tblLook w:val="04A0" w:firstRow="1" w:lastRow="0" w:firstColumn="1" w:lastColumn="0" w:noHBand="0" w:noVBand="1"/>
      </w:tblPr>
      <w:tblGrid>
        <w:gridCol w:w="2255"/>
        <w:gridCol w:w="2160"/>
        <w:gridCol w:w="2160"/>
        <w:gridCol w:w="4495"/>
      </w:tblGrid>
      <w:tr w:rsidR="00CA2432" w:rsidRPr="00FE1CBB" w14:paraId="3D714AF0" w14:textId="77777777" w:rsidTr="001F3C5A">
        <w:tc>
          <w:tcPr>
            <w:tcW w:w="2255" w:type="dxa"/>
          </w:tcPr>
          <w:p w14:paraId="31089720" w14:textId="77777777" w:rsidR="00CA2432" w:rsidRPr="00FE1CBB" w:rsidRDefault="00CA2432" w:rsidP="00FE1CBB">
            <w:pPr>
              <w:jc w:val="both"/>
              <w:rPr>
                <w:rFonts w:ascii="Arial" w:hAnsi="Arial" w:cs="Arial"/>
              </w:rPr>
            </w:pPr>
            <w:r w:rsidRPr="00FE1CBB">
              <w:rPr>
                <w:rFonts w:ascii="Arial" w:hAnsi="Arial" w:cs="Arial"/>
              </w:rPr>
              <w:t>Feature</w:t>
            </w:r>
          </w:p>
        </w:tc>
        <w:tc>
          <w:tcPr>
            <w:tcW w:w="2160" w:type="dxa"/>
          </w:tcPr>
          <w:p w14:paraId="319A7095" w14:textId="77777777" w:rsidR="00CA2432" w:rsidRPr="00FE1CBB" w:rsidRDefault="00CA2432" w:rsidP="00FE1CBB">
            <w:pPr>
              <w:jc w:val="both"/>
              <w:rPr>
                <w:rFonts w:ascii="Arial" w:hAnsi="Arial" w:cs="Arial"/>
              </w:rPr>
            </w:pPr>
            <w:r w:rsidRPr="00FE1CBB">
              <w:rPr>
                <w:rFonts w:ascii="Arial" w:hAnsi="Arial" w:cs="Arial"/>
              </w:rPr>
              <w:t>How Trello Does It</w:t>
            </w:r>
          </w:p>
        </w:tc>
        <w:tc>
          <w:tcPr>
            <w:tcW w:w="2160" w:type="dxa"/>
          </w:tcPr>
          <w:p w14:paraId="0CDDC253" w14:textId="77777777" w:rsidR="00CA2432" w:rsidRPr="00FE1CBB" w:rsidRDefault="00CA2432" w:rsidP="00FE1CBB">
            <w:pPr>
              <w:jc w:val="both"/>
              <w:rPr>
                <w:rFonts w:ascii="Arial" w:hAnsi="Arial" w:cs="Arial"/>
              </w:rPr>
            </w:pPr>
            <w:r w:rsidRPr="00FE1CBB">
              <w:rPr>
                <w:rFonts w:ascii="Arial" w:hAnsi="Arial" w:cs="Arial"/>
              </w:rPr>
              <w:t>How WPMS Does It</w:t>
            </w:r>
          </w:p>
        </w:tc>
        <w:tc>
          <w:tcPr>
            <w:tcW w:w="4495" w:type="dxa"/>
          </w:tcPr>
          <w:p w14:paraId="3274947D" w14:textId="77777777" w:rsidR="00CA2432" w:rsidRPr="00FE1CBB" w:rsidRDefault="00CA2432" w:rsidP="00FE1CBB">
            <w:pPr>
              <w:jc w:val="both"/>
              <w:rPr>
                <w:rFonts w:ascii="Arial" w:hAnsi="Arial" w:cs="Arial"/>
              </w:rPr>
            </w:pPr>
            <w:r w:rsidRPr="00FE1CBB">
              <w:rPr>
                <w:rFonts w:ascii="Arial" w:hAnsi="Arial" w:cs="Arial"/>
              </w:rPr>
              <w:t>Why It Was Kept</w:t>
            </w:r>
          </w:p>
        </w:tc>
      </w:tr>
      <w:tr w:rsidR="00CA2432" w:rsidRPr="00FE1CBB" w14:paraId="620AAA1F" w14:textId="77777777" w:rsidTr="001F3C5A">
        <w:tc>
          <w:tcPr>
            <w:tcW w:w="2255" w:type="dxa"/>
          </w:tcPr>
          <w:p w14:paraId="3E54B6A0" w14:textId="77777777" w:rsidR="00CA2432" w:rsidRPr="00FE1CBB" w:rsidRDefault="00CA2432" w:rsidP="00FE1CBB">
            <w:pPr>
              <w:jc w:val="both"/>
              <w:rPr>
                <w:rFonts w:ascii="Arial" w:hAnsi="Arial" w:cs="Arial"/>
              </w:rPr>
            </w:pPr>
            <w:r w:rsidRPr="008027AE">
              <w:rPr>
                <w:rFonts w:ascii="Arial" w:hAnsi="Arial" w:cs="Arial"/>
                <w:highlight w:val="green"/>
              </w:rPr>
              <w:t>Drag-and-drop board view</w:t>
            </w:r>
          </w:p>
        </w:tc>
        <w:tc>
          <w:tcPr>
            <w:tcW w:w="2160" w:type="dxa"/>
          </w:tcPr>
          <w:p w14:paraId="52EEDF02" w14:textId="77777777" w:rsidR="00CA2432" w:rsidRPr="00FE1CBB" w:rsidRDefault="00CA2432" w:rsidP="00FE1CBB">
            <w:pPr>
              <w:jc w:val="both"/>
              <w:rPr>
                <w:rFonts w:ascii="Arial" w:hAnsi="Arial" w:cs="Arial"/>
              </w:rPr>
            </w:pPr>
            <w:r w:rsidRPr="00FE1CBB">
              <w:rPr>
                <w:rFonts w:ascii="Arial" w:hAnsi="Arial" w:cs="Arial"/>
              </w:rPr>
              <w:t xml:space="preserve">Cards are moved between lists such as To Do, Doing and Done to </w:t>
            </w:r>
            <w:r w:rsidRPr="00FE1CBB">
              <w:rPr>
                <w:rFonts w:ascii="Arial" w:hAnsi="Arial" w:cs="Arial"/>
              </w:rPr>
              <w:lastRenderedPageBreak/>
              <w:t>update their status (Monteiro et al., 2016).</w:t>
            </w:r>
          </w:p>
        </w:tc>
        <w:tc>
          <w:tcPr>
            <w:tcW w:w="2160" w:type="dxa"/>
          </w:tcPr>
          <w:p w14:paraId="30EE231F" w14:textId="77777777" w:rsidR="00CA2432" w:rsidRPr="00FE1CBB" w:rsidRDefault="00CA2432" w:rsidP="00FE1CBB">
            <w:pPr>
              <w:jc w:val="both"/>
              <w:rPr>
                <w:rFonts w:ascii="Arial" w:hAnsi="Arial" w:cs="Arial"/>
              </w:rPr>
            </w:pPr>
            <w:commentRangeStart w:id="4"/>
            <w:r w:rsidRPr="00FE1CBB">
              <w:rPr>
                <w:rFonts w:ascii="Arial" w:hAnsi="Arial" w:cs="Arial"/>
              </w:rPr>
              <w:lastRenderedPageBreak/>
              <w:t xml:space="preserve">Tasks are displayed using a Kanban or list view and can be </w:t>
            </w:r>
            <w:r w:rsidRPr="00FE1CBB">
              <w:rPr>
                <w:rFonts w:ascii="Arial" w:hAnsi="Arial" w:cs="Arial"/>
              </w:rPr>
              <w:lastRenderedPageBreak/>
              <w:t>moved between status columns using drag-and-drop.</w:t>
            </w:r>
            <w:commentRangeEnd w:id="4"/>
            <w:r w:rsidR="001F3C5A">
              <w:rPr>
                <w:rStyle w:val="CommentReference"/>
              </w:rPr>
              <w:commentReference w:id="4"/>
            </w:r>
          </w:p>
        </w:tc>
        <w:tc>
          <w:tcPr>
            <w:tcW w:w="4495" w:type="dxa"/>
          </w:tcPr>
          <w:p w14:paraId="3AC63C78" w14:textId="77777777" w:rsidR="00CA2432" w:rsidRPr="00FE1CBB" w:rsidRDefault="00CA2432" w:rsidP="00FE1CBB">
            <w:pPr>
              <w:jc w:val="both"/>
              <w:rPr>
                <w:rFonts w:ascii="Arial" w:hAnsi="Arial" w:cs="Arial"/>
              </w:rPr>
            </w:pPr>
            <w:r w:rsidRPr="00FE1CBB">
              <w:rPr>
                <w:rFonts w:ascii="Arial" w:hAnsi="Arial" w:cs="Arial"/>
              </w:rPr>
              <w:lastRenderedPageBreak/>
              <w:t xml:space="preserve">This approach is familiar to many users and is easy to understand without extensive training. Since the method </w:t>
            </w:r>
            <w:r w:rsidRPr="00FE1CBB">
              <w:rPr>
                <w:rFonts w:ascii="Arial" w:hAnsi="Arial" w:cs="Arial"/>
              </w:rPr>
              <w:lastRenderedPageBreak/>
              <w:t>already works well, there was no need to replace it.</w:t>
            </w:r>
          </w:p>
        </w:tc>
      </w:tr>
      <w:tr w:rsidR="00CA2432" w:rsidRPr="00FE1CBB" w14:paraId="26893DEA" w14:textId="77777777" w:rsidTr="001F3C5A">
        <w:tc>
          <w:tcPr>
            <w:tcW w:w="2255" w:type="dxa"/>
          </w:tcPr>
          <w:p w14:paraId="4E2D61FE" w14:textId="77777777" w:rsidR="00CA2432" w:rsidRPr="008027AE" w:rsidRDefault="00CA2432" w:rsidP="00FE1CBB">
            <w:pPr>
              <w:jc w:val="both"/>
              <w:rPr>
                <w:rFonts w:ascii="Arial" w:hAnsi="Arial" w:cs="Arial"/>
                <w:highlight w:val="green"/>
              </w:rPr>
            </w:pPr>
            <w:commentRangeStart w:id="5"/>
            <w:r w:rsidRPr="008027AE">
              <w:rPr>
                <w:rFonts w:ascii="Arial" w:hAnsi="Arial" w:cs="Arial"/>
                <w:highlight w:val="green"/>
              </w:rPr>
              <w:lastRenderedPageBreak/>
              <w:t>Comments and tagging on tasks</w:t>
            </w:r>
          </w:p>
        </w:tc>
        <w:tc>
          <w:tcPr>
            <w:tcW w:w="2160" w:type="dxa"/>
          </w:tcPr>
          <w:p w14:paraId="3E153B58" w14:textId="77777777" w:rsidR="00CA2432" w:rsidRPr="00FE1CBB" w:rsidRDefault="00CA2432" w:rsidP="00FE1CBB">
            <w:pPr>
              <w:jc w:val="both"/>
              <w:rPr>
                <w:rFonts w:ascii="Arial" w:hAnsi="Arial" w:cs="Arial"/>
              </w:rPr>
            </w:pPr>
            <w:r w:rsidRPr="00FE1CBB">
              <w:rPr>
                <w:rFonts w:ascii="Arial" w:hAnsi="Arial" w:cs="Arial"/>
              </w:rPr>
              <w:t>Users can comment directly on a card and tag teammates for quick task-related communication (Monteiro et al., 2016).</w:t>
            </w:r>
          </w:p>
        </w:tc>
        <w:tc>
          <w:tcPr>
            <w:tcW w:w="2160" w:type="dxa"/>
          </w:tcPr>
          <w:p w14:paraId="4F92724A" w14:textId="77777777" w:rsidR="00CA2432" w:rsidRPr="00FE1CBB" w:rsidRDefault="00CA2432" w:rsidP="00FE1CBB">
            <w:pPr>
              <w:jc w:val="both"/>
              <w:rPr>
                <w:rFonts w:ascii="Arial" w:hAnsi="Arial" w:cs="Arial"/>
              </w:rPr>
            </w:pPr>
            <w:r w:rsidRPr="00FE1CBB">
              <w:rPr>
                <w:rFonts w:ascii="Arial" w:hAnsi="Arial" w:cs="Arial"/>
              </w:rPr>
              <w:t>Task comments are supported with @mentions and an activity log that records changes made by users.</w:t>
            </w:r>
          </w:p>
        </w:tc>
        <w:tc>
          <w:tcPr>
            <w:tcW w:w="4495" w:type="dxa"/>
          </w:tcPr>
          <w:p w14:paraId="40375A1F" w14:textId="77777777" w:rsidR="00CA2432" w:rsidRPr="00FE1CBB" w:rsidRDefault="00CA2432" w:rsidP="00FE1CBB">
            <w:pPr>
              <w:jc w:val="both"/>
              <w:rPr>
                <w:rFonts w:ascii="Arial" w:hAnsi="Arial" w:cs="Arial"/>
              </w:rPr>
            </w:pPr>
            <w:r w:rsidRPr="00FE1CBB">
              <w:rPr>
                <w:rFonts w:ascii="Arial" w:hAnsi="Arial" w:cs="Arial"/>
              </w:rPr>
              <w:t>Keeping discussions connected to the relevant task makes communication easier to follow. The activity log is also included to provide greater accountability.</w:t>
            </w:r>
            <w:commentRangeEnd w:id="5"/>
            <w:r w:rsidR="001F3C5A">
              <w:rPr>
                <w:rStyle w:val="CommentReference"/>
              </w:rPr>
              <w:commentReference w:id="5"/>
            </w:r>
          </w:p>
        </w:tc>
      </w:tr>
      <w:tr w:rsidR="00CA2432" w:rsidRPr="00FE1CBB" w14:paraId="20683314" w14:textId="77777777" w:rsidTr="001F3C5A">
        <w:tc>
          <w:tcPr>
            <w:tcW w:w="2255" w:type="dxa"/>
          </w:tcPr>
          <w:p w14:paraId="7A190E00" w14:textId="77777777" w:rsidR="00CA2432" w:rsidRPr="00FE1CBB" w:rsidRDefault="00CA2432" w:rsidP="00FE1CBB">
            <w:pPr>
              <w:jc w:val="both"/>
              <w:rPr>
                <w:rFonts w:ascii="Arial" w:hAnsi="Arial" w:cs="Arial"/>
              </w:rPr>
            </w:pPr>
            <w:r w:rsidRPr="008027AE">
              <w:rPr>
                <w:rFonts w:ascii="Arial" w:hAnsi="Arial" w:cs="Arial"/>
                <w:highlight w:val="yellow"/>
              </w:rPr>
              <w:t>File attachments on tasks</w:t>
            </w:r>
          </w:p>
        </w:tc>
        <w:tc>
          <w:tcPr>
            <w:tcW w:w="2160" w:type="dxa"/>
          </w:tcPr>
          <w:p w14:paraId="2E3B0798" w14:textId="77777777" w:rsidR="00CA2432" w:rsidRPr="00FE1CBB" w:rsidRDefault="00CA2432" w:rsidP="00FE1CBB">
            <w:pPr>
              <w:jc w:val="both"/>
              <w:rPr>
                <w:rFonts w:ascii="Arial" w:hAnsi="Arial" w:cs="Arial"/>
              </w:rPr>
            </w:pPr>
            <w:r w:rsidRPr="00FE1CBB">
              <w:rPr>
                <w:rFonts w:ascii="Arial" w:hAnsi="Arial" w:cs="Arial"/>
              </w:rPr>
              <w:t>Files can be attached directly to a card so that supporting materials remain connected to the task.</w:t>
            </w:r>
          </w:p>
        </w:tc>
        <w:tc>
          <w:tcPr>
            <w:tcW w:w="2160" w:type="dxa"/>
          </w:tcPr>
          <w:p w14:paraId="299F13C8" w14:textId="77777777" w:rsidR="00CA2432" w:rsidRPr="00FE1CBB" w:rsidRDefault="00CA2432" w:rsidP="00FE1CBB">
            <w:pPr>
              <w:jc w:val="both"/>
              <w:rPr>
                <w:rFonts w:ascii="Arial" w:hAnsi="Arial" w:cs="Arial"/>
              </w:rPr>
            </w:pPr>
            <w:r w:rsidRPr="00FE1CBB">
              <w:rPr>
                <w:rFonts w:ascii="Arial" w:hAnsi="Arial" w:cs="Arial"/>
              </w:rPr>
              <w:t>Files and screenshots can be attached to a task or project and accessed by the relevant group.</w:t>
            </w:r>
          </w:p>
        </w:tc>
        <w:tc>
          <w:tcPr>
            <w:tcW w:w="4495" w:type="dxa"/>
          </w:tcPr>
          <w:p w14:paraId="56C6B706" w14:textId="77777777" w:rsidR="00CA2432" w:rsidRPr="00FE1CBB" w:rsidRDefault="00CA2432" w:rsidP="00FE1CBB">
            <w:pPr>
              <w:jc w:val="both"/>
              <w:rPr>
                <w:rFonts w:ascii="Arial" w:hAnsi="Arial" w:cs="Arial"/>
              </w:rPr>
            </w:pPr>
            <w:r w:rsidRPr="00FE1CBB">
              <w:rPr>
                <w:rFonts w:ascii="Arial" w:hAnsi="Arial" w:cs="Arial"/>
              </w:rPr>
              <w:t>Keeping supporting materials with the task makes them easier to access and prevents important files from being separated across emails or other storage locations.</w:t>
            </w:r>
          </w:p>
        </w:tc>
      </w:tr>
      <w:tr w:rsidR="00CA2432" w:rsidRPr="00FE1CBB" w14:paraId="5140908D" w14:textId="77777777" w:rsidTr="001F3C5A">
        <w:tc>
          <w:tcPr>
            <w:tcW w:w="2255" w:type="dxa"/>
          </w:tcPr>
          <w:p w14:paraId="587C4E32" w14:textId="77777777" w:rsidR="00CA2432" w:rsidRPr="00FE1CBB" w:rsidRDefault="00CA2432" w:rsidP="00FE1CBB">
            <w:pPr>
              <w:jc w:val="both"/>
              <w:rPr>
                <w:rFonts w:ascii="Arial" w:hAnsi="Arial" w:cs="Arial"/>
              </w:rPr>
            </w:pPr>
            <w:commentRangeStart w:id="6"/>
            <w:r w:rsidRPr="00E61238">
              <w:rPr>
                <w:rFonts w:ascii="Arial" w:hAnsi="Arial" w:cs="Arial"/>
                <w:highlight w:val="green"/>
              </w:rPr>
              <w:t>Notifications</w:t>
            </w:r>
          </w:p>
        </w:tc>
        <w:tc>
          <w:tcPr>
            <w:tcW w:w="2160" w:type="dxa"/>
          </w:tcPr>
          <w:p w14:paraId="33D0BC64" w14:textId="77777777" w:rsidR="00CA2432" w:rsidRPr="00FE1CBB" w:rsidRDefault="00CA2432" w:rsidP="00FE1CBB">
            <w:pPr>
              <w:jc w:val="both"/>
              <w:rPr>
                <w:rFonts w:ascii="Arial" w:hAnsi="Arial" w:cs="Arial"/>
              </w:rPr>
            </w:pPr>
            <w:r w:rsidRPr="00FE1CBB">
              <w:rPr>
                <w:rFonts w:ascii="Arial" w:hAnsi="Arial" w:cs="Arial"/>
              </w:rPr>
              <w:t>Users receive notifications when a card they are involved with is updated, commented on or approaching its due date.</w:t>
            </w:r>
          </w:p>
        </w:tc>
        <w:tc>
          <w:tcPr>
            <w:tcW w:w="2160" w:type="dxa"/>
          </w:tcPr>
          <w:p w14:paraId="69D81534" w14:textId="77777777" w:rsidR="00CA2432" w:rsidRPr="00FE1CBB" w:rsidRDefault="00CA2432" w:rsidP="00FE1CBB">
            <w:pPr>
              <w:jc w:val="both"/>
              <w:rPr>
                <w:rFonts w:ascii="Arial" w:hAnsi="Arial" w:cs="Arial"/>
              </w:rPr>
            </w:pPr>
            <w:r w:rsidRPr="00FE1CBB">
              <w:rPr>
                <w:rFonts w:ascii="Arial" w:hAnsi="Arial" w:cs="Arial"/>
              </w:rPr>
              <w:t>In-app notifications are provided for task assignments, comments, mentions and approaching or overdue deadlines.</w:t>
            </w:r>
          </w:p>
        </w:tc>
        <w:tc>
          <w:tcPr>
            <w:tcW w:w="4495" w:type="dxa"/>
          </w:tcPr>
          <w:p w14:paraId="21B253AB" w14:textId="77777777" w:rsidR="00CA2432" w:rsidRPr="00FE1CBB" w:rsidRDefault="00CA2432" w:rsidP="00FE1CBB">
            <w:pPr>
              <w:jc w:val="both"/>
              <w:rPr>
                <w:rFonts w:ascii="Arial" w:hAnsi="Arial" w:cs="Arial"/>
              </w:rPr>
            </w:pPr>
            <w:r w:rsidRPr="00FE1CBB">
              <w:rPr>
                <w:rFonts w:ascii="Arial" w:hAnsi="Arial" w:cs="Arial"/>
              </w:rPr>
              <w:t>Notifications are important for keeping users informed about changes and deadlines. Trello already provides a useful approach, so a similar function is included in WPMS.</w:t>
            </w:r>
            <w:commentRangeEnd w:id="6"/>
            <w:r w:rsidR="009C10C5">
              <w:rPr>
                <w:rStyle w:val="CommentReference"/>
              </w:rPr>
              <w:commentReference w:id="6"/>
            </w:r>
          </w:p>
        </w:tc>
      </w:tr>
      <w:tr w:rsidR="00CA2432" w:rsidRPr="00FE1CBB" w14:paraId="7A1E643C" w14:textId="77777777" w:rsidTr="001F3C5A">
        <w:tc>
          <w:tcPr>
            <w:tcW w:w="2255" w:type="dxa"/>
          </w:tcPr>
          <w:p w14:paraId="34F64B5D" w14:textId="77777777" w:rsidR="00CA2432" w:rsidRPr="00FE1CBB" w:rsidRDefault="00CA2432" w:rsidP="00FE1CBB">
            <w:pPr>
              <w:jc w:val="both"/>
              <w:rPr>
                <w:rFonts w:ascii="Arial" w:hAnsi="Arial" w:cs="Arial"/>
              </w:rPr>
            </w:pPr>
            <w:commentRangeStart w:id="7"/>
            <w:r w:rsidRPr="00E61238">
              <w:rPr>
                <w:rFonts w:ascii="Arial" w:hAnsi="Arial" w:cs="Arial"/>
                <w:highlight w:val="yellow"/>
              </w:rPr>
              <w:t>Search and filtering</w:t>
            </w:r>
          </w:p>
        </w:tc>
        <w:tc>
          <w:tcPr>
            <w:tcW w:w="2160" w:type="dxa"/>
          </w:tcPr>
          <w:p w14:paraId="67B5F5F7" w14:textId="77777777" w:rsidR="00CA2432" w:rsidRPr="00FE1CBB" w:rsidRDefault="00CA2432" w:rsidP="00FE1CBB">
            <w:pPr>
              <w:jc w:val="both"/>
              <w:rPr>
                <w:rFonts w:ascii="Arial" w:hAnsi="Arial" w:cs="Arial"/>
              </w:rPr>
            </w:pPr>
            <w:r w:rsidRPr="00FE1CBB">
              <w:rPr>
                <w:rFonts w:ascii="Arial" w:hAnsi="Arial" w:cs="Arial"/>
              </w:rPr>
              <w:t xml:space="preserve">Cards can be </w:t>
            </w:r>
            <w:proofErr w:type="spellStart"/>
            <w:r w:rsidRPr="00FE1CBB">
              <w:rPr>
                <w:rFonts w:ascii="Arial" w:hAnsi="Arial" w:cs="Arial"/>
              </w:rPr>
              <w:t>organised</w:t>
            </w:r>
            <w:proofErr w:type="spellEnd"/>
            <w:r w:rsidRPr="00FE1CBB">
              <w:rPr>
                <w:rFonts w:ascii="Arial" w:hAnsi="Arial" w:cs="Arial"/>
              </w:rPr>
              <w:t xml:space="preserve"> and filtered using labels.</w:t>
            </w:r>
          </w:p>
        </w:tc>
        <w:tc>
          <w:tcPr>
            <w:tcW w:w="2160" w:type="dxa"/>
          </w:tcPr>
          <w:p w14:paraId="4AA9F400" w14:textId="77777777" w:rsidR="00CA2432" w:rsidRPr="00FE1CBB" w:rsidRDefault="00CA2432" w:rsidP="00FE1CBB">
            <w:pPr>
              <w:jc w:val="both"/>
              <w:rPr>
                <w:rFonts w:ascii="Arial" w:hAnsi="Arial" w:cs="Arial"/>
              </w:rPr>
            </w:pPr>
            <w:r w:rsidRPr="00FE1CBB">
              <w:rPr>
                <w:rFonts w:ascii="Arial" w:hAnsi="Arial" w:cs="Arial"/>
              </w:rPr>
              <w:t>Tasks can be searched and filtered by status, assignee, priority or due date.</w:t>
            </w:r>
          </w:p>
        </w:tc>
        <w:tc>
          <w:tcPr>
            <w:tcW w:w="4495" w:type="dxa"/>
          </w:tcPr>
          <w:p w14:paraId="750273B9" w14:textId="77777777" w:rsidR="00CA2432" w:rsidRPr="00FE1CBB" w:rsidRDefault="00CA2432" w:rsidP="00FE1CBB">
            <w:pPr>
              <w:jc w:val="both"/>
              <w:rPr>
                <w:rFonts w:ascii="Arial" w:hAnsi="Arial" w:cs="Arial"/>
              </w:rPr>
            </w:pPr>
            <w:r w:rsidRPr="00FE1CBB">
              <w:rPr>
                <w:rFonts w:ascii="Arial" w:hAnsi="Arial" w:cs="Arial"/>
              </w:rPr>
              <w:t xml:space="preserve">As the number of tasks increases, filtering becomes important for keeping the workspace </w:t>
            </w:r>
            <w:proofErr w:type="spellStart"/>
            <w:r w:rsidRPr="00FE1CBB">
              <w:rPr>
                <w:rFonts w:ascii="Arial" w:hAnsi="Arial" w:cs="Arial"/>
              </w:rPr>
              <w:t>organised</w:t>
            </w:r>
            <w:proofErr w:type="spellEnd"/>
            <w:r w:rsidRPr="00FE1CBB">
              <w:rPr>
                <w:rFonts w:ascii="Arial" w:hAnsi="Arial" w:cs="Arial"/>
              </w:rPr>
              <w:t xml:space="preserve"> and easy to use. This is a useful feature that WPMS retains while providing filters based on its own task structure.</w:t>
            </w:r>
            <w:commentRangeEnd w:id="7"/>
            <w:r w:rsidR="009C10C5">
              <w:rPr>
                <w:rStyle w:val="CommentReference"/>
              </w:rPr>
              <w:commentReference w:id="7"/>
            </w:r>
          </w:p>
        </w:tc>
      </w:tr>
    </w:tbl>
    <w:p w14:paraId="142F56AA" w14:textId="32C51D6F" w:rsidR="00CA2432" w:rsidRPr="00FE1CBB" w:rsidRDefault="00CA2432" w:rsidP="00FE1CBB">
      <w:pPr>
        <w:jc w:val="both"/>
      </w:pPr>
    </w:p>
    <w:p w14:paraId="4F06F3C7" w14:textId="77777777" w:rsidR="00CA2432" w:rsidRPr="00FE1CBB" w:rsidRDefault="00CA2432" w:rsidP="00FE1CBB">
      <w:pPr>
        <w:spacing w:after="160" w:line="259" w:lineRule="auto"/>
        <w:jc w:val="both"/>
      </w:pPr>
      <w:r w:rsidRPr="00FE1CBB">
        <w:br w:type="page"/>
      </w:r>
    </w:p>
    <w:p w14:paraId="6DFA34B6" w14:textId="764B29EF" w:rsidR="0095642C" w:rsidRPr="00FE1CBB" w:rsidRDefault="00084AFB" w:rsidP="00FE1CBB">
      <w:pPr>
        <w:ind w:left="2880" w:firstLine="720"/>
        <w:jc w:val="both"/>
        <w:rPr>
          <w:sz w:val="96"/>
          <w:szCs w:val="96"/>
        </w:rPr>
      </w:pPr>
      <w:r w:rsidRPr="00FE1CBB">
        <w:rPr>
          <w:sz w:val="96"/>
          <w:szCs w:val="96"/>
        </w:rPr>
        <w:lastRenderedPageBreak/>
        <w:t>Asana</w:t>
      </w:r>
    </w:p>
    <w:p w14:paraId="0ED483BC" w14:textId="124DF886" w:rsidR="00084AFB" w:rsidRPr="00FE1CBB" w:rsidRDefault="00084AFB" w:rsidP="00FE1CBB">
      <w:pPr>
        <w:pStyle w:val="Heading1"/>
        <w:jc w:val="both"/>
      </w:pPr>
      <w:r w:rsidRPr="00FE1CBB">
        <w:t>Functional Comparison</w:t>
      </w:r>
    </w:p>
    <w:p w14:paraId="09CE7A00" w14:textId="77777777" w:rsidR="00084AFB" w:rsidRPr="00FE1CBB" w:rsidRDefault="00084AFB" w:rsidP="00FE1CBB">
      <w:pPr>
        <w:jc w:val="both"/>
      </w:pPr>
      <w:r w:rsidRPr="00FE1CBB">
        <w:t>The WPMS report already includes many of the core capabilities expected from a modern task-management system. The major difference is breadth and maturity. WPMS focuses on a defined set of academic project requirements, while Asana provides a broader work-management platform.</w:t>
      </w:r>
    </w:p>
    <w:tbl>
      <w:tblPr>
        <w:tblStyle w:val="TableGrid"/>
        <w:tblW w:w="0" w:type="auto"/>
        <w:jc w:val="center"/>
        <w:tblLook w:val="04A0" w:firstRow="1" w:lastRow="0" w:firstColumn="1" w:lastColumn="0" w:noHBand="0" w:noVBand="1"/>
      </w:tblPr>
      <w:tblGrid>
        <w:gridCol w:w="2484"/>
        <w:gridCol w:w="2484"/>
        <w:gridCol w:w="2484"/>
        <w:gridCol w:w="2484"/>
      </w:tblGrid>
      <w:tr w:rsidR="00084AFB" w:rsidRPr="00FE1CBB" w14:paraId="3A7D6F28" w14:textId="77777777" w:rsidTr="005174E7">
        <w:trPr>
          <w:jc w:val="center"/>
        </w:trPr>
        <w:tc>
          <w:tcPr>
            <w:tcW w:w="2484" w:type="dxa"/>
            <w:shd w:val="clear" w:color="auto" w:fill="D9EAF7"/>
          </w:tcPr>
          <w:p w14:paraId="512AF60A" w14:textId="77777777" w:rsidR="00084AFB" w:rsidRPr="00E61238" w:rsidRDefault="00084AFB" w:rsidP="00FE1CBB">
            <w:pPr>
              <w:jc w:val="both"/>
              <w:rPr>
                <w:highlight w:val="green"/>
              </w:rPr>
            </w:pPr>
            <w:r w:rsidRPr="00E61238">
              <w:rPr>
                <w:highlight w:val="green"/>
              </w:rPr>
              <w:t>Function</w:t>
            </w:r>
          </w:p>
        </w:tc>
        <w:tc>
          <w:tcPr>
            <w:tcW w:w="2484" w:type="dxa"/>
            <w:shd w:val="clear" w:color="auto" w:fill="D9EAF7"/>
          </w:tcPr>
          <w:p w14:paraId="782DC5A1" w14:textId="77777777" w:rsidR="00084AFB" w:rsidRPr="00FE1CBB" w:rsidRDefault="00084AFB" w:rsidP="00FE1CBB">
            <w:pPr>
              <w:jc w:val="both"/>
            </w:pPr>
            <w:r w:rsidRPr="00FE1CBB">
              <w:t>WPMS</w:t>
            </w:r>
          </w:p>
        </w:tc>
        <w:tc>
          <w:tcPr>
            <w:tcW w:w="2484" w:type="dxa"/>
            <w:shd w:val="clear" w:color="auto" w:fill="D9EAF7"/>
          </w:tcPr>
          <w:p w14:paraId="0F03B631" w14:textId="77777777" w:rsidR="00084AFB" w:rsidRPr="00FE1CBB" w:rsidRDefault="00084AFB" w:rsidP="00FE1CBB">
            <w:pPr>
              <w:jc w:val="both"/>
            </w:pPr>
            <w:r w:rsidRPr="00FE1CBB">
              <w:t>Asana</w:t>
            </w:r>
          </w:p>
        </w:tc>
        <w:tc>
          <w:tcPr>
            <w:tcW w:w="2484" w:type="dxa"/>
            <w:shd w:val="clear" w:color="auto" w:fill="D9EAF7"/>
          </w:tcPr>
          <w:p w14:paraId="1C711D4A" w14:textId="77777777" w:rsidR="00084AFB" w:rsidRPr="00FE1CBB" w:rsidRDefault="00084AFB" w:rsidP="00FE1CBB">
            <w:pPr>
              <w:jc w:val="both"/>
            </w:pPr>
            <w:r w:rsidRPr="00FE1CBB">
              <w:t>Recommended WPMS Approach</w:t>
            </w:r>
          </w:p>
        </w:tc>
      </w:tr>
      <w:tr w:rsidR="00084AFB" w:rsidRPr="00FE1CBB" w14:paraId="7D54A776" w14:textId="77777777" w:rsidTr="005174E7">
        <w:trPr>
          <w:jc w:val="center"/>
        </w:trPr>
        <w:tc>
          <w:tcPr>
            <w:tcW w:w="2484" w:type="dxa"/>
          </w:tcPr>
          <w:p w14:paraId="791E321C" w14:textId="77777777" w:rsidR="00084AFB" w:rsidRPr="00E61238" w:rsidRDefault="00084AFB" w:rsidP="00FE1CBB">
            <w:pPr>
              <w:jc w:val="both"/>
              <w:rPr>
                <w:highlight w:val="green"/>
              </w:rPr>
            </w:pPr>
            <w:commentRangeStart w:id="8"/>
            <w:r w:rsidRPr="00E61238">
              <w:rPr>
                <w:highlight w:val="green"/>
              </w:rPr>
              <w:t>Task management</w:t>
            </w:r>
          </w:p>
        </w:tc>
        <w:tc>
          <w:tcPr>
            <w:tcW w:w="2484" w:type="dxa"/>
          </w:tcPr>
          <w:p w14:paraId="1675618C" w14:textId="77777777" w:rsidR="00084AFB" w:rsidRPr="00FE1CBB" w:rsidRDefault="00084AFB" w:rsidP="00FE1CBB">
            <w:pPr>
              <w:jc w:val="both"/>
            </w:pPr>
            <w:r w:rsidRPr="00FE1CBB">
              <w:t>Create, assign, edit, delete and update tasks</w:t>
            </w:r>
          </w:p>
        </w:tc>
        <w:tc>
          <w:tcPr>
            <w:tcW w:w="2484" w:type="dxa"/>
          </w:tcPr>
          <w:p w14:paraId="302BF7A0" w14:textId="77777777" w:rsidR="00084AFB" w:rsidRPr="00FE1CBB" w:rsidRDefault="00084AFB" w:rsidP="00FE1CBB">
            <w:pPr>
              <w:jc w:val="both"/>
            </w:pPr>
            <w:r w:rsidRPr="00FE1CBB">
              <w:t>Tasks with richer relationships, subtasks and dependencies</w:t>
            </w:r>
          </w:p>
        </w:tc>
        <w:tc>
          <w:tcPr>
            <w:tcW w:w="2484" w:type="dxa"/>
          </w:tcPr>
          <w:p w14:paraId="21C77EB5" w14:textId="77777777" w:rsidR="00084AFB" w:rsidRPr="00FE1CBB" w:rsidRDefault="00084AFB" w:rsidP="00FE1CBB">
            <w:pPr>
              <w:jc w:val="both"/>
            </w:pPr>
            <w:r w:rsidRPr="00FE1CBB">
              <w:t>Keep a single central tasks table and use foreign keys for projects and users</w:t>
            </w:r>
            <w:commentRangeEnd w:id="8"/>
            <w:r w:rsidR="009C10C5">
              <w:rPr>
                <w:rStyle w:val="CommentReference"/>
              </w:rPr>
              <w:commentReference w:id="8"/>
            </w:r>
          </w:p>
        </w:tc>
      </w:tr>
      <w:tr w:rsidR="00084AFB" w:rsidRPr="00FE1CBB" w14:paraId="6234CCD9" w14:textId="77777777" w:rsidTr="005174E7">
        <w:trPr>
          <w:jc w:val="center"/>
        </w:trPr>
        <w:tc>
          <w:tcPr>
            <w:tcW w:w="2484" w:type="dxa"/>
          </w:tcPr>
          <w:p w14:paraId="33A96589" w14:textId="77777777" w:rsidR="00084AFB" w:rsidRPr="00E61238" w:rsidRDefault="00084AFB" w:rsidP="00FE1CBB">
            <w:pPr>
              <w:jc w:val="both"/>
              <w:rPr>
                <w:highlight w:val="green"/>
              </w:rPr>
            </w:pPr>
            <w:r w:rsidRPr="00E61238">
              <w:rPr>
                <w:highlight w:val="green"/>
              </w:rPr>
              <w:t>Project views</w:t>
            </w:r>
          </w:p>
        </w:tc>
        <w:tc>
          <w:tcPr>
            <w:tcW w:w="2484" w:type="dxa"/>
          </w:tcPr>
          <w:p w14:paraId="04A9026E" w14:textId="77777777" w:rsidR="00084AFB" w:rsidRPr="00FE1CBB" w:rsidRDefault="00084AFB" w:rsidP="00FE1CBB">
            <w:pPr>
              <w:jc w:val="both"/>
            </w:pPr>
            <w:r w:rsidRPr="00FE1CBB">
              <w:t>Dashboard and planned task/calendar views</w:t>
            </w:r>
          </w:p>
        </w:tc>
        <w:tc>
          <w:tcPr>
            <w:tcW w:w="2484" w:type="dxa"/>
          </w:tcPr>
          <w:p w14:paraId="62CED847" w14:textId="77777777" w:rsidR="00084AFB" w:rsidRPr="00FE1CBB" w:rsidRDefault="00084AFB" w:rsidP="00FE1CBB">
            <w:pPr>
              <w:jc w:val="both"/>
            </w:pPr>
            <w:r w:rsidRPr="00FE1CBB">
              <w:t>List, board, timeline and calendar views</w:t>
            </w:r>
          </w:p>
        </w:tc>
        <w:tc>
          <w:tcPr>
            <w:tcW w:w="2484" w:type="dxa"/>
          </w:tcPr>
          <w:p w14:paraId="344BFCFA" w14:textId="77777777" w:rsidR="00084AFB" w:rsidRPr="00FE1CBB" w:rsidRDefault="00084AFB" w:rsidP="00FE1CBB">
            <w:pPr>
              <w:jc w:val="both"/>
            </w:pPr>
            <w:r w:rsidRPr="00FE1CBB">
              <w:t>Store tasks once and create separate PHP/JS views over the same data</w:t>
            </w:r>
          </w:p>
        </w:tc>
      </w:tr>
      <w:tr w:rsidR="00084AFB" w:rsidRPr="00FE1CBB" w14:paraId="51ED4B34" w14:textId="77777777" w:rsidTr="005174E7">
        <w:trPr>
          <w:jc w:val="center"/>
        </w:trPr>
        <w:tc>
          <w:tcPr>
            <w:tcW w:w="2484" w:type="dxa"/>
          </w:tcPr>
          <w:p w14:paraId="1EA38C5B" w14:textId="77777777" w:rsidR="00084AFB" w:rsidRPr="00E61238" w:rsidRDefault="00084AFB" w:rsidP="00FE1CBB">
            <w:pPr>
              <w:jc w:val="both"/>
              <w:rPr>
                <w:highlight w:val="green"/>
              </w:rPr>
            </w:pPr>
            <w:r w:rsidRPr="00E61238">
              <w:rPr>
                <w:highlight w:val="green"/>
              </w:rPr>
              <w:t>My Tasks</w:t>
            </w:r>
          </w:p>
        </w:tc>
        <w:tc>
          <w:tcPr>
            <w:tcW w:w="2484" w:type="dxa"/>
          </w:tcPr>
          <w:p w14:paraId="034C4BA4" w14:textId="77777777" w:rsidR="00084AFB" w:rsidRPr="00FE1CBB" w:rsidRDefault="00084AFB" w:rsidP="00FE1CBB">
            <w:pPr>
              <w:jc w:val="both"/>
            </w:pPr>
            <w:r w:rsidRPr="00FE1CBB">
              <w:t>Employee sees assigned work</w:t>
            </w:r>
          </w:p>
        </w:tc>
        <w:tc>
          <w:tcPr>
            <w:tcW w:w="2484" w:type="dxa"/>
          </w:tcPr>
          <w:p w14:paraId="20FE781F" w14:textId="77777777" w:rsidR="00084AFB" w:rsidRPr="00FE1CBB" w:rsidRDefault="00084AFB" w:rsidP="00FE1CBB">
            <w:pPr>
              <w:jc w:val="both"/>
            </w:pPr>
            <w:r w:rsidRPr="00FE1CBB">
              <w:t>Aggregated personal work across projects</w:t>
            </w:r>
          </w:p>
        </w:tc>
        <w:tc>
          <w:tcPr>
            <w:tcW w:w="2484" w:type="dxa"/>
          </w:tcPr>
          <w:p w14:paraId="5D52F0D0" w14:textId="77777777" w:rsidR="00084AFB" w:rsidRPr="00FE1CBB" w:rsidRDefault="00084AFB" w:rsidP="00FE1CBB">
            <w:pPr>
              <w:jc w:val="both"/>
            </w:pPr>
            <w:r w:rsidRPr="00FE1CBB">
              <w:t>Filter by logged-in user ID and sort by deadline/priority</w:t>
            </w:r>
          </w:p>
        </w:tc>
      </w:tr>
      <w:tr w:rsidR="00084AFB" w:rsidRPr="00FE1CBB" w14:paraId="2870F702" w14:textId="77777777" w:rsidTr="005174E7">
        <w:trPr>
          <w:jc w:val="center"/>
        </w:trPr>
        <w:tc>
          <w:tcPr>
            <w:tcW w:w="2484" w:type="dxa"/>
          </w:tcPr>
          <w:p w14:paraId="176AFC75" w14:textId="77777777" w:rsidR="00084AFB" w:rsidRPr="00FE1CBB" w:rsidRDefault="00084AFB" w:rsidP="00FE1CBB">
            <w:pPr>
              <w:jc w:val="both"/>
            </w:pPr>
            <w:r w:rsidRPr="00FE1CBB">
              <w:t>Dashboards</w:t>
            </w:r>
          </w:p>
        </w:tc>
        <w:tc>
          <w:tcPr>
            <w:tcW w:w="2484" w:type="dxa"/>
          </w:tcPr>
          <w:p w14:paraId="7E63E3ED" w14:textId="77777777" w:rsidR="00084AFB" w:rsidRPr="00FE1CBB" w:rsidRDefault="00084AFB" w:rsidP="00FE1CBB">
            <w:pPr>
              <w:jc w:val="both"/>
            </w:pPr>
            <w:r w:rsidRPr="00FE1CBB">
              <w:t>Charts and progress summaries</w:t>
            </w:r>
          </w:p>
        </w:tc>
        <w:tc>
          <w:tcPr>
            <w:tcW w:w="2484" w:type="dxa"/>
          </w:tcPr>
          <w:p w14:paraId="592BE99E" w14:textId="77777777" w:rsidR="00084AFB" w:rsidRPr="00FE1CBB" w:rsidRDefault="00084AFB" w:rsidP="00FE1CBB">
            <w:pPr>
              <w:jc w:val="both"/>
            </w:pPr>
            <w:r w:rsidRPr="00FE1CBB">
              <w:t>Custom dashboards and portfolio-level summaries</w:t>
            </w:r>
          </w:p>
        </w:tc>
        <w:tc>
          <w:tcPr>
            <w:tcW w:w="2484" w:type="dxa"/>
          </w:tcPr>
          <w:p w14:paraId="04AE293F" w14:textId="77777777" w:rsidR="00084AFB" w:rsidRPr="00FE1CBB" w:rsidRDefault="00084AFB" w:rsidP="00FE1CBB">
            <w:pPr>
              <w:jc w:val="both"/>
            </w:pPr>
            <w:r w:rsidRPr="00FE1CBB">
              <w:t>Use SQL aggregation plus JavaScript chart components</w:t>
            </w:r>
          </w:p>
        </w:tc>
      </w:tr>
      <w:tr w:rsidR="00084AFB" w:rsidRPr="00FE1CBB" w14:paraId="0139E407" w14:textId="77777777" w:rsidTr="005174E7">
        <w:trPr>
          <w:jc w:val="center"/>
        </w:trPr>
        <w:tc>
          <w:tcPr>
            <w:tcW w:w="2484" w:type="dxa"/>
          </w:tcPr>
          <w:p w14:paraId="10C0C625" w14:textId="77777777" w:rsidR="00084AFB" w:rsidRPr="00FE1CBB" w:rsidRDefault="00084AFB" w:rsidP="00FE1CBB">
            <w:pPr>
              <w:jc w:val="both"/>
            </w:pPr>
            <w:commentRangeStart w:id="9"/>
            <w:r w:rsidRPr="00FE1CBB">
              <w:t>Collaboration</w:t>
            </w:r>
          </w:p>
        </w:tc>
        <w:tc>
          <w:tcPr>
            <w:tcW w:w="2484" w:type="dxa"/>
          </w:tcPr>
          <w:p w14:paraId="4E7E38AE" w14:textId="77777777" w:rsidR="00084AFB" w:rsidRPr="00FE1CBB" w:rsidRDefault="00084AFB" w:rsidP="00FE1CBB">
            <w:pPr>
              <w:jc w:val="both"/>
            </w:pPr>
            <w:r w:rsidRPr="00FE1CBB">
              <w:t>Comments, mentions, shared boards and activity log</w:t>
            </w:r>
          </w:p>
        </w:tc>
        <w:tc>
          <w:tcPr>
            <w:tcW w:w="2484" w:type="dxa"/>
          </w:tcPr>
          <w:p w14:paraId="5B5150BD" w14:textId="77777777" w:rsidR="00084AFB" w:rsidRPr="00FE1CBB" w:rsidRDefault="00084AFB" w:rsidP="00FE1CBB">
            <w:pPr>
              <w:jc w:val="both"/>
            </w:pPr>
            <w:r w:rsidRPr="00FE1CBB">
              <w:t>Deep collaboration around connected work</w:t>
            </w:r>
          </w:p>
        </w:tc>
        <w:tc>
          <w:tcPr>
            <w:tcW w:w="2484" w:type="dxa"/>
          </w:tcPr>
          <w:p w14:paraId="59934138" w14:textId="77777777" w:rsidR="00084AFB" w:rsidRPr="00FE1CBB" w:rsidRDefault="00084AFB" w:rsidP="00FE1CBB">
            <w:pPr>
              <w:jc w:val="both"/>
            </w:pPr>
            <w:r w:rsidRPr="00FE1CBB">
              <w:t>Use comment and activity tables linked to tasks/projects</w:t>
            </w:r>
            <w:commentRangeEnd w:id="9"/>
            <w:r w:rsidR="00C54D8E">
              <w:rPr>
                <w:rStyle w:val="CommentReference"/>
              </w:rPr>
              <w:commentReference w:id="9"/>
            </w:r>
          </w:p>
        </w:tc>
      </w:tr>
      <w:tr w:rsidR="00084AFB" w:rsidRPr="00FE1CBB" w14:paraId="642E48C2" w14:textId="77777777" w:rsidTr="005174E7">
        <w:trPr>
          <w:jc w:val="center"/>
        </w:trPr>
        <w:tc>
          <w:tcPr>
            <w:tcW w:w="2484" w:type="dxa"/>
          </w:tcPr>
          <w:p w14:paraId="24ED9C7D" w14:textId="77777777" w:rsidR="00084AFB" w:rsidRPr="00FE1CBB" w:rsidRDefault="00084AFB" w:rsidP="00FE1CBB">
            <w:pPr>
              <w:jc w:val="both"/>
            </w:pPr>
            <w:commentRangeStart w:id="10"/>
            <w:r w:rsidRPr="00E61238">
              <w:rPr>
                <w:highlight w:val="green"/>
              </w:rPr>
              <w:t>Automation</w:t>
            </w:r>
          </w:p>
        </w:tc>
        <w:tc>
          <w:tcPr>
            <w:tcW w:w="2484" w:type="dxa"/>
          </w:tcPr>
          <w:p w14:paraId="4A9926E0" w14:textId="77777777" w:rsidR="00084AFB" w:rsidRPr="00FE1CBB" w:rsidRDefault="00084AFB" w:rsidP="00FE1CBB">
            <w:pPr>
              <w:jc w:val="both"/>
            </w:pPr>
            <w:r w:rsidRPr="00FE1CBB">
              <w:t xml:space="preserve">Notifications and status-based </w:t>
            </w:r>
            <w:proofErr w:type="spellStart"/>
            <w:r w:rsidRPr="00FE1CBB">
              <w:t>behaviour</w:t>
            </w:r>
            <w:proofErr w:type="spellEnd"/>
          </w:p>
        </w:tc>
        <w:tc>
          <w:tcPr>
            <w:tcW w:w="2484" w:type="dxa"/>
          </w:tcPr>
          <w:p w14:paraId="70753EF2" w14:textId="77777777" w:rsidR="00084AFB" w:rsidRPr="00FE1CBB" w:rsidRDefault="00084AFB" w:rsidP="00FE1CBB">
            <w:pPr>
              <w:jc w:val="both"/>
            </w:pPr>
            <w:r w:rsidRPr="00FE1CBB">
              <w:t>Rules and workflow automation</w:t>
            </w:r>
          </w:p>
        </w:tc>
        <w:tc>
          <w:tcPr>
            <w:tcW w:w="2484" w:type="dxa"/>
          </w:tcPr>
          <w:p w14:paraId="5CFCAAB8" w14:textId="77777777" w:rsidR="00084AFB" w:rsidRPr="00FE1CBB" w:rsidRDefault="00084AFB" w:rsidP="00FE1CBB">
            <w:pPr>
              <w:jc w:val="both"/>
            </w:pPr>
            <w:r w:rsidRPr="00FE1CBB">
              <w:t>Start with PHP conditional rules; add scheduled jobs later</w:t>
            </w:r>
            <w:commentRangeEnd w:id="10"/>
            <w:r w:rsidR="00C54D8E">
              <w:rPr>
                <w:rStyle w:val="CommentReference"/>
              </w:rPr>
              <w:commentReference w:id="10"/>
            </w:r>
          </w:p>
        </w:tc>
      </w:tr>
      <w:tr w:rsidR="00084AFB" w:rsidRPr="00FE1CBB" w14:paraId="1B5AA476" w14:textId="77777777" w:rsidTr="005174E7">
        <w:trPr>
          <w:jc w:val="center"/>
        </w:trPr>
        <w:tc>
          <w:tcPr>
            <w:tcW w:w="2484" w:type="dxa"/>
          </w:tcPr>
          <w:p w14:paraId="5EAA143D" w14:textId="77777777" w:rsidR="00084AFB" w:rsidRPr="00FE1CBB" w:rsidRDefault="00084AFB" w:rsidP="00FE1CBB">
            <w:pPr>
              <w:jc w:val="both"/>
            </w:pPr>
            <w:commentRangeStart w:id="11"/>
            <w:r w:rsidRPr="00FE1CBB">
              <w:t>Search/filter</w:t>
            </w:r>
          </w:p>
        </w:tc>
        <w:tc>
          <w:tcPr>
            <w:tcW w:w="2484" w:type="dxa"/>
          </w:tcPr>
          <w:p w14:paraId="3DD7593A" w14:textId="77777777" w:rsidR="00084AFB" w:rsidRPr="00FE1CBB" w:rsidRDefault="00084AFB" w:rsidP="00FE1CBB">
            <w:pPr>
              <w:jc w:val="both"/>
            </w:pPr>
            <w:r w:rsidRPr="00FE1CBB">
              <w:t>Status, assignee, priority and date</w:t>
            </w:r>
          </w:p>
        </w:tc>
        <w:tc>
          <w:tcPr>
            <w:tcW w:w="2484" w:type="dxa"/>
          </w:tcPr>
          <w:p w14:paraId="0986E396" w14:textId="77777777" w:rsidR="00084AFB" w:rsidRPr="00FE1CBB" w:rsidRDefault="00084AFB" w:rsidP="00FE1CBB">
            <w:pPr>
              <w:jc w:val="both"/>
            </w:pPr>
            <w:r w:rsidRPr="00FE1CBB">
              <w:t>Advanced filtering and saved views</w:t>
            </w:r>
          </w:p>
        </w:tc>
        <w:tc>
          <w:tcPr>
            <w:tcW w:w="2484" w:type="dxa"/>
          </w:tcPr>
          <w:p w14:paraId="16D598FB" w14:textId="77777777" w:rsidR="00084AFB" w:rsidRPr="00FE1CBB" w:rsidRDefault="00084AFB" w:rsidP="00FE1CBB">
            <w:pPr>
              <w:jc w:val="both"/>
            </w:pPr>
            <w:r w:rsidRPr="00FE1CBB">
              <w:t>Index commonly filtered MySQL fields</w:t>
            </w:r>
            <w:commentRangeEnd w:id="11"/>
            <w:r w:rsidR="00C54D8E">
              <w:rPr>
                <w:rStyle w:val="CommentReference"/>
              </w:rPr>
              <w:commentReference w:id="11"/>
            </w:r>
          </w:p>
        </w:tc>
      </w:tr>
      <w:tr w:rsidR="00084AFB" w:rsidRPr="00FE1CBB" w14:paraId="64998BE6" w14:textId="77777777" w:rsidTr="005174E7">
        <w:trPr>
          <w:jc w:val="center"/>
        </w:trPr>
        <w:tc>
          <w:tcPr>
            <w:tcW w:w="2484" w:type="dxa"/>
          </w:tcPr>
          <w:p w14:paraId="7F63FD15" w14:textId="77777777" w:rsidR="00084AFB" w:rsidRPr="00FE1CBB" w:rsidRDefault="00084AFB" w:rsidP="00FE1CBB">
            <w:pPr>
              <w:jc w:val="both"/>
            </w:pPr>
            <w:r w:rsidRPr="00FE1CBB">
              <w:t>Files</w:t>
            </w:r>
          </w:p>
        </w:tc>
        <w:tc>
          <w:tcPr>
            <w:tcW w:w="2484" w:type="dxa"/>
          </w:tcPr>
          <w:p w14:paraId="39F11401" w14:textId="77777777" w:rsidR="00084AFB" w:rsidRPr="00FE1CBB" w:rsidRDefault="00084AFB" w:rsidP="00FE1CBB">
            <w:pPr>
              <w:jc w:val="both"/>
            </w:pPr>
            <w:r w:rsidRPr="00FE1CBB">
              <w:t>Task attachments</w:t>
            </w:r>
          </w:p>
        </w:tc>
        <w:tc>
          <w:tcPr>
            <w:tcW w:w="2484" w:type="dxa"/>
          </w:tcPr>
          <w:p w14:paraId="70992A20" w14:textId="77777777" w:rsidR="00084AFB" w:rsidRPr="00FE1CBB" w:rsidRDefault="00084AFB" w:rsidP="00FE1CBB">
            <w:pPr>
              <w:jc w:val="both"/>
            </w:pPr>
            <w:r w:rsidRPr="00FE1CBB">
              <w:t>Files and collaboration around work</w:t>
            </w:r>
          </w:p>
        </w:tc>
        <w:tc>
          <w:tcPr>
            <w:tcW w:w="2484" w:type="dxa"/>
          </w:tcPr>
          <w:p w14:paraId="3EF1FD91" w14:textId="77777777" w:rsidR="00084AFB" w:rsidRPr="00FE1CBB" w:rsidRDefault="00084AFB" w:rsidP="00FE1CBB">
            <w:pPr>
              <w:jc w:val="both"/>
            </w:pPr>
            <w:r w:rsidRPr="00FE1CBB">
              <w:t>Store file metadata in DB and files securely outside the task record</w:t>
            </w:r>
          </w:p>
        </w:tc>
      </w:tr>
    </w:tbl>
    <w:p w14:paraId="565D4466" w14:textId="4652B023" w:rsidR="00084AFB" w:rsidRPr="00FE1CBB" w:rsidRDefault="00084AFB" w:rsidP="00FE1CBB">
      <w:pPr>
        <w:jc w:val="both"/>
      </w:pPr>
    </w:p>
    <w:p w14:paraId="6D3BF7FE" w14:textId="4E44D0E0" w:rsidR="00084AFB" w:rsidRPr="00FE1CBB" w:rsidRDefault="00084AFB" w:rsidP="00FE1CBB">
      <w:pPr>
        <w:spacing w:after="160" w:line="259" w:lineRule="auto"/>
        <w:jc w:val="both"/>
      </w:pPr>
      <w:r w:rsidRPr="00C56569">
        <w:rPr>
          <w:highlight w:val="yellow"/>
        </w:rPr>
        <w:lastRenderedPageBreak/>
        <w:t>Technology Stack Comparison</w:t>
      </w:r>
      <w:commentRangeStart w:id="12"/>
      <w:commentRangeEnd w:id="12"/>
      <w:r w:rsidR="009C10C5" w:rsidRPr="00C56569">
        <w:rPr>
          <w:rStyle w:val="CommentReference"/>
          <w:highlight w:val="yellow"/>
        </w:rPr>
        <w:commentReference w:id="12"/>
      </w:r>
    </w:p>
    <w:p w14:paraId="410DFD63" w14:textId="50BE9AE7" w:rsidR="00084AFB" w:rsidRPr="00FE1CBB" w:rsidRDefault="00084AFB" w:rsidP="00FE1CBB">
      <w:pPr>
        <w:spacing w:after="160" w:line="259" w:lineRule="auto"/>
        <w:jc w:val="both"/>
      </w:pPr>
    </w:p>
    <w:tbl>
      <w:tblPr>
        <w:tblStyle w:val="TableGrid"/>
        <w:tblW w:w="10885" w:type="dxa"/>
        <w:tblLook w:val="04A0" w:firstRow="1" w:lastRow="0" w:firstColumn="1" w:lastColumn="0" w:noHBand="0" w:noVBand="1"/>
      </w:tblPr>
      <w:tblGrid>
        <w:gridCol w:w="3312"/>
        <w:gridCol w:w="3312"/>
        <w:gridCol w:w="4261"/>
      </w:tblGrid>
      <w:tr w:rsidR="00084AFB" w:rsidRPr="00FE1CBB" w14:paraId="6599CA0A" w14:textId="77777777" w:rsidTr="00084AFB">
        <w:tc>
          <w:tcPr>
            <w:tcW w:w="3312" w:type="dxa"/>
            <w:shd w:val="clear" w:color="auto" w:fill="D9EAF7"/>
          </w:tcPr>
          <w:p w14:paraId="6B968A43" w14:textId="77777777" w:rsidR="00084AFB" w:rsidRPr="00FE1CBB" w:rsidRDefault="00084AFB" w:rsidP="00FE1CBB">
            <w:pPr>
              <w:jc w:val="both"/>
            </w:pPr>
            <w:r w:rsidRPr="00FE1CBB">
              <w:t>Layer</w:t>
            </w:r>
          </w:p>
        </w:tc>
        <w:tc>
          <w:tcPr>
            <w:tcW w:w="3312" w:type="dxa"/>
            <w:shd w:val="clear" w:color="auto" w:fill="D9EAF7"/>
          </w:tcPr>
          <w:p w14:paraId="09431C96" w14:textId="77777777" w:rsidR="00084AFB" w:rsidRPr="00FE1CBB" w:rsidRDefault="00084AFB" w:rsidP="00FE1CBB">
            <w:pPr>
              <w:jc w:val="both"/>
            </w:pPr>
            <w:r w:rsidRPr="00FE1CBB">
              <w:t>WPMS implementation</w:t>
            </w:r>
          </w:p>
        </w:tc>
        <w:tc>
          <w:tcPr>
            <w:tcW w:w="4261" w:type="dxa"/>
            <w:shd w:val="clear" w:color="auto" w:fill="D9EAF7"/>
          </w:tcPr>
          <w:p w14:paraId="6EAC5DDD" w14:textId="77777777" w:rsidR="00084AFB" w:rsidRPr="00FE1CBB" w:rsidRDefault="00084AFB" w:rsidP="00FE1CBB">
            <w:pPr>
              <w:jc w:val="both"/>
            </w:pPr>
            <w:r w:rsidRPr="00FE1CBB">
              <w:t>Asana approach</w:t>
            </w:r>
          </w:p>
        </w:tc>
      </w:tr>
      <w:tr w:rsidR="00084AFB" w:rsidRPr="00FE1CBB" w14:paraId="3EEB9724" w14:textId="77777777" w:rsidTr="00084AFB">
        <w:tc>
          <w:tcPr>
            <w:tcW w:w="3312" w:type="dxa"/>
          </w:tcPr>
          <w:p w14:paraId="57E8CB0E" w14:textId="77777777" w:rsidR="00084AFB" w:rsidRPr="00FE1CBB" w:rsidRDefault="00084AFB" w:rsidP="00FE1CBB">
            <w:pPr>
              <w:jc w:val="both"/>
            </w:pPr>
            <w:r w:rsidRPr="00FE1CBB">
              <w:t>Frontend</w:t>
            </w:r>
          </w:p>
        </w:tc>
        <w:tc>
          <w:tcPr>
            <w:tcW w:w="3312" w:type="dxa"/>
          </w:tcPr>
          <w:p w14:paraId="18C2C7BB" w14:textId="77777777" w:rsidR="00084AFB" w:rsidRPr="00FE1CBB" w:rsidRDefault="00084AFB" w:rsidP="00FE1CBB">
            <w:pPr>
              <w:jc w:val="both"/>
            </w:pPr>
            <w:r w:rsidRPr="00FE1CBB">
              <w:t>HTML, CSS, JavaScript; React is an optional recommendation</w:t>
            </w:r>
          </w:p>
        </w:tc>
        <w:tc>
          <w:tcPr>
            <w:tcW w:w="4261" w:type="dxa"/>
          </w:tcPr>
          <w:p w14:paraId="03751D24" w14:textId="77777777" w:rsidR="00084AFB" w:rsidRPr="00FE1CBB" w:rsidRDefault="00084AFB" w:rsidP="00FE1CBB">
            <w:pPr>
              <w:jc w:val="both"/>
            </w:pPr>
            <w:r w:rsidRPr="00FE1CBB">
              <w:t>React with TypeScript/JavaScript</w:t>
            </w:r>
          </w:p>
        </w:tc>
      </w:tr>
      <w:tr w:rsidR="00084AFB" w:rsidRPr="00FE1CBB" w14:paraId="7C242513" w14:textId="77777777" w:rsidTr="00084AFB">
        <w:tc>
          <w:tcPr>
            <w:tcW w:w="3312" w:type="dxa"/>
          </w:tcPr>
          <w:p w14:paraId="6F12083B" w14:textId="77777777" w:rsidR="00084AFB" w:rsidRPr="00FE1CBB" w:rsidRDefault="00084AFB" w:rsidP="00FE1CBB">
            <w:pPr>
              <w:jc w:val="both"/>
            </w:pPr>
            <w:r w:rsidRPr="00FE1CBB">
              <w:t>Backend</w:t>
            </w:r>
          </w:p>
        </w:tc>
        <w:tc>
          <w:tcPr>
            <w:tcW w:w="3312" w:type="dxa"/>
          </w:tcPr>
          <w:p w14:paraId="21D2BC91" w14:textId="77777777" w:rsidR="00084AFB" w:rsidRPr="00FE1CBB" w:rsidRDefault="00084AFB" w:rsidP="00FE1CBB">
            <w:pPr>
              <w:jc w:val="both"/>
            </w:pPr>
            <w:r w:rsidRPr="00FE1CBB">
              <w:t>PHP for a straightforward academic implementation</w:t>
            </w:r>
          </w:p>
        </w:tc>
        <w:tc>
          <w:tcPr>
            <w:tcW w:w="4261" w:type="dxa"/>
          </w:tcPr>
          <w:p w14:paraId="2C98C757" w14:textId="77777777" w:rsidR="00084AFB" w:rsidRPr="00FE1CBB" w:rsidRDefault="00084AFB" w:rsidP="00FE1CBB">
            <w:pPr>
              <w:jc w:val="both"/>
            </w:pPr>
            <w:r w:rsidRPr="00FE1CBB">
              <w:t>Multiple backend technologies, including Node-based services and Scala infrastructure</w:t>
            </w:r>
          </w:p>
        </w:tc>
      </w:tr>
      <w:tr w:rsidR="00084AFB" w:rsidRPr="00FE1CBB" w14:paraId="718B5888" w14:textId="77777777" w:rsidTr="00084AFB">
        <w:tc>
          <w:tcPr>
            <w:tcW w:w="3312" w:type="dxa"/>
          </w:tcPr>
          <w:p w14:paraId="11AF4D41" w14:textId="77777777" w:rsidR="00084AFB" w:rsidRPr="00FE1CBB" w:rsidRDefault="00084AFB" w:rsidP="00FE1CBB">
            <w:pPr>
              <w:jc w:val="both"/>
            </w:pPr>
            <w:r w:rsidRPr="00FE1CBB">
              <w:t>Database</w:t>
            </w:r>
          </w:p>
        </w:tc>
        <w:tc>
          <w:tcPr>
            <w:tcW w:w="3312" w:type="dxa"/>
          </w:tcPr>
          <w:p w14:paraId="0D337A21" w14:textId="77777777" w:rsidR="00084AFB" w:rsidRPr="00FE1CBB" w:rsidRDefault="00084AFB" w:rsidP="00FE1CBB">
            <w:pPr>
              <w:jc w:val="both"/>
            </w:pPr>
            <w:r w:rsidRPr="00FE1CBB">
              <w:t>MySQL relational database</w:t>
            </w:r>
          </w:p>
        </w:tc>
        <w:tc>
          <w:tcPr>
            <w:tcW w:w="4261" w:type="dxa"/>
          </w:tcPr>
          <w:p w14:paraId="0AE0EA5B" w14:textId="77777777" w:rsidR="00084AFB" w:rsidRPr="00FE1CBB" w:rsidRDefault="00084AFB" w:rsidP="00FE1CBB">
            <w:pPr>
              <w:jc w:val="both"/>
            </w:pPr>
            <w:r w:rsidRPr="00FE1CBB">
              <w:t>MySQL-backed persistence plus additional data/caching/search infrastructure</w:t>
            </w:r>
          </w:p>
        </w:tc>
      </w:tr>
      <w:tr w:rsidR="00084AFB" w:rsidRPr="00FE1CBB" w14:paraId="6DE38953" w14:textId="77777777" w:rsidTr="00084AFB">
        <w:tc>
          <w:tcPr>
            <w:tcW w:w="3312" w:type="dxa"/>
          </w:tcPr>
          <w:p w14:paraId="09D05172" w14:textId="77777777" w:rsidR="00084AFB" w:rsidRPr="00FE1CBB" w:rsidRDefault="00084AFB" w:rsidP="00FE1CBB">
            <w:pPr>
              <w:jc w:val="both"/>
            </w:pPr>
            <w:r w:rsidRPr="00FE1CBB">
              <w:t>Real-time</w:t>
            </w:r>
          </w:p>
        </w:tc>
        <w:tc>
          <w:tcPr>
            <w:tcW w:w="3312" w:type="dxa"/>
          </w:tcPr>
          <w:p w14:paraId="17D13598" w14:textId="77777777" w:rsidR="00084AFB" w:rsidRPr="00FE1CBB" w:rsidRDefault="00084AFB" w:rsidP="00FE1CBB">
            <w:pPr>
              <w:jc w:val="both"/>
            </w:pPr>
            <w:r w:rsidRPr="00FE1CBB">
              <w:t>AJAX polling can approximate live updates</w:t>
            </w:r>
          </w:p>
        </w:tc>
        <w:tc>
          <w:tcPr>
            <w:tcW w:w="4261" w:type="dxa"/>
          </w:tcPr>
          <w:p w14:paraId="5001BE04" w14:textId="77777777" w:rsidR="00084AFB" w:rsidRPr="00FE1CBB" w:rsidRDefault="00084AFB" w:rsidP="00FE1CBB">
            <w:pPr>
              <w:jc w:val="both"/>
            </w:pPr>
            <w:r w:rsidRPr="00FE1CBB">
              <w:t>Custom reactive backend/data layer pushes updates to connected clients</w:t>
            </w:r>
          </w:p>
        </w:tc>
      </w:tr>
      <w:tr w:rsidR="00084AFB" w:rsidRPr="00FE1CBB" w14:paraId="3E2B8AE5" w14:textId="77777777" w:rsidTr="00084AFB">
        <w:tc>
          <w:tcPr>
            <w:tcW w:w="3312" w:type="dxa"/>
          </w:tcPr>
          <w:p w14:paraId="4D18283E" w14:textId="77777777" w:rsidR="00084AFB" w:rsidRPr="00FE1CBB" w:rsidRDefault="00084AFB" w:rsidP="00FE1CBB">
            <w:pPr>
              <w:jc w:val="both"/>
            </w:pPr>
            <w:r w:rsidRPr="00FE1CBB">
              <w:t>Authentication</w:t>
            </w:r>
          </w:p>
        </w:tc>
        <w:tc>
          <w:tcPr>
            <w:tcW w:w="3312" w:type="dxa"/>
          </w:tcPr>
          <w:p w14:paraId="32CCAC5D" w14:textId="77777777" w:rsidR="00084AFB" w:rsidRPr="00FE1CBB" w:rsidRDefault="00084AFB" w:rsidP="00FE1CBB">
            <w:pPr>
              <w:jc w:val="both"/>
            </w:pPr>
            <w:r w:rsidRPr="00FE1CBB">
              <w:t>Sessions, password hashing and role-based access</w:t>
            </w:r>
          </w:p>
        </w:tc>
        <w:tc>
          <w:tcPr>
            <w:tcW w:w="4261" w:type="dxa"/>
          </w:tcPr>
          <w:p w14:paraId="70FD3D74" w14:textId="77777777" w:rsidR="00084AFB" w:rsidRPr="00FE1CBB" w:rsidRDefault="00084AFB" w:rsidP="00FE1CBB">
            <w:pPr>
              <w:jc w:val="both"/>
            </w:pPr>
            <w:r w:rsidRPr="00FE1CBB">
              <w:t>Enterprise-oriented access controls and authentication options</w:t>
            </w:r>
          </w:p>
        </w:tc>
      </w:tr>
      <w:tr w:rsidR="00084AFB" w:rsidRPr="00FE1CBB" w14:paraId="1978BD88" w14:textId="77777777" w:rsidTr="00084AFB">
        <w:tc>
          <w:tcPr>
            <w:tcW w:w="3312" w:type="dxa"/>
          </w:tcPr>
          <w:p w14:paraId="277C417E" w14:textId="77777777" w:rsidR="00084AFB" w:rsidRPr="00FE1CBB" w:rsidRDefault="00084AFB" w:rsidP="00FE1CBB">
            <w:pPr>
              <w:jc w:val="both"/>
            </w:pPr>
            <w:r w:rsidRPr="00FE1CBB">
              <w:t>Deployment</w:t>
            </w:r>
          </w:p>
        </w:tc>
        <w:tc>
          <w:tcPr>
            <w:tcW w:w="3312" w:type="dxa"/>
          </w:tcPr>
          <w:p w14:paraId="64E9517E" w14:textId="77777777" w:rsidR="00084AFB" w:rsidRPr="00FE1CBB" w:rsidRDefault="00084AFB" w:rsidP="00FE1CBB">
            <w:pPr>
              <w:jc w:val="both"/>
            </w:pPr>
            <w:r w:rsidRPr="00FE1CBB">
              <w:t>Localhost or student-friendly cloud deployment</w:t>
            </w:r>
          </w:p>
        </w:tc>
        <w:tc>
          <w:tcPr>
            <w:tcW w:w="4261" w:type="dxa"/>
          </w:tcPr>
          <w:p w14:paraId="65E83CFE" w14:textId="77777777" w:rsidR="00084AFB" w:rsidRPr="00FE1CBB" w:rsidRDefault="00084AFB" w:rsidP="00FE1CBB">
            <w:pPr>
              <w:jc w:val="both"/>
            </w:pPr>
            <w:r w:rsidRPr="00FE1CBB">
              <w:t>Large-scale cloud/container infrastructure</w:t>
            </w:r>
          </w:p>
        </w:tc>
      </w:tr>
    </w:tbl>
    <w:p w14:paraId="3B4964E3" w14:textId="77777777" w:rsidR="00084AFB" w:rsidRPr="00FE1CBB" w:rsidRDefault="00084AFB" w:rsidP="00FE1CBB">
      <w:pPr>
        <w:spacing w:after="160" w:line="259" w:lineRule="auto"/>
        <w:jc w:val="both"/>
      </w:pPr>
    </w:p>
    <w:p w14:paraId="632F61DA" w14:textId="77777777" w:rsidR="00C76097" w:rsidRPr="00FE1CBB" w:rsidRDefault="00C76097" w:rsidP="00FE1CBB">
      <w:pPr>
        <w:pStyle w:val="Heading2"/>
        <w:spacing w:before="300" w:after="120"/>
        <w:jc w:val="both"/>
        <w:rPr>
          <w:rFonts w:eastAsia="Times New Roman"/>
          <w:sz w:val="20"/>
        </w:rPr>
      </w:pPr>
      <w:r w:rsidRPr="00FE1CBB">
        <w:t>1. Frontend Features</w:t>
      </w:r>
    </w:p>
    <w:p w14:paraId="2BC9CCE7" w14:textId="77777777" w:rsidR="00C76097" w:rsidRPr="00C54D8E" w:rsidRDefault="00C76097" w:rsidP="00FE1CBB">
      <w:pPr>
        <w:pStyle w:val="ListParagraph"/>
        <w:numPr>
          <w:ilvl w:val="0"/>
          <w:numId w:val="3"/>
        </w:numPr>
        <w:spacing w:after="100" w:line="240" w:lineRule="auto"/>
        <w:contextualSpacing w:val="0"/>
        <w:jc w:val="both"/>
        <w:rPr>
          <w:highlight w:val="yellow"/>
        </w:rPr>
      </w:pPr>
      <w:r w:rsidRPr="00C54D8E">
        <w:rPr>
          <w:highlight w:val="yellow"/>
        </w:rPr>
        <w:t>Multiple project views — List, Board (Kanban), Timeline/Gantt, and Calendar — that all read from the same underlying task data, so switching views doesn't require re-entering information.</w:t>
      </w:r>
    </w:p>
    <w:p w14:paraId="77C67230" w14:textId="77777777" w:rsidR="00C76097" w:rsidRPr="00FE1CBB" w:rsidRDefault="00C76097" w:rsidP="00FE1CBB">
      <w:pPr>
        <w:pStyle w:val="ListParagraph"/>
        <w:numPr>
          <w:ilvl w:val="0"/>
          <w:numId w:val="3"/>
        </w:numPr>
        <w:spacing w:after="100" w:line="240" w:lineRule="auto"/>
        <w:contextualSpacing w:val="0"/>
        <w:jc w:val="both"/>
      </w:pPr>
      <w:r w:rsidRPr="00FE1CBB">
        <w:t>"My Tasks" — a personalized view that pulls together everything assigned to a user across projects, sorted by due date and priority.</w:t>
      </w:r>
    </w:p>
    <w:p w14:paraId="13178517" w14:textId="77777777" w:rsidR="00C76097" w:rsidRPr="00C54D8E" w:rsidRDefault="00C76097" w:rsidP="00FE1CBB">
      <w:pPr>
        <w:pStyle w:val="ListParagraph"/>
        <w:numPr>
          <w:ilvl w:val="0"/>
          <w:numId w:val="3"/>
        </w:numPr>
        <w:spacing w:after="100" w:line="240" w:lineRule="auto"/>
        <w:contextualSpacing w:val="0"/>
        <w:jc w:val="both"/>
        <w:rPr>
          <w:highlight w:val="yellow"/>
        </w:rPr>
      </w:pPr>
      <w:r w:rsidRPr="00C54D8E">
        <w:rPr>
          <w:highlight w:val="yellow"/>
        </w:rPr>
        <w:t>Customizable dashboards built from widgets (charts, progress bars, tables) that summarize task and project status for a team or portfolio.</w:t>
      </w:r>
    </w:p>
    <w:p w14:paraId="08597B55" w14:textId="77777777" w:rsidR="00C76097" w:rsidRPr="00C54D8E" w:rsidRDefault="00C76097" w:rsidP="00FE1CBB">
      <w:pPr>
        <w:pStyle w:val="ListParagraph"/>
        <w:numPr>
          <w:ilvl w:val="0"/>
          <w:numId w:val="3"/>
        </w:numPr>
        <w:spacing w:after="100" w:line="240" w:lineRule="auto"/>
        <w:contextualSpacing w:val="0"/>
        <w:jc w:val="both"/>
        <w:rPr>
          <w:highlight w:val="yellow"/>
        </w:rPr>
      </w:pPr>
      <w:r w:rsidRPr="00C54D8E">
        <w:rPr>
          <w:highlight w:val="yellow"/>
        </w:rPr>
        <w:t>Portfolios — a way to group related projects and see their combined health/status in one place, useful for managers overseeing several teams.</w:t>
      </w:r>
    </w:p>
    <w:p w14:paraId="6BDD134A" w14:textId="77777777" w:rsidR="00C76097" w:rsidRPr="00C54D8E" w:rsidRDefault="00C76097" w:rsidP="00FE1CBB">
      <w:pPr>
        <w:pStyle w:val="ListParagraph"/>
        <w:numPr>
          <w:ilvl w:val="0"/>
          <w:numId w:val="3"/>
        </w:numPr>
        <w:spacing w:after="100" w:line="240" w:lineRule="auto"/>
        <w:contextualSpacing w:val="0"/>
        <w:jc w:val="both"/>
        <w:rPr>
          <w:highlight w:val="green"/>
        </w:rPr>
      </w:pPr>
      <w:r w:rsidRPr="00C54D8E">
        <w:rPr>
          <w:highlight w:val="green"/>
        </w:rPr>
        <w:t>Rules-based automation in the UI (</w:t>
      </w:r>
      <w:proofErr w:type="gramStart"/>
      <w:r w:rsidRPr="00C54D8E">
        <w:rPr>
          <w:highlight w:val="green"/>
        </w:rPr>
        <w:t>e.g.</w:t>
      </w:r>
      <w:proofErr w:type="gramEnd"/>
      <w:r w:rsidRPr="00C54D8E">
        <w:rPr>
          <w:highlight w:val="green"/>
        </w:rPr>
        <w:t xml:space="preserve"> "when a task is marked done, assign the next task" or "move card to a new column") configured visually without code.</w:t>
      </w:r>
    </w:p>
    <w:p w14:paraId="1B39EC8E" w14:textId="77777777" w:rsidR="00C76097" w:rsidRPr="00C54D8E" w:rsidRDefault="00C76097" w:rsidP="00FE1CBB">
      <w:pPr>
        <w:pStyle w:val="ListParagraph"/>
        <w:numPr>
          <w:ilvl w:val="0"/>
          <w:numId w:val="3"/>
        </w:numPr>
        <w:spacing w:after="100" w:line="240" w:lineRule="auto"/>
        <w:contextualSpacing w:val="0"/>
        <w:jc w:val="both"/>
        <w:rPr>
          <w:highlight w:val="yellow"/>
        </w:rPr>
      </w:pPr>
      <w:r w:rsidRPr="00C54D8E">
        <w:rPr>
          <w:highlight w:val="yellow"/>
        </w:rPr>
        <w:t>Forms for standardizing incoming work requests, and Goals for tracking measurable objectives directly alongside tasks.</w:t>
      </w:r>
    </w:p>
    <w:p w14:paraId="1834C201" w14:textId="77777777" w:rsidR="00C76097" w:rsidRPr="00C56569" w:rsidRDefault="00C76097" w:rsidP="00FE1CBB">
      <w:pPr>
        <w:pStyle w:val="ListParagraph"/>
        <w:numPr>
          <w:ilvl w:val="0"/>
          <w:numId w:val="3"/>
        </w:numPr>
        <w:spacing w:after="100" w:line="240" w:lineRule="auto"/>
        <w:contextualSpacing w:val="0"/>
        <w:jc w:val="both"/>
        <w:rPr>
          <w:highlight w:val="yellow"/>
        </w:rPr>
      </w:pPr>
      <w:r w:rsidRPr="00C56569">
        <w:rPr>
          <w:highlight w:val="red"/>
        </w:rPr>
        <w:t xml:space="preserve">Advanced </w:t>
      </w:r>
      <w:r w:rsidRPr="00C56569">
        <w:rPr>
          <w:highlight w:val="yellow"/>
        </w:rPr>
        <w:t>search and saved/filterable views across assignee, due date, custom fields, and tags.</w:t>
      </w:r>
    </w:p>
    <w:p w14:paraId="3B035F9A" w14:textId="77777777" w:rsidR="00C76097" w:rsidRPr="00C54D8E" w:rsidRDefault="00C76097" w:rsidP="00FE1CBB">
      <w:pPr>
        <w:pStyle w:val="ListParagraph"/>
        <w:numPr>
          <w:ilvl w:val="0"/>
          <w:numId w:val="3"/>
        </w:numPr>
        <w:spacing w:after="100" w:line="240" w:lineRule="auto"/>
        <w:contextualSpacing w:val="0"/>
        <w:jc w:val="both"/>
        <w:rPr>
          <w:highlight w:val="red"/>
        </w:rPr>
      </w:pPr>
      <w:r w:rsidRPr="00C54D8E">
        <w:rPr>
          <w:highlight w:val="red"/>
        </w:rPr>
        <w:t>Native web, desktop, and mobile (iOS/Android) apps, with drag-and-drop task cards and subtasks/dependencies.</w:t>
      </w:r>
    </w:p>
    <w:p w14:paraId="4E484A2E" w14:textId="77777777" w:rsidR="00084AFB" w:rsidRPr="00CA2432" w:rsidRDefault="00084AFB" w:rsidP="00FE1CBB">
      <w:pPr>
        <w:jc w:val="both"/>
      </w:pPr>
    </w:p>
    <w:sectPr w:rsidR="00084AFB" w:rsidRPr="00CA2432" w:rsidSect="00DC270F">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ENOVO" w:date="2026-09-03T18:30:00Z" w:initials="L">
    <w:p w14:paraId="7B46A3DA" w14:textId="50A2A559" w:rsidR="007F7435" w:rsidRDefault="007F7435">
      <w:pPr>
        <w:pStyle w:val="CommentText"/>
      </w:pPr>
      <w:r>
        <w:rPr>
          <w:rStyle w:val="CommentReference"/>
        </w:rPr>
        <w:annotationRef/>
      </w:r>
      <w:r>
        <w:t>How would we work on visually representing this within the software?</w:t>
      </w:r>
    </w:p>
  </w:comment>
  <w:comment w:id="1" w:author="LENOVO" w:date="2026-09-03T18:36:00Z" w:initials="L">
    <w:p w14:paraId="05DA0296" w14:textId="4B070E64" w:rsidR="0006628D" w:rsidRDefault="0006628D">
      <w:pPr>
        <w:pStyle w:val="CommentText"/>
      </w:pPr>
      <w:r>
        <w:rPr>
          <w:rStyle w:val="CommentReference"/>
        </w:rPr>
        <w:annotationRef/>
      </w:r>
      <w:r>
        <w:t>Will be more difficult to achieve, firstly data must be collected and then processed to an appropriate information; after all that more code to implement visually this in software.</w:t>
      </w:r>
    </w:p>
  </w:comment>
  <w:comment w:id="2" w:author="LENOVO" w:date="2026-09-03T18:38:00Z" w:initials="L">
    <w:p w14:paraId="68BFFBC0" w14:textId="644B2FC4" w:rsidR="0006628D" w:rsidRDefault="0006628D">
      <w:pPr>
        <w:pStyle w:val="CommentText"/>
      </w:pPr>
      <w:r>
        <w:rPr>
          <w:rStyle w:val="CommentReference"/>
        </w:rPr>
        <w:annotationRef/>
      </w:r>
      <w:r>
        <w:t>More of the core standout of our project, this needs to achieved regardless in what tier of fidelity.</w:t>
      </w:r>
    </w:p>
  </w:comment>
  <w:comment w:id="3" w:author="LENOVO" w:date="2026-09-03T18:40:00Z" w:initials="L">
    <w:p w14:paraId="14617C73" w14:textId="74CD1B3A" w:rsidR="0006628D" w:rsidRDefault="0006628D">
      <w:pPr>
        <w:pStyle w:val="CommentText"/>
      </w:pPr>
      <w:r>
        <w:rPr>
          <w:rStyle w:val="CommentReference"/>
        </w:rPr>
        <w:annotationRef/>
      </w:r>
      <w:r w:rsidR="001F3C5A">
        <w:t>Potentially to be kept in WPMS, not necessarily kept in.</w:t>
      </w:r>
    </w:p>
  </w:comment>
  <w:comment w:id="4" w:author="LENOVO" w:date="2026-09-03T18:41:00Z" w:initials="L">
    <w:p w14:paraId="7B9A678B" w14:textId="7F46E547" w:rsidR="001F3C5A" w:rsidRDefault="001F3C5A">
      <w:pPr>
        <w:pStyle w:val="CommentText"/>
      </w:pPr>
      <w:r>
        <w:rPr>
          <w:rStyle w:val="CommentReference"/>
        </w:rPr>
        <w:annotationRef/>
      </w:r>
      <w:r>
        <w:t>Kaban seems to be a very important, within the collaborative work field; how feasible is this with our tech stack and how would can we make it more viable through a better tech implementation.</w:t>
      </w:r>
    </w:p>
  </w:comment>
  <w:comment w:id="5" w:author="LENOVO" w:date="2026-09-03T18:45:00Z" w:initials="L">
    <w:p w14:paraId="4D37F9B8" w14:textId="06428B2C" w:rsidR="001F3C5A" w:rsidRDefault="001F3C5A">
      <w:pPr>
        <w:pStyle w:val="CommentText"/>
      </w:pPr>
      <w:r>
        <w:rPr>
          <w:rStyle w:val="CommentReference"/>
        </w:rPr>
        <w:annotationRef/>
      </w:r>
      <w:r>
        <w:t>I think will be more difficul</w:t>
      </w:r>
      <w:r w:rsidR="009C10C5">
        <w:t>t and performance heavy, but there is something seductive about being able to conquer this hurdle; even a very basic communication would suffice.</w:t>
      </w:r>
    </w:p>
  </w:comment>
  <w:comment w:id="6" w:author="LENOVO" w:date="2026-09-03T18:48:00Z" w:initials="L">
    <w:p w14:paraId="44F04786" w14:textId="77777777" w:rsidR="009C10C5" w:rsidRDefault="009C10C5" w:rsidP="009C10C5">
      <w:pPr>
        <w:pStyle w:val="CommentText"/>
      </w:pPr>
      <w:r>
        <w:rPr>
          <w:rStyle w:val="CommentReference"/>
        </w:rPr>
        <w:annotationRef/>
      </w:r>
      <w:r>
        <w:rPr>
          <w:rStyle w:val="CommentReference"/>
        </w:rPr>
        <w:annotationRef/>
      </w:r>
      <w:r>
        <w:t>Keep on as the future, expandable features for our software.</w:t>
      </w:r>
    </w:p>
    <w:p w14:paraId="69F3B04A" w14:textId="50F4AC7B" w:rsidR="009C10C5" w:rsidRDefault="009C10C5">
      <w:pPr>
        <w:pStyle w:val="CommentText"/>
      </w:pPr>
    </w:p>
  </w:comment>
  <w:comment w:id="7" w:author="LENOVO" w:date="2026-09-03T18:47:00Z" w:initials="L">
    <w:p w14:paraId="41E1CD4F" w14:textId="083B9F3F" w:rsidR="009C10C5" w:rsidRDefault="009C10C5">
      <w:pPr>
        <w:pStyle w:val="CommentText"/>
      </w:pPr>
      <w:r>
        <w:rPr>
          <w:rStyle w:val="CommentReference"/>
        </w:rPr>
        <w:annotationRef/>
      </w:r>
      <w:r>
        <w:t>Keep on as the future, expandable features for our software.</w:t>
      </w:r>
    </w:p>
  </w:comment>
  <w:comment w:id="8" w:author="LENOVO" w:date="2026-09-03T18:50:00Z" w:initials="L">
    <w:p w14:paraId="2604B4B4" w14:textId="48F6A793" w:rsidR="009C10C5" w:rsidRDefault="009C10C5">
      <w:pPr>
        <w:pStyle w:val="CommentText"/>
      </w:pPr>
      <w:r>
        <w:rPr>
          <w:rStyle w:val="CommentReference"/>
        </w:rPr>
        <w:annotationRef/>
      </w:r>
      <w:r>
        <w:t xml:space="preserve">Integrate with the one </w:t>
      </w:r>
      <w:r w:rsidR="00C54D8E">
        <w:t>mentioned above; do we keep it as a separate page/portal/tab or part of a dashboard?</w:t>
      </w:r>
    </w:p>
  </w:comment>
  <w:comment w:id="9" w:author="LENOVO" w:date="2026-09-03T18:52:00Z" w:initials="L">
    <w:p w14:paraId="39877F94" w14:textId="7E7976FE" w:rsidR="00C54D8E" w:rsidRDefault="00C54D8E">
      <w:pPr>
        <w:pStyle w:val="CommentText"/>
      </w:pPr>
      <w:r>
        <w:rPr>
          <w:rStyle w:val="CommentReference"/>
        </w:rPr>
        <w:annotationRef/>
      </w:r>
      <w:r>
        <w:t>Where would this go; most certainly has to be in a unified project board, or file attachments. Reminds me should we probably include a visual board if possible.</w:t>
      </w:r>
    </w:p>
  </w:comment>
  <w:comment w:id="10" w:author="LENOVO" w:date="2026-09-03T18:53:00Z" w:initials="L">
    <w:p w14:paraId="14D6F286" w14:textId="4E26C88C" w:rsidR="00C54D8E" w:rsidRDefault="00C54D8E">
      <w:pPr>
        <w:pStyle w:val="CommentText"/>
      </w:pPr>
      <w:r>
        <w:rPr>
          <w:rStyle w:val="CommentReference"/>
        </w:rPr>
        <w:annotationRef/>
      </w:r>
      <w:r>
        <w:t xml:space="preserve">Genuinely not interested in implementing this but might be needed for another function. </w:t>
      </w:r>
    </w:p>
  </w:comment>
  <w:comment w:id="11" w:author="LENOVO" w:date="2026-09-03T18:54:00Z" w:initials="L">
    <w:p w14:paraId="40E873C8" w14:textId="44C3C8A3" w:rsidR="00C54D8E" w:rsidRDefault="00C54D8E">
      <w:pPr>
        <w:pStyle w:val="CommentText"/>
      </w:pPr>
      <w:r>
        <w:rPr>
          <w:rStyle w:val="CommentReference"/>
        </w:rPr>
        <w:annotationRef/>
      </w:r>
      <w:r>
        <w:t>Same as the preceding one.</w:t>
      </w:r>
    </w:p>
  </w:comment>
  <w:comment w:id="12" w:author="LENOVO" w:date="2026-09-03T18:49:00Z" w:initials="L">
    <w:p w14:paraId="5589CB7D" w14:textId="43837AA4" w:rsidR="009C10C5" w:rsidRDefault="009C10C5">
      <w:pPr>
        <w:pStyle w:val="CommentText"/>
      </w:pPr>
      <w:r>
        <w:rPr>
          <w:rStyle w:val="CommentReference"/>
        </w:rPr>
        <w:annotationRef/>
      </w:r>
      <w:r>
        <w:t>Good for knowing how to implement/replicate desirable features.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B46A3DA" w15:done="0"/>
  <w15:commentEx w15:paraId="05DA0296" w15:done="0"/>
  <w15:commentEx w15:paraId="68BFFBC0" w15:done="0"/>
  <w15:commentEx w15:paraId="14617C73" w15:done="0"/>
  <w15:commentEx w15:paraId="7B9A678B" w15:done="0"/>
  <w15:commentEx w15:paraId="4D37F9B8" w15:done="0"/>
  <w15:commentEx w15:paraId="69F3B04A" w15:done="0"/>
  <w15:commentEx w15:paraId="41E1CD4F" w15:done="0"/>
  <w15:commentEx w15:paraId="2604B4B4" w15:done="0"/>
  <w15:commentEx w15:paraId="39877F94" w15:done="0"/>
  <w15:commentEx w15:paraId="14D6F286" w15:done="0"/>
  <w15:commentEx w15:paraId="40E873C8" w15:done="0"/>
  <w15:commentEx w15:paraId="5589CB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443B44" w16cex:dateUtc="2026-09-03T12:45:00Z"/>
  <w16cex:commentExtensible w16cex:durableId="2E443C97" w16cex:dateUtc="2026-09-03T12:51:00Z"/>
  <w16cex:commentExtensible w16cex:durableId="2E443D18" w16cex:dateUtc="2026-09-03T12:53:00Z"/>
  <w16cex:commentExtensible w16cex:durableId="2E443DB0" w16cex:dateUtc="2026-09-03T12:55:00Z"/>
  <w16cex:commentExtensible w16cex:durableId="2E443DF4" w16cex:dateUtc="2026-09-03T12:56:00Z"/>
  <w16cex:commentExtensible w16cex:durableId="2E443EDD" w16cex:dateUtc="2026-09-03T13:00:00Z"/>
  <w16cex:commentExtensible w16cex:durableId="2E443F7C" w16cex:dateUtc="2026-09-03T13:03:00Z"/>
  <w16cex:commentExtensible w16cex:durableId="2E443F42" w16cex:dateUtc="2026-09-03T13:02:00Z"/>
  <w16cex:commentExtensible w16cex:durableId="2E444008" w16cex:dateUtc="2026-09-03T13:05:00Z"/>
  <w16cex:commentExtensible w16cex:durableId="2E444068" w16cex:dateUtc="2026-09-03T13:07:00Z"/>
  <w16cex:commentExtensible w16cex:durableId="2E4440B0" w16cex:dateUtc="2026-09-03T13:08:00Z"/>
  <w16cex:commentExtensible w16cex:durableId="2E4440EA" w16cex:dateUtc="2026-09-03T13:09:00Z"/>
  <w16cex:commentExtensible w16cex:durableId="2E443FB0" w16cex:dateUtc="2026-09-03T13: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B46A3DA" w16cid:durableId="2E443B44"/>
  <w16cid:commentId w16cid:paraId="05DA0296" w16cid:durableId="2E443C97"/>
  <w16cid:commentId w16cid:paraId="68BFFBC0" w16cid:durableId="2E443D18"/>
  <w16cid:commentId w16cid:paraId="14617C73" w16cid:durableId="2E443DB0"/>
  <w16cid:commentId w16cid:paraId="7B9A678B" w16cid:durableId="2E443DF4"/>
  <w16cid:commentId w16cid:paraId="4D37F9B8" w16cid:durableId="2E443EDD"/>
  <w16cid:commentId w16cid:paraId="69F3B04A" w16cid:durableId="2E443F7C"/>
  <w16cid:commentId w16cid:paraId="41E1CD4F" w16cid:durableId="2E443F42"/>
  <w16cid:commentId w16cid:paraId="2604B4B4" w16cid:durableId="2E444008"/>
  <w16cid:commentId w16cid:paraId="39877F94" w16cid:durableId="2E444068"/>
  <w16cid:commentId w16cid:paraId="14D6F286" w16cid:durableId="2E4440B0"/>
  <w16cid:commentId w16cid:paraId="40E873C8" w16cid:durableId="2E4440EA"/>
  <w16cid:commentId w16cid:paraId="5589CB7D" w16cid:durableId="2E443FB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279FE"/>
    <w:multiLevelType w:val="hybridMultilevel"/>
    <w:tmpl w:val="D640F406"/>
    <w:lvl w:ilvl="0" w:tplc="FFFFFFFF">
      <w:start w:val="1"/>
      <w:numFmt w:val="bullet"/>
      <w:lvlText w:val="•"/>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08321ED6"/>
    <w:multiLevelType w:val="hybridMultilevel"/>
    <w:tmpl w:val="52DE938A"/>
    <w:lvl w:ilvl="0" w:tplc="BE36AE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BF38D7"/>
    <w:multiLevelType w:val="hybridMultilevel"/>
    <w:tmpl w:val="7DC220C0"/>
    <w:lvl w:ilvl="0" w:tplc="5B30C2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70F"/>
    <w:rsid w:val="0006628D"/>
    <w:rsid w:val="00084AFB"/>
    <w:rsid w:val="001F1F5A"/>
    <w:rsid w:val="001F3C5A"/>
    <w:rsid w:val="0035265B"/>
    <w:rsid w:val="004063E9"/>
    <w:rsid w:val="00515207"/>
    <w:rsid w:val="00594DDD"/>
    <w:rsid w:val="0061607A"/>
    <w:rsid w:val="006D7003"/>
    <w:rsid w:val="007F7435"/>
    <w:rsid w:val="008027AE"/>
    <w:rsid w:val="0095642C"/>
    <w:rsid w:val="00990B6A"/>
    <w:rsid w:val="009C10C5"/>
    <w:rsid w:val="009C334C"/>
    <w:rsid w:val="00C54D8E"/>
    <w:rsid w:val="00C56569"/>
    <w:rsid w:val="00C76097"/>
    <w:rsid w:val="00CA2432"/>
    <w:rsid w:val="00CB4856"/>
    <w:rsid w:val="00CF1A1F"/>
    <w:rsid w:val="00DC270F"/>
    <w:rsid w:val="00DF441C"/>
    <w:rsid w:val="00E273C8"/>
    <w:rsid w:val="00E61238"/>
    <w:rsid w:val="00F56371"/>
    <w:rsid w:val="00F95CAA"/>
    <w:rsid w:val="00FE1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E5E08"/>
  <w15:chartTrackingRefBased/>
  <w15:docId w15:val="{5E160C77-E285-4D9B-A2B1-BD194708A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432"/>
    <w:pPr>
      <w:spacing w:after="200" w:line="276" w:lineRule="auto"/>
    </w:pPr>
    <w:rPr>
      <w:rFonts w:ascii="Times New Roman" w:eastAsiaTheme="minorEastAsia" w:hAnsi="Times New Roman"/>
      <w:sz w:val="24"/>
    </w:rPr>
  </w:style>
  <w:style w:type="paragraph" w:styleId="Heading1">
    <w:name w:val="heading 1"/>
    <w:basedOn w:val="Normal"/>
    <w:next w:val="Normal"/>
    <w:link w:val="Heading1Char"/>
    <w:uiPriority w:val="9"/>
    <w:qFormat/>
    <w:rsid w:val="00CA2432"/>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CA2432"/>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DC270F"/>
    <w:pPr>
      <w:spacing w:after="160" w:line="259" w:lineRule="auto"/>
      <w:ind w:left="720"/>
      <w:contextualSpacing/>
    </w:pPr>
    <w:rPr>
      <w:rFonts w:asciiTheme="minorHAnsi" w:eastAsiaTheme="minorHAnsi" w:hAnsiTheme="minorHAnsi"/>
      <w:sz w:val="22"/>
    </w:rPr>
  </w:style>
  <w:style w:type="table" w:styleId="TableGrid">
    <w:name w:val="Table Grid"/>
    <w:basedOn w:val="TableNormal"/>
    <w:uiPriority w:val="59"/>
    <w:rsid w:val="00616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A2432"/>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CA2432"/>
    <w:rPr>
      <w:rFonts w:asciiTheme="majorHAnsi" w:eastAsiaTheme="majorEastAsia" w:hAnsiTheme="majorHAnsi" w:cstheme="majorBidi"/>
      <w:b/>
      <w:bCs/>
      <w:color w:val="4472C4" w:themeColor="accent1"/>
      <w:sz w:val="26"/>
      <w:szCs w:val="26"/>
    </w:rPr>
  </w:style>
  <w:style w:type="character" w:styleId="CommentReference">
    <w:name w:val="annotation reference"/>
    <w:basedOn w:val="DefaultParagraphFont"/>
    <w:uiPriority w:val="99"/>
    <w:semiHidden/>
    <w:unhideWhenUsed/>
    <w:rsid w:val="007F7435"/>
    <w:rPr>
      <w:sz w:val="16"/>
      <w:szCs w:val="16"/>
    </w:rPr>
  </w:style>
  <w:style w:type="paragraph" w:styleId="CommentText">
    <w:name w:val="annotation text"/>
    <w:basedOn w:val="Normal"/>
    <w:link w:val="CommentTextChar"/>
    <w:uiPriority w:val="99"/>
    <w:semiHidden/>
    <w:unhideWhenUsed/>
    <w:rsid w:val="007F7435"/>
    <w:pPr>
      <w:spacing w:line="240" w:lineRule="auto"/>
    </w:pPr>
    <w:rPr>
      <w:sz w:val="20"/>
      <w:szCs w:val="20"/>
    </w:rPr>
  </w:style>
  <w:style w:type="character" w:customStyle="1" w:styleId="CommentTextChar">
    <w:name w:val="Comment Text Char"/>
    <w:basedOn w:val="DefaultParagraphFont"/>
    <w:link w:val="CommentText"/>
    <w:uiPriority w:val="99"/>
    <w:semiHidden/>
    <w:rsid w:val="007F7435"/>
    <w:rPr>
      <w:rFonts w:ascii="Times New Roman" w:eastAsiaTheme="minorEastAsia" w:hAnsi="Times New Roman"/>
      <w:sz w:val="20"/>
      <w:szCs w:val="20"/>
    </w:rPr>
  </w:style>
  <w:style w:type="paragraph" w:styleId="CommentSubject">
    <w:name w:val="annotation subject"/>
    <w:basedOn w:val="CommentText"/>
    <w:next w:val="CommentText"/>
    <w:link w:val="CommentSubjectChar"/>
    <w:uiPriority w:val="99"/>
    <w:semiHidden/>
    <w:unhideWhenUsed/>
    <w:rsid w:val="007F7435"/>
    <w:rPr>
      <w:b/>
      <w:bCs/>
    </w:rPr>
  </w:style>
  <w:style w:type="character" w:customStyle="1" w:styleId="CommentSubjectChar">
    <w:name w:val="Comment Subject Char"/>
    <w:basedOn w:val="CommentTextChar"/>
    <w:link w:val="CommentSubject"/>
    <w:uiPriority w:val="99"/>
    <w:semiHidden/>
    <w:rsid w:val="007F7435"/>
    <w:rPr>
      <w:rFonts w:ascii="Times New Roman" w:eastAsiaTheme="minorEastAsia"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330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44A25-9383-4EEF-B53D-D1E1E11F0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5</Pages>
  <Words>1364</Words>
  <Characters>7780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2026-08-22T03:40:00Z</dcterms:created>
  <dcterms:modified xsi:type="dcterms:W3CDTF">2026-09-06T15:03:00Z</dcterms:modified>
</cp:coreProperties>
</file>