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1. Introduction</w:t>
      </w:r>
    </w:p>
    <w:p>
      <w:r>
        <w:rPr>
          <w:b/>
          <w:bCs/>
          <w:i/>
          <w:iCs/>
        </w:rPr>
        <w:t xml:space="preserve">Section prepared by: Aman</w:t>
      </w:r>
    </w:p>
    <w:p/>
    <w:p>
      <w:pPr>
        <w:pStyle w:val="Heading2"/>
        <w:spacing w:after="120" w:before="260"/>
      </w:pPr>
      <w:r>
        <w:t xml:space="preserve">1.1 Motivation and Background</w:t>
      </w:r>
    </w:p>
    <w:p>
      <w:pPr>
        <w:spacing w:after="140"/>
      </w:pPr>
      <w:r>
        <w:t xml:space="preserve">Work Progress Management System (WPMS) is motivated by a gap observed across existing task-management tools: most systems are built either for individual productivity or for team collaboration, but rarely handle the transition between the two well. Someone who begins by tracking personal tasks and later joins or forms a team is usually forced to migrate to a completely different tool, losing their history and having to relearn a new workflow. WPMS is designed from the outset to scale in place — from a single person's personal task list up to a small organization's project workflow — without requiring that migration.</w:t>
      </w:r>
    </w:p>
    <w:p>
      <w:pPr>
        <w:spacing w:after="140"/>
      </w:pPr>
      <w:r>
        <w:t xml:space="preserve">This motivation was reinforced directly during our requirement-gathering process. Interview responses collected from people working in collaborative fields (Scenario A) and from a simulated startup stakeholder panel (a Founder, a Project Lead, a Senior Engineer, and a Freelancer) surfaced a consistent, recurring pattern: teams do not primarily lack tools — they are drowning in fragments of tools. Status updates live in one app, files in another, deadlines in a spreadsheet, and conversations in a chat client that has no memory of why a decision was made. This "context scattering" was identified independently by multiple interview personas and became a central design driver for WPMS: every task should function as a single, self-contained record of what needs to be done, who is doing it, what blocks it, and what conversation led to its current state.</w:t>
      </w:r>
    </w:p>
    <w:p>
      <w:pPr>
        <w:spacing w:after="140"/>
      </w:pPr>
      <w:r>
        <w:t xml:space="preserve">A second, equally strong motivation came from what interviewees explicitly rejected. When asked how they would want their work verified or measured, freelance and engineering personas were clear that invasive telemetry — keystroke logging, screenshot capture, or gamified ranking badges — was unwelcome and counterproductive, since it measures activity rather than output and damages trust between a worker and whoever is reviewing their work. WPMS is deliberately positioned as a productivity and verification tool rather than a surveillance tool: it records what was delivered and how long tasks took at a task level, not how a person spent every minute at their keyboard. This distinction shaped both the functional requirements (e.g. passive, task-linked time logging instead of screen monitoring) and the non-functional requirements (explicit omission of surveillance-style metrics) documented in the Requirement Gathering phase.</w:t>
      </w:r>
    </w:p>
    <w:p>
      <w:pPr>
        <w:spacing w:after="140"/>
      </w:pPr>
      <w:r>
        <w:t xml:space="preserve">Personally and academically, this project is also an opportunity to move from using project-management tools as a student to understanding how they are actually built — translating a fuzzy, real-world problem ("our team loses track of who is doing what") into a concrete data model, a set of business rules, and working software. The comparative study of Asana and Trello conducted earlier in this project served that purpose directly: it is far easier to justify a design decision in WPMS by pointing to a specific, identified gap in an existing tool (e.g. Asana's live-sync infrastructure, which we cannot fully replicate in PHP/MySQL) than to design in a vacuum.</w:t>
      </w:r>
    </w:p>
    <w:p>
      <w:pPr>
        <w:pStyle w:val="Heading2"/>
        <w:spacing w:after="120" w:before="260"/>
      </w:pPr>
      <w:r>
        <w:t xml:space="preserve">1.2 Legal and Ethical Considerations</w:t>
      </w:r>
    </w:p>
    <w:p>
      <w:pPr>
        <w:spacing w:after="140"/>
      </w:pPr>
      <w:r>
        <w:t xml:space="preserve">Because WPMS is a workplace-adjacent tool that stores information about people's tasks, working hours, and communications, its design carries legal and ethical obligations even at the scale of an academic demo. The considerations below were identified while translating the interview findings into system requirements, and they directly constrain what WPMS is allowed to build.</w:t>
      </w:r>
    </w:p>
    <w:p>
      <w:pPr>
        <w:pStyle w:val="ListParagraph"/>
        <w:numPr>
          <w:ilvl w:val="0"/>
          <w:numId w:val="2"/>
        </w:numPr>
        <w:spacing w:after="100"/>
      </w:pPr>
      <w:r>
        <w:rPr>
          <w:b/>
          <w:bCs/>
        </w:rPr>
        <w:t xml:space="preserve">Employee monitoring and workplace surveillance law — </w:t>
      </w:r>
      <w:r>
        <w:t xml:space="preserve">many jurisdictions restrict or require disclosure for employee monitoring practices such as keystroke logging, screen capture, or continuous activity tracking. Even though WPMS's target deployment for this project is a small local-network demo rather than a live commercial product, the system is deliberately designed to avoid these practices altogether (no keystroke logging, no desktop screenshots, no idle-time surveillance) rather than to implement them and rely on disclosure. This was a direct, explicit requirement raised by two separate interview personas (an engineer and a freelancer), who both associated invasive tracking with toxic work environments.</w:t>
      </w:r>
    </w:p>
    <w:p>
      <w:pPr>
        <w:pStyle w:val="ListParagraph"/>
        <w:numPr>
          <w:ilvl w:val="0"/>
          <w:numId w:val="2"/>
        </w:numPr>
        <w:spacing w:after="100"/>
      </w:pPr>
      <w:r>
        <w:rPr>
          <w:b/>
          <w:bCs/>
        </w:rPr>
        <w:t xml:space="preserve">Data privacy of personal and performance data — </w:t>
      </w:r>
      <w:r>
        <w:t xml:space="preserve">WPMS stores task history, logged hours, and performance metrics (completion rate, on-time delivery percentage) tied to individual users. Even in a local-network academic demo, this is personal data about the people using the system. The design applies data-minimization by default: only task-linked hours and outcomes are stored, not continuous behavioral data, and performance analytics are scoped so a user can only see their own detailed metrics unless they hold a Project Lead role for that specific project (see the project-scoped RBAC model in Section 3, Domain 1).</w:t>
      </w:r>
    </w:p>
    <w:p>
      <w:pPr>
        <w:pStyle w:val="ListParagraph"/>
        <w:numPr>
          <w:ilvl w:val="0"/>
          <w:numId w:val="2"/>
        </w:numPr>
        <w:spacing w:after="100"/>
      </w:pPr>
      <w:r>
        <w:rPr>
          <w:b/>
          <w:bCs/>
        </w:rPr>
        <w:t xml:space="preserve">Access control and intellectual property protection — </w:t>
      </w:r>
      <w:r>
        <w:t xml:space="preserve">the system is explicitly designed to support external contractors and freelancers working alongside a core team. Restricting a contractor to an isolated, need-to-know workspace (rather than full visibility into a company's entire project roadmap) is both a functional requirement and a basic intellectual-property protection measure requested directly by the Project Lead persona in our interviews. This is implemented through project-scoped roles rather than a single global permission level, so access is granted only where it is actually needed.</w:t>
      </w:r>
    </w:p>
    <w:p>
      <w:pPr>
        <w:pStyle w:val="ListParagraph"/>
        <w:numPr>
          <w:ilvl w:val="0"/>
          <w:numId w:val="2"/>
        </w:numPr>
        <w:spacing w:after="100"/>
      </w:pPr>
      <w:r>
        <w:rPr>
          <w:b/>
          <w:bCs/>
        </w:rPr>
        <w:t xml:space="preserve">Informed use and consent — </w:t>
      </w:r>
      <w:r>
        <w:t xml:space="preserve">since WPMS logs task status changes, comments, and work hours that feed into performance reports, users of the system should be aware that this data is collected and how it will be used (e.g. shown to a Project Lead, but not used for invasive ranking). For the academic demo, this is addressed by keeping the data model transparent and limited to what was explicitly justified by an interview finding, rather than collecting additional data "just in case" it might be useful later.</w:t>
      </w:r>
    </w:p>
    <w:p>
      <w:pPr>
        <w:pStyle w:val="ListParagraph"/>
        <w:numPr>
          <w:ilvl w:val="0"/>
          <w:numId w:val="2"/>
        </w:numPr>
        <w:spacing w:after="100"/>
      </w:pPr>
      <w:r>
        <w:rPr>
          <w:b/>
          <w:bCs/>
        </w:rPr>
        <w:t xml:space="preserve">Academic integrity and licensing — </w:t>
      </w:r>
      <w:r>
        <w:t xml:space="preserve">the project brief requires that the team not use third-party libraries and instead implement equivalent functionality using native language and browser APIs (e.g. the HTML5 Drag and Drop API instead of a drag-and-drop library, Server-Sent Events or polling instead of a Socket.io dependency). This constraint was treated as a hard rule rather than something to work around: copying open-source library source code into the project, even with attribution, would misrepresent the team's own implementation work and was explicitly avoided in favour of building simplified native versions of the same behaviour.</w:t>
      </w:r>
    </w:p>
    <w:p>
      <w:pPr>
        <w:pStyle w:val="ListParagraph"/>
        <w:numPr>
          <w:ilvl w:val="0"/>
          <w:numId w:val="2"/>
        </w:numPr>
        <w:spacing w:after="100"/>
      </w:pPr>
      <w:r>
        <w:rPr>
          <w:b/>
          <w:bCs/>
        </w:rPr>
        <w:t xml:space="preserve">Security of stored credentials — </w:t>
      </w:r>
      <w:r>
        <w:t xml:space="preserve">user passwords are never stored in plain text. Authentication is implemented using one-way password hashing (PHP's password_hash/password_verify) rather than reversible encryption or, worse, storing raw passwords, which is both an industry-standard security practice and a baseline ethical obligation whenever a system stores login credentials, however small the deployment.</w:t>
      </w:r>
    </w:p>
    <w:p>
      <w:pPr>
        <w:spacing w:after="140"/>
      </w:pPr>
      <w:r>
        <w:rPr>
          <w:i/>
          <w:iCs/>
        </w:rPr>
        <w:t xml:space="preserve">Taken together, these considerations shaped WPMS's non-functional requirements as much as the functional feature list did: the system was designed to be useful for verifying work and coordinating a team without becoming the kind of surveillance tool that our own interview subjects told us they did not want to use.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000000"/>
    </w:rPr>
  </w:style>
  <w:style w:type="paragraph" w:styleId="Heading2">
    <w:name w:val="Heading 2"/>
    <w:basedOn w:val="Normal"/>
    <w:next w:val="Normal"/>
    <w:qFormat/>
    <w:rPr>
      <w:color w:val="000000"/>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2026-09-17T05:53:53.910Z</dcterms:created>
  <dcterms:modified xsi:type="dcterms:W3CDTF">2026-09-17T05:53:53.920Z</dcterms:modified>
</cp:coreProperties>
</file>

<file path=docProps/custom.xml><?xml version="1.0" encoding="utf-8"?>
<Properties xmlns="http://schemas.openxmlformats.org/officeDocument/2006/custom-properties" xmlns:vt="http://schemas.openxmlformats.org/officeDocument/2006/docPropsVTypes"/>
</file>