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Asana Tech Stack (Detailed) &amp; Asana vs. WPMS Comparison</w:t>
      </w:r>
    </w:p>
    <w:p>
      <w:r>
        <w:rPr>
          <w:b/>
          <w:bCs/>
        </w:rPr>
        <w:t xml:space="preserve">Prepared by: Aman</w:t>
      </w:r>
    </w:p>
    <w:p/>
    <w:p>
      <w:pPr>
        <w:pStyle w:val="Heading1"/>
        <w:spacing w:after="150" w:before="400"/>
      </w:pPr>
      <w:r>
        <w:t xml:space="preserve">Part 1 — Detailed Asana Tech Stack &amp; How It Works</w:t>
      </w:r>
    </w:p>
    <w:p>
      <w:pPr>
        <w:pStyle w:val="Heading2"/>
        <w:spacing w:after="120" w:before="260"/>
      </w:pPr>
      <w:r>
        <w:t xml:space="preserve">1.1 Frontend Layer</w:t>
      </w:r>
    </w:p>
    <w:p>
      <w:pPr>
        <w:pStyle w:val="ListParagraph"/>
        <w:numPr>
          <w:ilvl w:val="0"/>
          <w:numId w:val="2"/>
        </w:numPr>
        <w:spacing w:after="100"/>
      </w:pPr>
      <w:r>
        <w:t xml:space="preserve">Built with React and TypeScript. Asana's own engineering blog reports the codebase has grown to millions of lines of TypeScript/JavaScript across thousands of React components.</w:t>
      </w:r>
    </w:p>
    <w:p>
      <w:pPr>
        <w:pStyle w:val="ListParagraph"/>
        <w:numPr>
          <w:ilvl w:val="0"/>
          <w:numId w:val="2"/>
        </w:numPr>
        <w:spacing w:after="100"/>
      </w:pPr>
      <w:r>
        <w:t xml:space="preserve">Sits on top of an internal application framework called Luna (and its successor, Luna2). Luna was originally a custom functionally-reactive framework built in-house starting around 2008, before Asana had adopted React — it let engineers write declarative UI code without manually wiring up DOM updates.</w:t>
      </w:r>
    </w:p>
    <w:p>
      <w:pPr>
        <w:pStyle w:val="ListParagraph"/>
        <w:numPr>
          <w:ilvl w:val="0"/>
          <w:numId w:val="2"/>
        </w:numPr>
        <w:spacing w:after="100"/>
      </w:pPr>
      <w:r>
        <w:t xml:space="preserve">Around 2014, Asana's engineers found the original Luna framework too tightly coupled and hard to onboard new developers into, so during an internal hackathon they prototyped a new combination of a React/TypeScript frontend with a redesigned backend, naming the result 'Luna2.' They deliberately designed Luna2 to favor open-source tools over custom internal ones (contributing React's TypeScript type definitions back to the community) and to make data-flow explicit rather than implicit, since the old implicit design made the codebase hard for new engineers to learn.</w:t>
      </w:r>
    </w:p>
    <w:p>
      <w:pPr>
        <w:pStyle w:val="Heading2"/>
        <w:spacing w:after="120" w:before="260"/>
      </w:pPr>
      <w:r>
        <w:t xml:space="preserve">1.2 Real-Time Data Layer — LunaDb</w:t>
      </w:r>
    </w:p>
    <w:p>
      <w:pPr>
        <w:pStyle w:val="ListParagraph"/>
        <w:numPr>
          <w:ilvl w:val="0"/>
          <w:numId w:val="3"/>
        </w:numPr>
        <w:spacing w:after="100"/>
      </w:pPr>
      <w:r>
        <w:t xml:space="preserve">The core of Asana's real-time collaboration is a custom service called LunaDb, originally built in Scala, first introduced around 2015 — notably before Facebook publicly released GraphQL, though the two systems share a similar idea.</w:t>
      </w:r>
    </w:p>
    <w:p>
      <w:pPr>
        <w:pStyle w:val="ListParagraph"/>
        <w:numPr>
          <w:ilvl w:val="0"/>
          <w:numId w:val="3"/>
        </w:numPr>
        <w:spacing w:after="100"/>
      </w:pPr>
      <w:r>
        <w:t xml:space="preserve">Clients (the React app) issue declarative queries for 'graphs' of related data (e.g. a task, its subtasks, its comments, its assignee) rather than making many separate REST calls. This is conceptually similar to GraphQL.</w:t>
      </w:r>
    </w:p>
    <w:p>
      <w:pPr>
        <w:pStyle w:val="ListParagraph"/>
        <w:numPr>
          <w:ilvl w:val="0"/>
          <w:numId w:val="3"/>
        </w:numPr>
        <w:spacing w:after="100"/>
      </w:pPr>
      <w:r>
        <w:t xml:space="preserve">The key feature is that clients automatically subscribe to their query results: whenever another user changes data that a client has already queried, LunaDb detects the change and pushes the updated result back down to every subscribed client — this is what makes Asana feel 'live' (e.g. seeing a teammate's task update appear without refreshing the page).</w:t>
      </w:r>
    </w:p>
    <w:p>
      <w:pPr>
        <w:pStyle w:val="ListParagraph"/>
        <w:numPr>
          <w:ilvl w:val="0"/>
          <w:numId w:val="3"/>
        </w:numPr>
        <w:spacing w:after="100"/>
      </w:pPr>
      <w:r>
        <w:t xml:space="preserve">Writes (creating/editing tasks) are also routed through LunaDb, and executed inside a Node.js-based backend framework Asana calls LunaServer.</w:t>
      </w:r>
    </w:p>
    <w:p>
      <w:pPr>
        <w:pStyle w:val="ListParagraph"/>
        <w:numPr>
          <w:ilvl w:val="0"/>
          <w:numId w:val="3"/>
        </w:numPr>
        <w:spacing w:after="100"/>
      </w:pPr>
      <w:r>
        <w:t xml:space="preserve">Engineers define each data object's properties and access-control rules declaratively in a config file, rather than hand-writing that logic per feature — this keeps permissions consistent across the whole app.</w:t>
      </w:r>
    </w:p>
    <w:p>
      <w:pPr>
        <w:pStyle w:val="ListParagraph"/>
        <w:numPr>
          <w:ilvl w:val="0"/>
          <w:numId w:val="3"/>
        </w:numPr>
        <w:spacing w:after="100"/>
      </w:pPr>
      <w:r>
        <w:t xml:space="preserve">LunaDb has been under continuous refactoring: Asana's engineering team has written about isolating stateful and stateless components (so stateless parts can scale independently), refactoring LunaDb to support more backend languages, and adding distributed tracing so engineers can see the performance cost of each request.</w:t>
      </w:r>
    </w:p>
    <w:p>
      <w:pPr>
        <w:pStyle w:val="Heading2"/>
        <w:spacing w:after="120" w:before="260"/>
      </w:pPr>
      <w:r>
        <w:t xml:space="preserve">1.3 Caching Layer — WorldStore</w:t>
      </w:r>
    </w:p>
    <w:p>
      <w:pPr>
        <w:pStyle w:val="ListParagraph"/>
        <w:numPr>
          <w:ilvl w:val="0"/>
          <w:numId w:val="4"/>
        </w:numPr>
        <w:spacing w:after="100"/>
      </w:pPr>
      <w:r>
        <w:t xml:space="preserve">As Asana grew, LunaDb alone started to bottleneck: every 'sync server' (the process holding live client subscriptions) needed direct database access to answer queries, and this made deployments risky because new servers started with empty in-memory caches and would overload the database while 'warming up.'</w:t>
      </w:r>
    </w:p>
    <w:p>
      <w:pPr>
        <w:pStyle w:val="ListParagraph"/>
        <w:numPr>
          <w:ilvl w:val="0"/>
          <w:numId w:val="4"/>
        </w:numPr>
        <w:spacing w:after="100"/>
      </w:pPr>
      <w:r>
        <w:t xml:space="preserve">Asana's solution was WorldStore — an intermediate data-loading service with its own distributed cache, sitting between the sync servers and the database. Sync servers no longer talk to the database directly; instead they ask WorldStore's 'loader' servers for data.</w:t>
      </w:r>
    </w:p>
    <w:p>
      <w:pPr>
        <w:pStyle w:val="ListParagraph"/>
        <w:numPr>
          <w:ilvl w:val="0"/>
          <w:numId w:val="4"/>
        </w:numPr>
        <w:spacing w:after="100"/>
      </w:pPr>
      <w:r>
        <w:t xml:space="preserve">WorldStore's cache is implemented using two separate Redis instances: one caching the actual data ('data cache') and one caching version/'topic' information used to know when cached data is stale ('topic version cache').</w:t>
      </w:r>
    </w:p>
    <w:p>
      <w:pPr>
        <w:pStyle w:val="ListParagraph"/>
        <w:numPr>
          <w:ilvl w:val="0"/>
          <w:numId w:val="4"/>
        </w:numPr>
        <w:spacing w:after="100"/>
      </w:pPr>
      <w:r>
        <w:t xml:space="preserve">This separation means the database is protected from load spikes (WorldStore absorbs repeated reads), and new server deployments no longer need to slowly 'warm up' a local cache before they can serve traffic reliably.</w:t>
      </w:r>
    </w:p>
    <w:p>
      <w:pPr>
        <w:pStyle w:val="Heading2"/>
        <w:spacing w:after="120" w:before="260"/>
      </w:pPr>
      <w:r>
        <w:t xml:space="preserve">1.4 Backend Services</w:t>
      </w:r>
    </w:p>
    <w:p>
      <w:pPr>
        <w:pStyle w:val="ListParagraph"/>
        <w:numPr>
          <w:ilvl w:val="0"/>
          <w:numId w:val="5"/>
        </w:numPr>
        <w:spacing w:after="100"/>
      </w:pPr>
      <w:r>
        <w:t xml:space="preserve">Backend logic is spread across multiple languages: originally mostly Scala for the LunaDb data layer, with mutation (write) and asynchronous job systems written in JavaScript/TypeScript, plus reported use of Python and Java elsewhere in the broader backend.</w:t>
      </w:r>
    </w:p>
    <w:p>
      <w:pPr>
        <w:pStyle w:val="ListParagraph"/>
        <w:numPr>
          <w:ilvl w:val="0"/>
          <w:numId w:val="5"/>
        </w:numPr>
        <w:spacing w:after="100"/>
      </w:pPr>
      <w:r>
        <w:t xml:space="preserve">Asana's engineers have written about the cost of this multi-language split — for example, duplicated business logic between the Scala data layer and the JS/TS mutation and job systems, and product engineers being less familiar with Scala, which slowed feature work. Their more recent work uses GraalVM to let Scala and TypeScript components share in-process caches safely, without splitting them into fully separate services.</w:t>
      </w:r>
    </w:p>
    <w:p>
      <w:pPr>
        <w:pStyle w:val="ListParagraph"/>
        <w:numPr>
          <w:ilvl w:val="0"/>
          <w:numId w:val="5"/>
        </w:numPr>
        <w:spacing w:after="100"/>
      </w:pPr>
      <w:r>
        <w:t xml:space="preserve">Asynchronous/background jobs (e.g. sending notifications, running automation Rules, recomputing dashboard aggregates) are handled outside the main request-response cycle, so a user's action (like marking a task complete) doesn't have to wait for every downstream effect to finish before the UI responds.</w:t>
      </w:r>
    </w:p>
    <w:p>
      <w:pPr>
        <w:pStyle w:val="Heading2"/>
        <w:spacing w:after="120" w:before="260"/>
      </w:pPr>
      <w:r>
        <w:t xml:space="preserve">1.5 Data Storage &amp; Search</w:t>
      </w:r>
    </w:p>
    <w:p>
      <w:pPr>
        <w:pStyle w:val="ListParagraph"/>
        <w:numPr>
          <w:ilvl w:val="0"/>
          <w:numId w:val="6"/>
        </w:numPr>
        <w:spacing w:after="100"/>
      </w:pPr>
      <w:r>
        <w:t xml:space="preserve">MySQL is used as the primary durable data store for core records (tasks, projects, users).</w:t>
      </w:r>
    </w:p>
    <w:p>
      <w:pPr>
        <w:pStyle w:val="ListParagraph"/>
        <w:numPr>
          <w:ilvl w:val="0"/>
          <w:numId w:val="6"/>
        </w:numPr>
        <w:spacing w:after="100"/>
      </w:pPr>
      <w:r>
        <w:t xml:space="preserve">Redis is used for caching at multiple layers (including WorldStore, described above).</w:t>
      </w:r>
    </w:p>
    <w:p>
      <w:pPr>
        <w:pStyle w:val="ListParagraph"/>
        <w:numPr>
          <w:ilvl w:val="0"/>
          <w:numId w:val="6"/>
        </w:numPr>
        <w:spacing w:after="100"/>
      </w:pPr>
      <w:r>
        <w:t xml:space="preserve">Elasticsearch is used for search/indexing — Asana's own engineering material mentions dedicated data pipelines specifically for replicating data out to Elasticsearch (and to internal ML datastores, likely supporting AI/smart-suggestion features).</w:t>
      </w:r>
    </w:p>
    <w:p>
      <w:pPr>
        <w:pStyle w:val="Heading2"/>
        <w:spacing w:after="120" w:before="260"/>
      </w:pPr>
      <w:r>
        <w:t xml:space="preserve">1.6 Infrastructure</w:t>
      </w:r>
    </w:p>
    <w:p>
      <w:pPr>
        <w:pStyle w:val="ListParagraph"/>
        <w:numPr>
          <w:ilvl w:val="0"/>
          <w:numId w:val="7"/>
        </w:numPr>
        <w:spacing w:after="100"/>
      </w:pPr>
      <w:r>
        <w:t xml:space="preserve">Runs on AWS.</w:t>
      </w:r>
    </w:p>
    <w:p>
      <w:pPr>
        <w:pStyle w:val="ListParagraph"/>
        <w:numPr>
          <w:ilvl w:val="0"/>
          <w:numId w:val="7"/>
        </w:numPr>
        <w:spacing w:after="100"/>
      </w:pPr>
      <w:r>
        <w:t xml:space="preserve">Uses Kafka for event/data streaming between services.</w:t>
      </w:r>
    </w:p>
    <w:p>
      <w:pPr>
        <w:pStyle w:val="ListParagraph"/>
        <w:numPr>
          <w:ilvl w:val="0"/>
          <w:numId w:val="7"/>
        </w:numPr>
        <w:spacing w:after="100"/>
      </w:pPr>
      <w:r>
        <w:t xml:space="preserve">Uses Kubernetes for container orchestration, which is how independent services (sync servers, loader servers, job workers) are deployed and scaled separately from one another.</w:t>
      </w:r>
    </w:p>
    <w:p>
      <w:pPr>
        <w:pStyle w:val="Heading2"/>
        <w:spacing w:after="120" w:before="260"/>
      </w:pPr>
      <w:r>
        <w:t xml:space="preserve">1.7 Putting It Together — Roughly How a Live Update Flows</w:t>
      </w:r>
    </w:p>
    <w:p>
      <w:pPr>
        <w:pStyle w:val="ListParagraph"/>
        <w:numPr>
          <w:ilvl w:val="0"/>
          <w:numId w:val="8"/>
        </w:numPr>
        <w:spacing w:after="100"/>
      </w:pPr>
      <w:r>
        <w:t xml:space="preserve">A user edits a task in the React UI, which sends a write request.</w:t>
      </w:r>
    </w:p>
    <w:p>
      <w:pPr>
        <w:pStyle w:val="ListParagraph"/>
        <w:numPr>
          <w:ilvl w:val="0"/>
          <w:numId w:val="8"/>
        </w:numPr>
        <w:spacing w:after="100"/>
      </w:pPr>
      <w:r>
        <w:t xml:space="preserve">The write is routed through LunaDb / LunaServer, which validates it against the declarative access-control rules and persists the change (ultimately durable in MySQL).</w:t>
      </w:r>
    </w:p>
    <w:p>
      <w:pPr>
        <w:pStyle w:val="ListParagraph"/>
        <w:numPr>
          <w:ilvl w:val="0"/>
          <w:numId w:val="8"/>
        </w:numPr>
        <w:spacing w:after="100"/>
      </w:pPr>
      <w:r>
        <w:t xml:space="preserve">LunaDb's reactivity pipeline identifies which existing client subscriptions are affected by this change.</w:t>
      </w:r>
    </w:p>
    <w:p>
      <w:pPr>
        <w:pStyle w:val="ListParagraph"/>
        <w:numPr>
          <w:ilvl w:val="0"/>
          <w:numId w:val="8"/>
        </w:numPr>
        <w:spacing w:after="100"/>
      </w:pPr>
      <w:r>
        <w:t xml:space="preserve">For each affected client, updated data is fetched — via WorldStore's cache when possible, falling back to the database on a cache miss — and pushed down to the sync server holding that client's live connection.</w:t>
      </w:r>
    </w:p>
    <w:p>
      <w:pPr>
        <w:pStyle w:val="ListParagraph"/>
        <w:numPr>
          <w:ilvl w:val="0"/>
          <w:numId w:val="8"/>
        </w:numPr>
        <w:spacing w:after="100"/>
      </w:pPr>
      <w:r>
        <w:t xml:space="preserve">The client's UI updates automatically, without the user refreshing the page, because it was already subscribed to that data.</w:t>
      </w:r>
    </w:p>
    <w:p>
      <w:pPr>
        <w:spacing w:after="200"/>
      </w:pPr>
      <w:r>
        <w:rPr>
          <w:i/>
          <w:iCs/>
        </w:rPr>
        <w:t xml:space="preserve">Caveat: Asana does not publish one single official architecture diagram; this description is assembled from multiple Asana engineering blog posts (2015–2026) plus a third-party stack breakdown, so treat exact details (especially which language handles which layer today) as a well-informed reconstruction rather than a guaranteed-current specification.</w:t>
      </w:r>
    </w:p>
    <w:p>
      <w:pPr>
        <w:pStyle w:val="Heading1"/>
        <w:spacing w:after="150" w:before="400"/>
      </w:pPr>
      <w:r>
        <w:t xml:space="preserve">Part 2 — Asana vs. Our WPMS</w:t>
      </w:r>
    </w:p>
    <w:p>
      <w:pPr>
        <w:pStyle w:val="Heading2"/>
        <w:spacing w:after="120" w:before="260"/>
      </w:pPr>
      <w:r>
        <w:t xml:space="preserve">2.1 Common Features (both systems aim to support)</w:t>
      </w:r>
    </w:p>
    <w:p>
      <w:pPr>
        <w:pStyle w:val="ListParagraph"/>
        <w:numPr>
          <w:ilvl w:val="0"/>
          <w:numId w:val="9"/>
        </w:numPr>
        <w:spacing w:after="100"/>
      </w:pPr>
      <w:r>
        <w:t xml:space="preserve">Task creation, assignment, and status tracking (to-do / in-progress / done).</w:t>
      </w:r>
    </w:p>
    <w:p>
      <w:pPr>
        <w:pStyle w:val="ListParagraph"/>
        <w:numPr>
          <w:ilvl w:val="0"/>
          <w:numId w:val="9"/>
        </w:numPr>
        <w:spacing w:after="100"/>
      </w:pPr>
      <w:r>
        <w:t xml:space="preserve">Multiple ways to view work — list and board/Kanban-style views at minimum.</w:t>
      </w:r>
    </w:p>
    <w:p>
      <w:pPr>
        <w:pStyle w:val="ListParagraph"/>
        <w:numPr>
          <w:ilvl w:val="0"/>
          <w:numId w:val="9"/>
        </w:numPr>
        <w:spacing w:after="100"/>
      </w:pPr>
      <w:r>
        <w:t xml:space="preserve">Progress tracking and simple reporting/dashboards.</w:t>
      </w:r>
    </w:p>
    <w:p>
      <w:pPr>
        <w:pStyle w:val="ListParagraph"/>
        <w:numPr>
          <w:ilvl w:val="0"/>
          <w:numId w:val="9"/>
        </w:numPr>
        <w:spacing w:after="100"/>
      </w:pPr>
      <w:r>
        <w:t xml:space="preserve">Role-based access (who can see/edit what).</w:t>
      </w:r>
    </w:p>
    <w:p>
      <w:pPr>
        <w:pStyle w:val="ListParagraph"/>
        <w:numPr>
          <w:ilvl w:val="0"/>
          <w:numId w:val="9"/>
        </w:numPr>
        <w:spacing w:after="100"/>
      </w:pPr>
      <w:r>
        <w:t xml:space="preserve">Notifications when a task is assigned, updated, or due.</w:t>
      </w:r>
    </w:p>
    <w:p>
      <w:pPr>
        <w:pStyle w:val="ListParagraph"/>
        <w:numPr>
          <w:ilvl w:val="0"/>
          <w:numId w:val="9"/>
        </w:numPr>
        <w:spacing w:after="100"/>
      </w:pPr>
      <w:r>
        <w:t xml:space="preserve">File attachments and comments on tasks.</w:t>
      </w:r>
    </w:p>
    <w:p>
      <w:pPr>
        <w:pStyle w:val="ListParagraph"/>
        <w:numPr>
          <w:ilvl w:val="0"/>
          <w:numId w:val="9"/>
        </w:numPr>
        <w:spacing w:after="100"/>
      </w:pPr>
      <w:r>
        <w:t xml:space="preserve">Search/filter across tasks by assignee, status, or date.</w:t>
      </w:r>
    </w:p>
    <w:p>
      <w:pPr>
        <w:pStyle w:val="Heading2"/>
        <w:spacing w:after="120" w:before="260"/>
      </w:pPr>
      <w:r>
        <w:t xml:space="preserve">2.2 Limitations — Our WPMS vs. Asana</w:t>
      </w:r>
    </w:p>
    <w:p>
      <w:pPr>
        <w:pStyle w:val="ListParagraph"/>
        <w:numPr>
          <w:ilvl w:val="0"/>
          <w:numId w:val="10"/>
        </w:numPr>
        <w:spacing w:after="100"/>
      </w:pPr>
      <w:r>
        <w:t xml:space="preserve">No true real-time push updates: Asana's LunaDb/WorldStore stack pushes live changes to every subscribed client instantly. Our PHP/MySQL request-response model has no equivalent by default — without extra work, our system needs a manual page refresh or periodic polling (AJAX every few seconds) to reflect another user's changes, which is a noticeably weaker experience than Asana's live sync.</w:t>
      </w:r>
    </w:p>
    <w:p>
      <w:pPr>
        <w:pStyle w:val="ListParagraph"/>
        <w:numPr>
          <w:ilvl w:val="0"/>
          <w:numId w:val="10"/>
        </w:numPr>
        <w:spacing w:after="100"/>
      </w:pPr>
      <w:r>
        <w:t xml:space="preserve">No dedicated caching layer: Asana insulates its database from load using WorldStore's Redis-based distributed cache. A basic PHP/MySQL setup queries the database directly on every request, so under heavy simultaneous use, our database is more exposed to becoming a bottleneck than Asana's is.</w:t>
      </w:r>
    </w:p>
    <w:p>
      <w:pPr>
        <w:pStyle w:val="ListParagraph"/>
        <w:numPr>
          <w:ilvl w:val="0"/>
          <w:numId w:val="10"/>
        </w:numPr>
        <w:spacing w:after="100"/>
      </w:pPr>
      <w:r>
        <w:t xml:space="preserve">Single-language, monolithic backend vs. Asana's multi-service architecture: our PHP backend runs as one application, whereas Asana splits sync, loading, mutation, and job-processing into independently scalable services. This makes our system simpler to build and reason about (a real advantage for a course project) but means we can't scale or deploy one part (e.g. notifications) independently of another the way Asana can.</w:t>
      </w:r>
    </w:p>
    <w:p>
      <w:pPr>
        <w:pStyle w:val="ListParagraph"/>
        <w:numPr>
          <w:ilvl w:val="0"/>
          <w:numId w:val="10"/>
        </w:numPr>
        <w:spacing w:after="100"/>
      </w:pPr>
      <w:r>
        <w:t xml:space="preserve">No built-in search engine: Asana replicates data into Elasticsearch for fast, flexible search. We rely on MySQL's own WHERE/LIKE queries and indexes, which are adequate at our project's scale but would degrade with a very large dataset in a way Elasticsearch is specifically designed to avoid.</w:t>
      </w:r>
    </w:p>
    <w:p>
      <w:pPr>
        <w:pStyle w:val="ListParagraph"/>
        <w:numPr>
          <w:ilvl w:val="0"/>
          <w:numId w:val="10"/>
        </w:numPr>
        <w:spacing w:after="100"/>
      </w:pPr>
      <w:r>
        <w:t xml:space="preserve">No automatic horizontal scaling: Asana runs on Kubernetes/AWS, letting it add server capacity automatically as load grows. Our project would likely run on a single server/hosting plan, so scaling would be a manual, deliberate step rather than an automatic one.</w:t>
      </w:r>
    </w:p>
    <w:p>
      <w:pPr>
        <w:pStyle w:val="ListParagraph"/>
        <w:numPr>
          <w:ilvl w:val="0"/>
          <w:numId w:val="10"/>
        </w:numPr>
        <w:spacing w:after="100"/>
      </w:pPr>
      <w:r>
        <w:t xml:space="preserve">Simpler security/compliance posture: Asana holds SOC 2 Type II, supports SAML SSO, and provides audit-log APIs; a course project can approximate the basics (hashed passwords, role checks, an activity log table) but won't have formal certifications or enterprise identity integrations.</w:t>
      </w:r>
    </w:p>
    <w:p>
      <w:pPr>
        <w:pStyle w:val="Heading2"/>
        <w:spacing w:after="120" w:before="260"/>
      </w:pPr>
      <w:r>
        <w:t xml:space="preserve">2.3 Expandable Features (things we could realistically add later, inspired by Asana)</w:t>
      </w:r>
    </w:p>
    <w:p>
      <w:pPr>
        <w:pStyle w:val="ListParagraph"/>
        <w:numPr>
          <w:ilvl w:val="0"/>
          <w:numId w:val="11"/>
        </w:numPr>
        <w:spacing w:after="100"/>
      </w:pPr>
      <w:r>
        <w:t xml:space="preserve">Timeline/Gantt view — a chart-style view over the same tasks table (already partly planned for WPMS via the Gantt chart requirement).</w:t>
      </w:r>
    </w:p>
    <w:p>
      <w:pPr>
        <w:pStyle w:val="ListParagraph"/>
        <w:numPr>
          <w:ilvl w:val="0"/>
          <w:numId w:val="11"/>
        </w:numPr>
        <w:spacing w:after="100"/>
      </w:pPr>
      <w:r>
        <w:t xml:space="preserve">Rules-based automation — simple 'if status changes to X, then do Y' logic triggered from within the existing task-update PHP endpoint, without needing Asana's full async job infrastructure.</w:t>
      </w:r>
    </w:p>
    <w:p>
      <w:pPr>
        <w:pStyle w:val="ListParagraph"/>
        <w:numPr>
          <w:ilvl w:val="0"/>
          <w:numId w:val="11"/>
        </w:numPr>
        <w:spacing w:after="100"/>
      </w:pPr>
      <w:r>
        <w:t xml:space="preserve">Portfolios — a join table grouping multiple projects, with an aggregate PHP query to roll up their combined status; a lightweight version of Asana's Portfolios feature.</w:t>
      </w:r>
    </w:p>
    <w:p>
      <w:pPr>
        <w:pStyle w:val="ListParagraph"/>
        <w:numPr>
          <w:ilvl w:val="0"/>
          <w:numId w:val="11"/>
        </w:numPr>
        <w:spacing w:after="100"/>
      </w:pPr>
      <w:r>
        <w:t xml:space="preserve">Basic dashboard charts — using a JavaScript charting library (e.g. Chart.js) fed by PHP aggregate queries (COUNT/GROUP BY), similar in spirit to Asana's dashboard widgets.</w:t>
      </w:r>
    </w:p>
    <w:p>
      <w:pPr>
        <w:pStyle w:val="ListParagraph"/>
        <w:numPr>
          <w:ilvl w:val="0"/>
          <w:numId w:val="11"/>
        </w:numPr>
        <w:spacing w:after="100"/>
      </w:pPr>
      <w:r>
        <w:t xml:space="preserve">Lightweight 'near real-time' updates — AJAX polling every few seconds as an approximation of live sync, or, if time allows, a PHP WebSocket library (e.g. Ratchet) for a closer (though far smaller-scale) equivalent to Asana's push updates.</w:t>
      </w:r>
    </w:p>
    <w:p>
      <w:pPr>
        <w:pStyle w:val="ListParagraph"/>
        <w:numPr>
          <w:ilvl w:val="0"/>
          <w:numId w:val="11"/>
        </w:numPr>
        <w:spacing w:after="100"/>
      </w:pPr>
      <w:r>
        <w:t xml:space="preserve">Basic full-text search — MySQL's built-in FULLTEXT indexes as a lightweight stand-in for a dedicated search engine like Elasticsearch.</w:t>
      </w:r>
    </w:p>
    <w:p>
      <w:pPr>
        <w:pStyle w:val="Heading2"/>
        <w:spacing w:after="120" w:before="260"/>
      </w:pPr>
      <w:r>
        <w:t xml:space="preserve">2.4 How We Can Approach Similar Scalability (at our scale)</w:t>
      </w:r>
    </w:p>
    <w:p>
      <w:pPr>
        <w:pStyle w:val="ListParagraph"/>
        <w:numPr>
          <w:ilvl w:val="0"/>
          <w:numId w:val="12"/>
        </w:numPr>
        <w:spacing w:after="100"/>
      </w:pPr>
      <w:r>
        <w:t xml:space="preserve">Add a caching layer for expensive/repeated queries (e.g. dashboard aggregates) using something lightweight like file-based caching or a simple Redis instance, mirroring — at a much smaller scale — what WorldStore does for Asana.</w:t>
      </w:r>
    </w:p>
    <w:p>
      <w:pPr>
        <w:pStyle w:val="ListParagraph"/>
        <w:numPr>
          <w:ilvl w:val="0"/>
          <w:numId w:val="12"/>
        </w:numPr>
        <w:spacing w:after="100"/>
      </w:pPr>
      <w:r>
        <w:t xml:space="preserve">Index MySQL columns that are queried often (assignee_id, project_id, status, due_date) so filtering and 'My Tasks'-style queries stay fast as the number of tasks grows, since we won't have Elasticsearch to fall back on.</w:t>
      </w:r>
    </w:p>
    <w:p>
      <w:pPr>
        <w:pStyle w:val="ListParagraph"/>
        <w:numPr>
          <w:ilvl w:val="0"/>
          <w:numId w:val="12"/>
        </w:numPr>
        <w:spacing w:after="100"/>
      </w:pPr>
      <w:r>
        <w:t xml:space="preserve">Keep read-heavy operations (viewing tasks/dashboards) separate in code from write-heavy operations (creating/updating tasks), so if we ever needed to move to a bigger setup, the read side could be scaled or cached independently — a small-scale echo of Asana separating sync/loader/mutation services.</w:t>
      </w:r>
    </w:p>
    <w:p>
      <w:pPr>
        <w:pStyle w:val="ListParagraph"/>
        <w:numPr>
          <w:ilvl w:val="0"/>
          <w:numId w:val="12"/>
        </w:numPr>
        <w:spacing w:after="100"/>
      </w:pPr>
      <w:r>
        <w:t xml:space="preserve">Use pagination/lazy-loading for large task lists and board views instead of loading an entire project's tasks at once, which keeps performance reasonable even without Asana's distributed infrastructure.</w:t>
      </w:r>
    </w:p>
    <w:p>
      <w:pPr>
        <w:pStyle w:val="ListParagraph"/>
        <w:numPr>
          <w:ilvl w:val="0"/>
          <w:numId w:val="12"/>
        </w:numPr>
        <w:spacing w:after="100"/>
      </w:pPr>
      <w:r>
        <w:t xml:space="preserve">Design the database schema with clear foreign keys and indexes from the start (tasks, projects, users, portfolios as separate normalized tables) so that if the system needed to grow later, tables could be split across servers or replicated without a full redesign — the same principle behind Asana's move from a single database to a distributed data-loading layer, just applied at a much smaller scale.</w:t>
      </w:r>
    </w:p>
    <w:p>
      <w:pPr>
        <w:pStyle w:val="ListParagraph"/>
        <w:numPr>
          <w:ilvl w:val="0"/>
          <w:numId w:val="12"/>
        </w:numPr>
        <w:spacing w:after="100"/>
      </w:pPr>
      <w:r>
        <w:t xml:space="preserve">Document these as 'future scaling considerations' in our project report — for a course deliverable, showing that we understand *why* Asana needs WorldStore/Kubernetes/Elasticsearch (and what we'd add if our system needed to reach that scale) is valuable even if we don't implement all of it.</w:t>
      </w:r>
    </w:p>
    <w:p/>
    <w:p>
      <w:pPr>
        <w:pStyle w:val="Heading2"/>
        <w:spacing w:after="120" w:before="260"/>
      </w:pPr>
      <w:r>
        <w:t xml:space="preserve">2.5 Summary Comparison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999999" w:sz="2"/>
              <w:left w:val="single" w:color="999999" w:sz="2"/>
              <w:bottom w:val="single" w:color="999999" w:sz="2"/>
              <w:right w:val="single" w:color="999999" w:sz="2"/>
            </w:tcBorders>
          </w:tcPr>
          <w:p>
            <w:r>
              <w:rPr>
                <w:b/>
                <w:bCs/>
              </w:rPr>
              <w:t xml:space="preserve">Aspect</w:t>
            </w:r>
          </w:p>
        </w:tc>
        <w:tc>
          <w:tcPr>
            <w:tcW w:type="dxa" w:w="2500"/>
            <w:tcBorders>
              <w:top w:val="single" w:color="999999" w:sz="2"/>
              <w:left w:val="single" w:color="999999" w:sz="2"/>
              <w:bottom w:val="single" w:color="999999" w:sz="2"/>
              <w:right w:val="single" w:color="999999" w:sz="2"/>
            </w:tcBorders>
          </w:tcPr>
          <w:p>
            <w:r>
              <w:rPr>
                <w:b/>
                <w:bCs/>
              </w:rPr>
              <w:t xml:space="preserve">Asana</w:t>
            </w:r>
          </w:p>
        </w:tc>
        <w:tc>
          <w:tcPr>
            <w:tcW w:type="dxa" w:w="2500"/>
            <w:tcBorders>
              <w:top w:val="single" w:color="999999" w:sz="2"/>
              <w:left w:val="single" w:color="999999" w:sz="2"/>
              <w:bottom w:val="single" w:color="999999" w:sz="2"/>
              <w:right w:val="single" w:color="999999" w:sz="2"/>
            </w:tcBorders>
          </w:tcPr>
          <w:p>
            <w:r>
              <w:rPr>
                <w:b/>
                <w:bCs/>
              </w:rPr>
              <w:t xml:space="preserve">Our WPMS (HTML/CSS/JS/PHP/MySQL)</w:t>
            </w:r>
          </w:p>
        </w:tc>
      </w:tr>
      <w:tr>
        <w:tc>
          <w:tcPr>
            <w:tcW w:type="dxa" w:w="2500"/>
            <w:tcBorders>
              <w:top w:val="single" w:color="999999" w:sz="2"/>
              <w:left w:val="single" w:color="999999" w:sz="2"/>
              <w:bottom w:val="single" w:color="999999" w:sz="2"/>
              <w:right w:val="single" w:color="999999" w:sz="2"/>
            </w:tcBorders>
          </w:tcPr>
          <w:p>
            <w:r>
              <w:t xml:space="preserve">Real-time updates</w:t>
            </w:r>
          </w:p>
        </w:tc>
        <w:tc>
          <w:tcPr>
            <w:tcW w:type="dxa" w:w="2500"/>
            <w:tcBorders>
              <w:top w:val="single" w:color="999999" w:sz="2"/>
              <w:left w:val="single" w:color="999999" w:sz="2"/>
              <w:bottom w:val="single" w:color="999999" w:sz="2"/>
              <w:right w:val="single" w:color="999999" w:sz="2"/>
            </w:tcBorders>
          </w:tcPr>
          <w:p>
            <w:r>
              <w:t xml:space="preserve">Live push via LunaDb + WorldStore (Redis-backed)</w:t>
            </w:r>
          </w:p>
        </w:tc>
        <w:tc>
          <w:tcPr>
            <w:tcW w:type="dxa" w:w="2500"/>
            <w:tcBorders>
              <w:top w:val="single" w:color="999999" w:sz="2"/>
              <w:left w:val="single" w:color="999999" w:sz="2"/>
              <w:bottom w:val="single" w:color="999999" w:sz="2"/>
              <w:right w:val="single" w:color="999999" w:sz="2"/>
            </w:tcBorders>
          </w:tcPr>
          <w:p>
            <w:r>
              <w:t xml:space="preserve">Request-response by default; approximate with AJAX polling or a PHP WebSocket library</w:t>
            </w:r>
          </w:p>
        </w:tc>
      </w:tr>
      <w:tr>
        <w:tc>
          <w:tcPr>
            <w:tcW w:type="dxa" w:w="2500"/>
            <w:tcBorders>
              <w:top w:val="single" w:color="999999" w:sz="2"/>
              <w:left w:val="single" w:color="999999" w:sz="2"/>
              <w:bottom w:val="single" w:color="999999" w:sz="2"/>
              <w:right w:val="single" w:color="999999" w:sz="2"/>
            </w:tcBorders>
          </w:tcPr>
          <w:p>
            <w:r>
              <w:t xml:space="preserve">Caching</w:t>
            </w:r>
          </w:p>
        </w:tc>
        <w:tc>
          <w:tcPr>
            <w:tcW w:type="dxa" w:w="2500"/>
            <w:tcBorders>
              <w:top w:val="single" w:color="999999" w:sz="2"/>
              <w:left w:val="single" w:color="999999" w:sz="2"/>
              <w:bottom w:val="single" w:color="999999" w:sz="2"/>
              <w:right w:val="single" w:color="999999" w:sz="2"/>
            </w:tcBorders>
          </w:tcPr>
          <w:p>
            <w:r>
              <w:t xml:space="preserve">Dedicated distributed cache (WorldStore, Redis)</w:t>
            </w:r>
          </w:p>
        </w:tc>
        <w:tc>
          <w:tcPr>
            <w:tcW w:type="dxa" w:w="2500"/>
            <w:tcBorders>
              <w:top w:val="single" w:color="999999" w:sz="2"/>
              <w:left w:val="single" w:color="999999" w:sz="2"/>
              <w:bottom w:val="single" w:color="999999" w:sz="2"/>
              <w:right w:val="single" w:color="999999" w:sz="2"/>
            </w:tcBorders>
          </w:tcPr>
          <w:p>
            <w:r>
              <w:t xml:space="preserve">None by default; can add simple caching for expensive queries</w:t>
            </w:r>
          </w:p>
        </w:tc>
      </w:tr>
      <w:tr>
        <w:tc>
          <w:tcPr>
            <w:tcW w:type="dxa" w:w="2500"/>
            <w:tcBorders>
              <w:top w:val="single" w:color="999999" w:sz="2"/>
              <w:left w:val="single" w:color="999999" w:sz="2"/>
              <w:bottom w:val="single" w:color="999999" w:sz="2"/>
              <w:right w:val="single" w:color="999999" w:sz="2"/>
            </w:tcBorders>
          </w:tcPr>
          <w:p>
            <w:r>
              <w:t xml:space="preserve">Search</w:t>
            </w:r>
          </w:p>
        </w:tc>
        <w:tc>
          <w:tcPr>
            <w:tcW w:type="dxa" w:w="2500"/>
            <w:tcBorders>
              <w:top w:val="single" w:color="999999" w:sz="2"/>
              <w:left w:val="single" w:color="999999" w:sz="2"/>
              <w:bottom w:val="single" w:color="999999" w:sz="2"/>
              <w:right w:val="single" w:color="999999" w:sz="2"/>
            </w:tcBorders>
          </w:tcPr>
          <w:p>
            <w:r>
              <w:t xml:space="preserve">Elasticsearch, replicated from primary data</w:t>
            </w:r>
          </w:p>
        </w:tc>
        <w:tc>
          <w:tcPr>
            <w:tcW w:type="dxa" w:w="2500"/>
            <w:tcBorders>
              <w:top w:val="single" w:color="999999" w:sz="2"/>
              <w:left w:val="single" w:color="999999" w:sz="2"/>
              <w:bottom w:val="single" w:color="999999" w:sz="2"/>
              <w:right w:val="single" w:color="999999" w:sz="2"/>
            </w:tcBorders>
          </w:tcPr>
          <w:p>
            <w:r>
              <w:t xml:space="preserve">MySQL WHERE/LIKE or FULLTEXT indexes</w:t>
            </w:r>
          </w:p>
        </w:tc>
      </w:tr>
      <w:tr>
        <w:tc>
          <w:tcPr>
            <w:tcW w:type="dxa" w:w="2500"/>
            <w:tcBorders>
              <w:top w:val="single" w:color="999999" w:sz="2"/>
              <w:left w:val="single" w:color="999999" w:sz="2"/>
              <w:bottom w:val="single" w:color="999999" w:sz="2"/>
              <w:right w:val="single" w:color="999999" w:sz="2"/>
            </w:tcBorders>
          </w:tcPr>
          <w:p>
            <w:r>
              <w:t xml:space="preserve">Backend architecture</w:t>
            </w:r>
          </w:p>
        </w:tc>
        <w:tc>
          <w:tcPr>
            <w:tcW w:type="dxa" w:w="2500"/>
            <w:tcBorders>
              <w:top w:val="single" w:color="999999" w:sz="2"/>
              <w:left w:val="single" w:color="999999" w:sz="2"/>
              <w:bottom w:val="single" w:color="999999" w:sz="2"/>
              <w:right w:val="single" w:color="999999" w:sz="2"/>
            </w:tcBorders>
          </w:tcPr>
          <w:p>
            <w:r>
              <w:t xml:space="preserve">Multiple independent services (sync, loader, mutation, jobs) across Scala/JS/Python/Java</w:t>
            </w:r>
          </w:p>
        </w:tc>
        <w:tc>
          <w:tcPr>
            <w:tcW w:type="dxa" w:w="2500"/>
            <w:tcBorders>
              <w:top w:val="single" w:color="999999" w:sz="2"/>
              <w:left w:val="single" w:color="999999" w:sz="2"/>
              <w:bottom w:val="single" w:color="999999" w:sz="2"/>
              <w:right w:val="single" w:color="999999" w:sz="2"/>
            </w:tcBorders>
          </w:tcPr>
          <w:p>
            <w:r>
              <w:t xml:space="preserve">Single PHP application handling all requests</w:t>
            </w:r>
          </w:p>
        </w:tc>
      </w:tr>
      <w:tr>
        <w:tc>
          <w:tcPr>
            <w:tcW w:type="dxa" w:w="2500"/>
            <w:tcBorders>
              <w:top w:val="single" w:color="999999" w:sz="2"/>
              <w:left w:val="single" w:color="999999" w:sz="2"/>
              <w:bottom w:val="single" w:color="999999" w:sz="2"/>
              <w:right w:val="single" w:color="999999" w:sz="2"/>
            </w:tcBorders>
          </w:tcPr>
          <w:p>
            <w:r>
              <w:t xml:space="preserve">Scaling approach</w:t>
            </w:r>
          </w:p>
        </w:tc>
        <w:tc>
          <w:tcPr>
            <w:tcW w:type="dxa" w:w="2500"/>
            <w:tcBorders>
              <w:top w:val="single" w:color="999999" w:sz="2"/>
              <w:left w:val="single" w:color="999999" w:sz="2"/>
              <w:bottom w:val="single" w:color="999999" w:sz="2"/>
              <w:right w:val="single" w:color="999999" w:sz="2"/>
            </w:tcBorders>
          </w:tcPr>
          <w:p>
            <w:r>
              <w:t xml:space="preserve">Kubernetes on AWS, horizontal auto-scaling</w:t>
            </w:r>
          </w:p>
        </w:tc>
        <w:tc>
          <w:tcPr>
            <w:tcW w:type="dxa" w:w="2500"/>
            <w:tcBorders>
              <w:top w:val="single" w:color="999999" w:sz="2"/>
              <w:left w:val="single" w:color="999999" w:sz="2"/>
              <w:bottom w:val="single" w:color="999999" w:sz="2"/>
              <w:right w:val="single" w:color="999999" w:sz="2"/>
            </w:tcBorders>
          </w:tcPr>
          <w:p>
            <w:r>
              <w:t xml:space="preserve">Manual scaling; schema/indexing/caching planned in advance</w:t>
            </w:r>
          </w:p>
        </w:tc>
      </w:tr>
      <w:tr>
        <w:tc>
          <w:tcPr>
            <w:tcW w:type="dxa" w:w="2500"/>
            <w:tcBorders>
              <w:top w:val="single" w:color="999999" w:sz="2"/>
              <w:left w:val="single" w:color="999999" w:sz="2"/>
              <w:bottom w:val="single" w:color="999999" w:sz="2"/>
              <w:right w:val="single" w:color="999999" w:sz="2"/>
            </w:tcBorders>
          </w:tcPr>
          <w:p>
            <w:r>
              <w:t xml:space="preserve">Views</w:t>
            </w:r>
          </w:p>
        </w:tc>
        <w:tc>
          <w:tcPr>
            <w:tcW w:type="dxa" w:w="2500"/>
            <w:tcBorders>
              <w:top w:val="single" w:color="999999" w:sz="2"/>
              <w:left w:val="single" w:color="999999" w:sz="2"/>
              <w:bottom w:val="single" w:color="999999" w:sz="2"/>
              <w:right w:val="single" w:color="999999" w:sz="2"/>
            </w:tcBorders>
          </w:tcPr>
          <w:p>
            <w:r>
              <w:t xml:space="preserve">List, Board, Timeline, Calendar, Portfolios, dashboards</w:t>
            </w:r>
          </w:p>
        </w:tc>
        <w:tc>
          <w:tcPr>
            <w:tcW w:type="dxa" w:w="2500"/>
            <w:tcBorders>
              <w:top w:val="single" w:color="999999" w:sz="2"/>
              <w:left w:val="single" w:color="999999" w:sz="2"/>
              <w:bottom w:val="single" w:color="999999" w:sz="2"/>
              <w:right w:val="single" w:color="999999" w:sz="2"/>
            </w:tcBorders>
          </w:tcPr>
          <w:p>
            <w:r>
              <w:t xml:space="preserve">List and Board planned; Timeline/Gantt and dashboards as expandable features</w:t>
            </w:r>
          </w:p>
        </w:tc>
      </w:tr>
      <w:tr>
        <w:tc>
          <w:tcPr>
            <w:tcW w:type="dxa" w:w="2500"/>
            <w:tcBorders>
              <w:top w:val="single" w:color="999999" w:sz="2"/>
              <w:left w:val="single" w:color="999999" w:sz="2"/>
              <w:bottom w:val="single" w:color="999999" w:sz="2"/>
              <w:right w:val="single" w:color="999999" w:sz="2"/>
            </w:tcBorders>
          </w:tcPr>
          <w:p>
            <w:r>
              <w:t xml:space="preserve">Automation</w:t>
            </w:r>
          </w:p>
        </w:tc>
        <w:tc>
          <w:tcPr>
            <w:tcW w:type="dxa" w:w="2500"/>
            <w:tcBorders>
              <w:top w:val="single" w:color="999999" w:sz="2"/>
              <w:left w:val="single" w:color="999999" w:sz="2"/>
              <w:bottom w:val="single" w:color="999999" w:sz="2"/>
              <w:right w:val="single" w:color="999999" w:sz="2"/>
            </w:tcBorders>
          </w:tcPr>
          <w:p>
            <w:r>
              <w:t xml:space="preserve">Visual 'Rules' engine, backed by async job system</w:t>
            </w:r>
          </w:p>
        </w:tc>
        <w:tc>
          <w:tcPr>
            <w:tcW w:type="dxa" w:w="2500"/>
            <w:tcBorders>
              <w:top w:val="single" w:color="999999" w:sz="2"/>
              <w:left w:val="single" w:color="999999" w:sz="2"/>
              <w:bottom w:val="single" w:color="999999" w:sz="2"/>
              <w:right w:val="single" w:color="999999" w:sz="2"/>
            </w:tcBorders>
          </w:tcPr>
          <w:p>
            <w:r>
              <w:t xml:space="preserve">Simple in-request IF-logic on status change; cron-based rules possible later</w:t>
            </w:r>
          </w:p>
        </w:tc>
      </w:tr>
      <w:tr>
        <w:tc>
          <w:tcPr>
            <w:tcW w:type="dxa" w:w="2500"/>
            <w:tcBorders>
              <w:top w:val="single" w:color="999999" w:sz="2"/>
              <w:left w:val="single" w:color="999999" w:sz="2"/>
              <w:bottom w:val="single" w:color="999999" w:sz="2"/>
              <w:right w:val="single" w:color="999999" w:sz="2"/>
            </w:tcBorders>
          </w:tcPr>
          <w:p>
            <w:r>
              <w:t xml:space="preserve">Security/compliance</w:t>
            </w:r>
          </w:p>
        </w:tc>
        <w:tc>
          <w:tcPr>
            <w:tcW w:type="dxa" w:w="2500"/>
            <w:tcBorders>
              <w:top w:val="single" w:color="999999" w:sz="2"/>
              <w:left w:val="single" w:color="999999" w:sz="2"/>
              <w:bottom w:val="single" w:color="999999" w:sz="2"/>
              <w:right w:val="single" w:color="999999" w:sz="2"/>
            </w:tcBorders>
          </w:tcPr>
          <w:p>
            <w:r>
              <w:t xml:space="preserve">SOC 2 Type II, GDPR, SAML SSO, audit-log API</w:t>
            </w:r>
          </w:p>
        </w:tc>
        <w:tc>
          <w:tcPr>
            <w:tcW w:type="dxa" w:w="2500"/>
            <w:tcBorders>
              <w:top w:val="single" w:color="999999" w:sz="2"/>
              <w:left w:val="single" w:color="999999" w:sz="2"/>
              <w:bottom w:val="single" w:color="999999" w:sz="2"/>
              <w:right w:val="single" w:color="999999" w:sz="2"/>
            </w:tcBorders>
          </w:tcPr>
          <w:p>
            <w:r>
              <w:t xml:space="preserve">Hashed passwords, role-based access, basic activity log (no formal certification)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abstractNum w:abstractNumId="4" w15:restartNumberingAfterBreak="0">
    <w:multiLevelType w:val="hybridMultilevel"/>
    <w:lvl w:ilvl="0" w15:tentative="1">
      <w:start w:val="1"/>
      <w:numFmt w:val="bullet"/>
      <w:lvlText w:val="•"/>
      <w:lvlJc w:val="start"/>
      <w:pPr>
        <w:ind w:left="720" w:hanging="360"/>
      </w:pPr>
    </w:lvl>
  </w:abstractNum>
  <w:abstractNum w:abstractNumId="5" w15:restartNumberingAfterBreak="0">
    <w:multiLevelType w:val="hybridMultilevel"/>
    <w:lvl w:ilvl="0" w15:tentative="1">
      <w:start w:val="1"/>
      <w:numFmt w:val="bullet"/>
      <w:lvlText w:val="•"/>
      <w:lvlJc w:val="start"/>
      <w:pPr>
        <w:ind w:left="720" w:hanging="360"/>
      </w:pPr>
    </w:lvl>
  </w:abstractNum>
  <w:abstractNum w:abstractNumId="6" w15:restartNumberingAfterBreak="0">
    <w:multiLevelType w:val="hybridMultilevel"/>
    <w:lvl w:ilvl="0" w15:tentative="1">
      <w:start w:val="1"/>
      <w:numFmt w:val="bullet"/>
      <w:lvlText w:val="•"/>
      <w:lvlJc w:val="start"/>
      <w:pPr>
        <w:ind w:left="720" w:hanging="360"/>
      </w:pPr>
    </w:lvl>
  </w:abstractNum>
  <w:abstractNum w:abstractNumId="7" w15:restartNumberingAfterBreak="0">
    <w:multiLevelType w:val="hybridMultilevel"/>
    <w:lvl w:ilvl="0" w15:tentative="1">
      <w:start w:val="1"/>
      <w:numFmt w:val="bullet"/>
      <w:lvlText w:val="•"/>
      <w:lvlJc w:val="start"/>
      <w:pPr>
        <w:ind w:left="720" w:hanging="360"/>
      </w:pPr>
    </w:lvl>
  </w:abstractNum>
  <w:abstractNum w:abstractNumId="8" w15:restartNumberingAfterBreak="0">
    <w:multiLevelType w:val="hybridMultilevel"/>
    <w:lvl w:ilvl="0" w15:tentative="1">
      <w:start w:val="1"/>
      <w:numFmt w:val="bullet"/>
      <w:lvlText w:val="•"/>
      <w:lvlJc w:val="start"/>
      <w:pPr>
        <w:ind w:left="720" w:hanging="360"/>
      </w:pPr>
    </w:lvl>
  </w:abstractNum>
  <w:abstractNum w:abstractNumId="9" w15:restartNumberingAfterBreak="0">
    <w:multiLevelType w:val="hybridMultilevel"/>
    <w:lvl w:ilvl="0" w15:tentative="1">
      <w:start w:val="1"/>
      <w:numFmt w:val="bullet"/>
      <w:lvlText w:val="•"/>
      <w:lvlJc w:val="start"/>
      <w:pPr>
        <w:ind w:left="720" w:hanging="360"/>
      </w:pPr>
    </w:lvl>
  </w:abstractNum>
  <w:abstractNum w:abstractNumId="10" w15:restartNumberingAfterBreak="0">
    <w:multiLevelType w:val="hybridMultilevel"/>
    <w:lvl w:ilvl="0" w15:tentative="1">
      <w:start w:val="1"/>
      <w:numFmt w:val="bullet"/>
      <w:lvlText w:val="•"/>
      <w:lvlJc w:val="start"/>
      <w:pPr>
        <w:ind w:left="720" w:hanging="360"/>
      </w:pPr>
    </w:lvl>
  </w:abstractNum>
  <w:abstractNum w:abstractNumId="11" w15:restartNumberingAfterBreak="0">
    <w:multiLevelType w:val="hybridMultilevel"/>
    <w:lvl w:ilvl="0" w15:tentative="1">
      <w:start w:val="1"/>
      <w:numFmt w:val="bullet"/>
      <w:lvlText w:val="•"/>
      <w:lvlJc w:val="start"/>
      <w:pPr>
        <w:ind w:left="720" w:hanging="360"/>
      </w:pPr>
    </w:lvl>
  </w:abstractNum>
  <w:abstractNum w:abstractNumId="1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rPr>
  </w:style>
  <w:style w:type="paragraph" w:styleId="Heading2">
    <w:name w:val="Heading 2"/>
    <w:basedOn w:val="Normal"/>
    <w:next w:val="Normal"/>
    <w:qFormat/>
    <w:rPr>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2026-09-05T15:27:18.323Z</dcterms:created>
  <dcterms:modified xsi:type="dcterms:W3CDTF">2026-09-05T15:27:18.333Z</dcterms:modified>
</cp:coreProperties>
</file>

<file path=docProps/custom.xml><?xml version="1.0" encoding="utf-8"?>
<Properties xmlns="http://schemas.openxmlformats.org/officeDocument/2006/custom-properties" xmlns:vt="http://schemas.openxmlformats.org/officeDocument/2006/docPropsVTypes"/>
</file>