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60" w:before="0"/>
        <w:jc w:val="center"/>
      </w:pPr>
      <w:r>
        <w:rPr>
          <w:rFonts w:ascii="Arial" w:cs="Arial" w:eastAsia="Arial" w:hAnsi="Arial"/>
          <w:b/>
          <w:bCs/>
          <w:caps/>
          <w:color w:val="2E86AB"/>
          <w:sz w:val="22"/>
          <w:szCs w:val="22"/>
        </w:rPr>
        <w:t xml:space="preserve">PRODUCT REQUIREMENTS DOCUMENT</w:t>
      </w:r>
    </w:p>
    <w:p>
      <w:pPr>
        <w:pBdr>
          <w:bottom w:val="single" w:color="F18F01" w:sz="8" w:space="1"/>
        </w:pBdr>
        <w:spacing w:after="80" w:before="80"/>
        <w:jc w:val="center"/>
      </w:pPr>
      <w:r>
        <w:rPr>
          <w:rFonts w:ascii="Arial" w:cs="Arial" w:eastAsia="Arial" w:hAnsi="Arial"/>
          <w:b/>
          <w:bCs/>
          <w:color w:val="1E3A5F"/>
          <w:sz w:val="64"/>
          <w:szCs w:val="64"/>
        </w:rPr>
        <w:t xml:space="preserve">AI Idea Validator</w:t>
      </w:r>
    </w:p>
    <w:p>
      <w:pPr>
        <w:spacing w:after="60" w:before="120"/>
        <w:jc w:val="center"/>
      </w:pPr>
      <w:r>
        <w:rPr>
          <w:rFonts w:ascii="Arial" w:cs="Arial" w:eastAsia="Arial" w:hAnsi="Arial"/>
          <w:i/>
          <w:iCs/>
          <w:color w:val="2E86AB"/>
          <w:sz w:val="28"/>
          <w:szCs w:val="28"/>
        </w:rPr>
        <w:t xml:space="preserve">Validate Startup Ideas with AI — Instantly</w:t>
      </w:r>
    </w:p>
    <w:p>
      <w:pPr>
        <w:spacing w:after="60" w:before="0"/>
      </w:pPr>
      <w:r>
        <w:t xml:space="preserve"/>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1.0 — MVP</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Ready for Development</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Tech Stack</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Django · OpenRouter · Tailwind · SQLite</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Deployment Target</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Railway / Render</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Auth Model</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No Auth — Anonymous Users</w:t>
            </w:r>
          </w:p>
        </w:tc>
      </w:tr>
      <w:tr>
        <w:tc>
          <w:tcPr>
            <w:tcW w:type="dxa" w:w="2400"/>
            <w:tcBorders>
              <w:top w:val="single" w:color="CCCCCC" w:sz="1"/>
              <w:left w:val="single" w:color="CCCCCC" w:sz="1"/>
              <w:bottom w:val="single" w:color="CCCCCC" w:sz="1"/>
              <w:right w:val="single" w:color="CCCCCC" w:sz="1"/>
            </w:tcBorders>
            <w:shd w:fill="1E3A5F" w:val="clear"/>
            <w:tcMar>
              <w:top w:type="dxa" w:w="80"/>
              <w:left w:type="dxa" w:w="160"/>
              <w:bottom w:type="dxa" w:w="80"/>
              <w:right w:type="dxa" w:w="160"/>
            </w:tcMar>
          </w:tcPr>
          <w:p>
            <w:r>
              <w:rPr>
                <w:rFonts w:ascii="Arial" w:cs="Arial" w:eastAsia="Arial" w:hAnsi="Arial"/>
                <w:b/>
                <w:bCs/>
                <w:color w:val="FFFFFF"/>
                <w:sz w:val="20"/>
                <w:szCs w:val="20"/>
              </w:rPr>
              <w:t xml:space="preserve">Date</w:t>
            </w:r>
          </w:p>
        </w:tc>
        <w:tc>
          <w:tcPr>
            <w:tcW w:type="dxa" w:w="3600"/>
            <w:tcBorders>
              <w:top w:val="single" w:color="CCCCCC" w:sz="1"/>
              <w:left w:val="single" w:color="CCCCCC" w:sz="1"/>
              <w:bottom w:val="single" w:color="CCCCCC" w:sz="1"/>
              <w:right w:val="single" w:color="CCCCCC" w:sz="1"/>
            </w:tcBorders>
            <w:shd w:fill="E8F1F8" w:val="clear"/>
            <w:tcMar>
              <w:top w:type="dxa" w:w="80"/>
              <w:left w:type="dxa" w:w="160"/>
              <w:bottom w:type="dxa" w:w="80"/>
              <w:right w:type="dxa" w:w="160"/>
            </w:tcMar>
          </w:tcPr>
          <w:p>
            <w:r>
              <w:rPr>
                <w:rFonts w:ascii="Arial" w:cs="Arial" w:eastAsia="Arial" w:hAnsi="Arial"/>
                <w:color w:val="1A1A1A"/>
                <w:sz w:val="20"/>
                <w:szCs w:val="20"/>
              </w:rPr>
              <w:t xml:space="preserve">1 May 2026</w:t>
            </w:r>
          </w:p>
        </w:tc>
      </w:tr>
    </w:tbl>
    <w:p>
      <w:r>
        <w:br w:type="page"/>
      </w:r>
    </w:p>
    <w:p>
      <w:pPr>
        <w:pStyle w:val="Heading1"/>
        <w:spacing w:after="120" w:before="360"/>
      </w:pPr>
      <w:r>
        <w:rPr>
          <w:rFonts w:ascii="Arial" w:cs="Arial" w:eastAsia="Arial" w:hAnsi="Arial"/>
          <w:b/>
          <w:bCs/>
          <w:color w:val="1E3A5F"/>
          <w:sz w:val="36"/>
          <w:szCs w:val="36"/>
        </w:rPr>
        <w:t xml:space="preserve">1. Executive Summary</w:t>
      </w:r>
    </w:p>
    <w:p>
      <w:pPr>
        <w:pBdr>
          <w:bottom w:val="single" w:color="2E86AB" w:sz="4" w:space="1"/>
        </w:pBdr>
        <w:spacing w:after="120" w:before="120"/>
      </w:pPr>
      <w:r>
        <w:t xml:space="preserve"/>
      </w:r>
    </w:p>
    <w:p>
      <w:pPr>
        <w:spacing w:after="80" w:before="60"/>
      </w:pPr>
      <w:r>
        <w:rPr>
          <w:rFonts w:ascii="Arial" w:cs="Arial" w:eastAsia="Arial" w:hAnsi="Arial"/>
          <w:b w:val="false"/>
          <w:bCs w:val="false"/>
          <w:i w:val="false"/>
          <w:iCs w:val="false"/>
          <w:color w:val="1A1A1A"/>
          <w:sz w:val="22"/>
          <w:szCs w:val="22"/>
        </w:rPr>
        <w:t xml:space="preserve">AI Idea Validator is a zero-friction web application that allows anyone — students, founders, freelancers, or hackathon participants — to input a startup idea in plain English and receive a structured, professional-grade business analysis report within seconds. No account. No cost. Just insight.</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1.1 What the Product Is</w:t>
      </w:r>
    </w:p>
    <w:p>
      <w:pPr>
        <w:spacing w:after="80" w:before="60"/>
      </w:pPr>
      <w:r>
        <w:rPr>
          <w:rFonts w:ascii="Arial" w:cs="Arial" w:eastAsia="Arial" w:hAnsi="Arial"/>
          <w:b w:val="false"/>
          <w:bCs w:val="false"/>
          <w:i w:val="false"/>
          <w:iCs w:val="false"/>
          <w:color w:val="1A1A1A"/>
          <w:sz w:val="22"/>
          <w:szCs w:val="22"/>
        </w:rPr>
        <w:t xml:space="preserve">A Django-powered web application that accepts a startup idea as natural language input, sends it to an AI model via the OpenRouter API, and returns a comprehensive structured analysis. The analysis is presented as a formatted report on-screen and can be downloaded as a PDF. All submissions and analyses are stored in a SQLite database (migrating to PostgreSQL at scale) so users can revisit their history via a session-based link.</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1.2 Why It Matters</w:t>
      </w:r>
    </w:p>
    <w:p>
      <w:pPr>
        <w:spacing w:after="80" w:before="60"/>
      </w:pPr>
      <w:r>
        <w:rPr>
          <w:rFonts w:ascii="Arial" w:cs="Arial" w:eastAsia="Arial" w:hAnsi="Arial"/>
          <w:b w:val="false"/>
          <w:bCs w:val="false"/>
          <w:i w:val="false"/>
          <w:iCs w:val="false"/>
          <w:color w:val="1A1A1A"/>
          <w:sz w:val="22"/>
          <w:szCs w:val="22"/>
        </w:rPr>
        <w:t xml:space="preserve">Over 90% of startups fail. A significant contributing factor is insufficient validation before investment of time and money. Existing tools either require payment, demand too much user effort, or produce generic output. AI Idea Validator lowers the barrier to validation to nearly zero — anyone with an idea and an internet connection can stress-test it in under 30 seconds.</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1.3 Key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60"/>
              <w:left w:type="dxa" w:w="240"/>
              <w:bottom w:type="dxa" w:w="160"/>
              <w:right w:type="dxa" w:w="240"/>
            </w:tcMar>
          </w:tcPr>
          <w:p>
            <w:pPr>
              <w:spacing w:after="40" w:before="40"/>
            </w:pPr>
            <w:r>
              <w:rPr>
                <w:rFonts w:ascii="Arial" w:cs="Arial" w:eastAsia="Arial" w:hAnsi="Arial"/>
                <w:b w:val="false"/>
                <w:bCs w:val="false"/>
                <w:color w:val="1E3A5F"/>
                <w:sz w:val="22"/>
                <w:szCs w:val="22"/>
              </w:rPr>
              <w:t xml:space="preserve">→  Instant structured analysis — not a chatbot, but a report</w:t>
            </w:r>
          </w:p>
          <w:p>
            <w:pPr>
              <w:spacing w:after="40" w:before="40"/>
            </w:pPr>
            <w:r>
              <w:rPr>
                <w:rFonts w:ascii="Arial" w:cs="Arial" w:eastAsia="Arial" w:hAnsi="Arial"/>
                <w:b w:val="false"/>
                <w:bCs w:val="false"/>
                <w:color w:val="1E3A5F"/>
                <w:sz w:val="22"/>
                <w:szCs w:val="22"/>
              </w:rPr>
              <w:t xml:space="preserve">→  Zero friction — no login, no subscription, no setup</w:t>
            </w:r>
          </w:p>
          <w:p>
            <w:pPr>
              <w:spacing w:after="40" w:before="40"/>
            </w:pPr>
            <w:r>
              <w:rPr>
                <w:rFonts w:ascii="Arial" w:cs="Arial" w:eastAsia="Arial" w:hAnsi="Arial"/>
                <w:b w:val="false"/>
                <w:bCs w:val="false"/>
                <w:color w:val="1E3A5F"/>
                <w:sz w:val="22"/>
                <w:szCs w:val="22"/>
              </w:rPr>
              <w:t xml:space="preserve">→  PDF export — shareable, presentable, investor-ready summary</w:t>
            </w:r>
          </w:p>
          <w:p>
            <w:pPr>
              <w:spacing w:after="40" w:before="40"/>
            </w:pPr>
            <w:r>
              <w:rPr>
                <w:rFonts w:ascii="Arial" w:cs="Arial" w:eastAsia="Arial" w:hAnsi="Arial"/>
                <w:b w:val="false"/>
                <w:bCs w:val="false"/>
                <w:color w:val="1E3A5F"/>
                <w:sz w:val="22"/>
                <w:szCs w:val="22"/>
              </w:rPr>
              <w:t xml:space="preserve">→  History saved — revisit and compare past analyses by session</w:t>
            </w:r>
          </w:p>
          <w:p>
            <w:pPr>
              <w:spacing w:after="40" w:before="40"/>
            </w:pPr>
            <w:r>
              <w:rPr>
                <w:rFonts w:ascii="Arial" w:cs="Arial" w:eastAsia="Arial" w:hAnsi="Arial"/>
                <w:b w:val="false"/>
                <w:bCs w:val="false"/>
                <w:color w:val="1E3A5F"/>
                <w:sz w:val="22"/>
                <w:szCs w:val="22"/>
              </w:rPr>
              <w:t xml:space="preserve">→  Free to use — powered by free-tier OpenRouter models</w:t>
            </w:r>
          </w:p>
        </w:tc>
      </w:tr>
    </w:tbl>
    <w:p>
      <w:r>
        <w:br w:type="page"/>
      </w:r>
    </w:p>
    <w:p>
      <w:pPr>
        <w:pStyle w:val="Heading1"/>
        <w:spacing w:after="120" w:before="360"/>
      </w:pPr>
      <w:r>
        <w:rPr>
          <w:rFonts w:ascii="Arial" w:cs="Arial" w:eastAsia="Arial" w:hAnsi="Arial"/>
          <w:b/>
          <w:bCs/>
          <w:color w:val="1E3A5F"/>
          <w:sz w:val="36"/>
          <w:szCs w:val="36"/>
        </w:rPr>
        <w:t xml:space="preserve">2. Problem Statement</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2.1 Core Problem</w:t>
      </w:r>
    </w:p>
    <w:p>
      <w:pPr>
        <w:spacing w:after="80" w:before="60"/>
      </w:pPr>
      <w:r>
        <w:rPr>
          <w:rFonts w:ascii="Arial" w:cs="Arial" w:eastAsia="Arial" w:hAnsi="Arial"/>
          <w:b w:val="false"/>
          <w:bCs w:val="false"/>
          <w:i w:val="false"/>
          <w:iCs w:val="false"/>
          <w:color w:val="1A1A1A"/>
          <w:sz w:val="22"/>
          <w:szCs w:val="22"/>
        </w:rPr>
        <w:t xml:space="preserve">First-time founders and idea-stage entrepreneurs have no fast, structured, and free way to validate whether their startup concept is viable. Most validation advice is scattered across blog posts, YouTube videos, or expensive consultants. The gap between "I have an idea" and "I know if this idea is worth pursuing" is wide and costly.</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2.2 Current Alternatives &amp; Their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Alternative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Limitation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ChatGPT / Claude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Unstructured output. No standard format. Requires good prompting skills. Not built for idea validation.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Business plan generators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Require extensive input forms. Produce verbose documents. Often paywalled.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Lean Canvas tools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Require the user to already have the answers. Not AI-generated. Not instant.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Mentors / Incubators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Scarce, slow, biased, and inaccessible to most early-stage individuals.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Market research firms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Prohibitively expensive. Not relevant for pre-validation stages.</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2.3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E8F1F8" w:val="clear"/>
            <w:tcMar>
              <w:top w:type="dxa" w:w="160"/>
              <w:left w:type="dxa" w:w="240"/>
              <w:bottom w:type="dxa" w:w="160"/>
              <w:right w:type="dxa" w:w="240"/>
            </w:tcMar>
          </w:tcPr>
          <w:p>
            <w:pPr>
              <w:spacing w:after="40" w:before="40"/>
            </w:pPr>
            <w:r>
              <w:rPr>
                <w:rFonts w:ascii="Arial" w:cs="Arial" w:eastAsia="Arial" w:hAnsi="Arial"/>
                <w:b w:val="false"/>
                <w:bCs w:val="false"/>
                <w:color w:val="1E3A5F"/>
                <w:sz w:val="22"/>
                <w:szCs w:val="22"/>
              </w:rPr>
              <w:t xml:space="preserve">No existing free tool produces a structured, multi-section analysis report — with SWOT, risks, market potential, and actionable next steps — from a single plain-English input.</w:t>
            </w:r>
          </w:p>
        </w:tc>
      </w:tr>
    </w:tbl>
    <w:p>
      <w:r>
        <w:br w:type="page"/>
      </w:r>
    </w:p>
    <w:p>
      <w:pPr>
        <w:pStyle w:val="Heading1"/>
        <w:spacing w:after="120" w:before="360"/>
      </w:pPr>
      <w:r>
        <w:rPr>
          <w:rFonts w:ascii="Arial" w:cs="Arial" w:eastAsia="Arial" w:hAnsi="Arial"/>
          <w:b/>
          <w:bCs/>
          <w:color w:val="1E3A5F"/>
          <w:sz w:val="36"/>
          <w:szCs w:val="36"/>
        </w:rPr>
        <w:t xml:space="preserve">3. Goals &amp; Objectives</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3.1 Business Goals</w:t>
      </w:r>
    </w:p>
    <w:p>
      <w:pPr>
        <w:pStyle w:val="ListParagraph"/>
        <w:numPr>
          <w:ilvl w:val="0"/>
          <w:numId w:val="2"/>
        </w:numPr>
        <w:spacing w:after="40" w:before="40"/>
      </w:pPr>
      <w:r>
        <w:rPr>
          <w:rFonts w:ascii="Arial" w:cs="Arial" w:eastAsia="Arial" w:hAnsi="Arial"/>
          <w:color w:val="1A1A1A"/>
          <w:sz w:val="22"/>
          <w:szCs w:val="22"/>
        </w:rPr>
        <w:t xml:space="preserve">Launch a functional MVP within 4–6 weeks of development start</w:t>
      </w:r>
    </w:p>
    <w:p>
      <w:pPr>
        <w:pStyle w:val="ListParagraph"/>
        <w:numPr>
          <w:ilvl w:val="0"/>
          <w:numId w:val="2"/>
        </w:numPr>
        <w:spacing w:after="40" w:before="40"/>
      </w:pPr>
      <w:r>
        <w:rPr>
          <w:rFonts w:ascii="Arial" w:cs="Arial" w:eastAsia="Arial" w:hAnsi="Arial"/>
          <w:color w:val="1A1A1A"/>
          <w:sz w:val="22"/>
          <w:szCs w:val="22"/>
        </w:rPr>
        <w:t xml:space="preserve">Achieve 500 unique idea submissions in Month 1 post-launch</w:t>
      </w:r>
    </w:p>
    <w:p>
      <w:pPr>
        <w:pStyle w:val="ListParagraph"/>
        <w:numPr>
          <w:ilvl w:val="0"/>
          <w:numId w:val="2"/>
        </w:numPr>
        <w:spacing w:after="40" w:before="40"/>
      </w:pPr>
      <w:r>
        <w:rPr>
          <w:rFonts w:ascii="Arial" w:cs="Arial" w:eastAsia="Arial" w:hAnsi="Arial"/>
          <w:color w:val="1A1A1A"/>
          <w:sz w:val="22"/>
          <w:szCs w:val="22"/>
        </w:rPr>
        <w:t xml:space="preserve">Build a baseline for a future freemium model (premium: more analyses, PDF branding, history)</w:t>
      </w:r>
    </w:p>
    <w:p>
      <w:pPr>
        <w:pStyle w:val="ListParagraph"/>
        <w:numPr>
          <w:ilvl w:val="0"/>
          <w:numId w:val="2"/>
        </w:numPr>
        <w:spacing w:after="40" w:before="40"/>
      </w:pPr>
      <w:r>
        <w:rPr>
          <w:rFonts w:ascii="Arial" w:cs="Arial" w:eastAsia="Arial" w:hAnsi="Arial"/>
          <w:color w:val="1A1A1A"/>
          <w:sz w:val="22"/>
          <w:szCs w:val="22"/>
        </w:rPr>
        <w:t xml:space="preserve">Establish product-market fit signal via session return rate and PDF download rate</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3.2 User Goals</w:t>
      </w:r>
    </w:p>
    <w:p>
      <w:pPr>
        <w:pStyle w:val="ListParagraph"/>
        <w:numPr>
          <w:ilvl w:val="0"/>
          <w:numId w:val="2"/>
        </w:numPr>
        <w:spacing w:after="40" w:before="40"/>
      </w:pPr>
      <w:r>
        <w:rPr>
          <w:rFonts w:ascii="Arial" w:cs="Arial" w:eastAsia="Arial" w:hAnsi="Arial"/>
          <w:color w:val="1A1A1A"/>
          <w:sz w:val="22"/>
          <w:szCs w:val="22"/>
        </w:rPr>
        <w:t xml:space="preserve">Get a structured, honest, and actionable AI analysis of a startup idea in under 60 seconds</w:t>
      </w:r>
    </w:p>
    <w:p>
      <w:pPr>
        <w:pStyle w:val="ListParagraph"/>
        <w:numPr>
          <w:ilvl w:val="0"/>
          <w:numId w:val="2"/>
        </w:numPr>
        <w:spacing w:after="40" w:before="40"/>
      </w:pPr>
      <w:r>
        <w:rPr>
          <w:rFonts w:ascii="Arial" w:cs="Arial" w:eastAsia="Arial" w:hAnsi="Arial"/>
          <w:color w:val="1A1A1A"/>
          <w:sz w:val="22"/>
          <w:szCs w:val="22"/>
        </w:rPr>
        <w:t xml:space="preserve">Download a professional-looking PDF report to share with co-founders or advisors</w:t>
      </w:r>
    </w:p>
    <w:p>
      <w:pPr>
        <w:pStyle w:val="ListParagraph"/>
        <w:numPr>
          <w:ilvl w:val="0"/>
          <w:numId w:val="2"/>
        </w:numPr>
        <w:spacing w:after="40" w:before="40"/>
      </w:pPr>
      <w:r>
        <w:rPr>
          <w:rFonts w:ascii="Arial" w:cs="Arial" w:eastAsia="Arial" w:hAnsi="Arial"/>
          <w:color w:val="1A1A1A"/>
          <w:sz w:val="22"/>
          <w:szCs w:val="22"/>
        </w:rPr>
        <w:t xml:space="preserve">Review past analyses without re-submitting ideas</w:t>
      </w:r>
    </w:p>
    <w:p>
      <w:pPr>
        <w:pStyle w:val="ListParagraph"/>
        <w:numPr>
          <w:ilvl w:val="0"/>
          <w:numId w:val="2"/>
        </w:numPr>
        <w:spacing w:after="40" w:before="40"/>
      </w:pPr>
      <w:r>
        <w:rPr>
          <w:rFonts w:ascii="Arial" w:cs="Arial" w:eastAsia="Arial" w:hAnsi="Arial"/>
          <w:color w:val="1A1A1A"/>
          <w:sz w:val="22"/>
          <w:szCs w:val="22"/>
        </w:rPr>
        <w:t xml:space="preserve">Understand not just weaknesses but also what to do next</w:t>
      </w:r>
    </w:p>
    <w:p>
      <w:r>
        <w:br w:type="page"/>
      </w:r>
    </w:p>
    <w:p>
      <w:pPr>
        <w:pStyle w:val="Heading1"/>
        <w:spacing w:after="120" w:before="360"/>
      </w:pPr>
      <w:r>
        <w:rPr>
          <w:rFonts w:ascii="Arial" w:cs="Arial" w:eastAsia="Arial" w:hAnsi="Arial"/>
          <w:b/>
          <w:bCs/>
          <w:color w:val="1E3A5F"/>
          <w:sz w:val="36"/>
          <w:szCs w:val="36"/>
        </w:rPr>
        <w:t xml:space="preserve">4. User Personas</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Persona 1 — The Ambitious CS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Attribute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Rahul,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Final-year CS student at a tier-2 engineering college. Participates in hackathons monthly.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Quickly assess if his "Airbnb for study spaces" idea is worth building this weekend.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Frustration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 has 10 ideas but no way to prioritise without spending hours on research.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Behaviour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Mobile-first. Shares everything on WhatsApp. Will screenshot the PDF and send to his team.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Gets a report in under 30 seconds. Forwards it to teammates. Comes back with a second idea.</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Persona 2 — The Early-Stage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Attribute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Priya, 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Left a product manager role to build her own SaaS. Has savings for 6 months of runway.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Validate her "AI resume screener for SMBs" before spending money on ads or engineering.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Frustration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Mentors are slow to respond. Accelerators require a full deck. She needs answers now.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Behaviour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Desktop user. Will download the PDF and add it to her Notion workspace.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Report surfaces a risk she had not considered. She pivots one element. Feels more confident.</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Persona 3 — The Freelancer / Side-Project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Attribute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Arjun, 34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Full-stack developer freelancing full-time. Wants to build a product for passive income.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Goal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Run 3–4 ideas through the validator to decide which one to build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Frustration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Tired of building things nobody uses. Wants an outside perspective before writing a line of code.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Behaviour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Power user. Will compare multiple analyses. Wants idea history to stay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Success 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Uses the tool 4+ times in one session. Downloads all reports. Comes back the next week.</w:t>
            </w:r>
          </w:p>
        </w:tc>
      </w:tr>
    </w:tbl>
    <w:p>
      <w:r>
        <w:br w:type="page"/>
      </w:r>
    </w:p>
    <w:p>
      <w:pPr>
        <w:pStyle w:val="Heading1"/>
        <w:spacing w:after="120" w:before="360"/>
      </w:pPr>
      <w:r>
        <w:rPr>
          <w:rFonts w:ascii="Arial" w:cs="Arial" w:eastAsia="Arial" w:hAnsi="Arial"/>
          <w:b/>
          <w:bCs/>
          <w:color w:val="1E3A5F"/>
          <w:sz w:val="36"/>
          <w:szCs w:val="36"/>
        </w:rPr>
        <w:t xml:space="preserve">5. Core Features — MVP</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Feature 1: Idea Submission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Aspect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Input Fields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Idea Title (optional, max 80 chars), Idea Description (required, min 30 chars, max 1500 chars), Target Audience (optional, max 200 chars), Industry (optional dropdown: Tech, Health, Education, Finance, Retail, Other)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Validation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Client-side + server-side. Description is required. Character count shown live. Form disabled during submission.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Submit Behavior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POST to /api/validate/. Shows loader animation. Disables submit button. On response, scrolls to report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Edge 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Empty submission shows inline error. API timeout (&gt;15s) shows retry message. Rate limit shows cooldown message.</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Feature 2: AI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Aspect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Model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deepseek/deepseek-r1-0528:free via OpenRouter (best reasoning quality among free models)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Prompt Strategy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Structured system prompt forces JSON output with fixed keys. See Section 12 for full prompt design.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Output Sections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Executive Summary, Strengths (3–5 points), Weaknesses (3–5 points), Opportunities (3–5 points), Threats (3–5 points), Market Potential (score + narrative), Feasibility Score (1–10), Risk Analysis (top 3 risks with mitigation), Actionable Next Steps (5 numbered steps), Verdict (Go / Caution / No-Go with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Fallback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If JSON parsing fails, retry once. If still fails, return graceful error card to user.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Timeout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20-second server-side timeout on OpenRouter call. User sees a friendly error with retry option.</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Feature 3: Structured Report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Aspect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Layout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Full-page report rendered below the form on the same page. No navigation away.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SWOT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Colour-coded 2x2 grid: Green (Strengths), Red (Weaknesses), Orange (Opportunities), Purple (Threats).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Scores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Market Potential and Feasibility shown as visual progress bars with numeric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Verdict Badge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Prominent badge: Go (green), Caution (amber), No-Go (red). Displayed at top of report.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Next Steps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Numbered list with bold action verbs. Designed to be immediately actionable.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Timestamp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Analysis date/time shown on report header.</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Feature 4: PDF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Aspect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Library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WeasyPrint (Python) — renders the Django HTML template to PDF server-side.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Download PDF button on report page. Sends GET request to /api/report/&lt;uuid&gt;/pdf/.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Filename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idea-validator-report-&lt;slug&gt;-&lt;date&gt;.pdf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Dedicated print CSS template. Includes logo/branding header, SWOT table, all sections. Clean margins. Page numbers in footer.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PDF always available as long as the analysis record exists in the database.</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Feature 5: Idea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Aspect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Storage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Session key stored in browser cookie (Django session framework). All analyses linked to session_id.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History 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Route: /history/. Lists all past analyses for current session: title, verdict badge, date, link to full report.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Persistence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Session data persists until cookie expires (default 2 weeks) or user clears cookies.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No Account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History is anonymous and session-scoped. No PII collected.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Clear History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Optional "Clear my history" button flushes session and deletes associated records.</w:t>
            </w:r>
          </w:p>
        </w:tc>
      </w:tr>
    </w:tbl>
    <w:p>
      <w:r>
        <w:br w:type="page"/>
      </w:r>
    </w:p>
    <w:p>
      <w:pPr>
        <w:pStyle w:val="Heading1"/>
        <w:spacing w:after="120" w:before="360"/>
      </w:pPr>
      <w:r>
        <w:rPr>
          <w:rFonts w:ascii="Arial" w:cs="Arial" w:eastAsia="Arial" w:hAnsi="Arial"/>
          <w:b/>
          <w:bCs/>
          <w:color w:val="1E3A5F"/>
          <w:sz w:val="36"/>
          <w:szCs w:val="36"/>
        </w:rPr>
        <w:t xml:space="preserve">6. User Flow</w:t>
      </w:r>
    </w:p>
    <w:p>
      <w:pPr>
        <w:pBdr>
          <w:bottom w:val="single" w:color="2E86AB" w:sz="4" w:space="1"/>
        </w:pBdr>
        <w:spacing w:after="120" w:before="120"/>
      </w:pPr>
      <w:r>
        <w:t xml:space="preserve"/>
      </w:r>
    </w:p>
    <w:p>
      <w:pPr>
        <w:spacing w:after="80" w:before="60"/>
      </w:pPr>
      <w:r>
        <w:rPr>
          <w:rFonts w:ascii="Arial" w:cs="Arial" w:eastAsia="Arial" w:hAnsi="Arial"/>
          <w:b w:val="false"/>
          <w:bCs w:val="false"/>
          <w:i w:val="false"/>
          <w:iCs w:val="false"/>
          <w:color w:val="1A1A1A"/>
          <w:sz w:val="22"/>
          <w:szCs w:val="22"/>
        </w:rPr>
        <w:t xml:space="preserve">End-to-end journey from landing to result to export.</w:t>
      </w:r>
    </w:p>
    <w:p>
      <w:pPr>
        <w:spacing w:after="60" w:before="0"/>
      </w:pPr>
      <w:r>
        <w:t xml:space="preserve"/>
      </w:r>
    </w:p>
    <w:p>
      <w:pPr>
        <w:pStyle w:val="ListParagraph"/>
        <w:numPr>
          <w:ilvl w:val="0"/>
          <w:numId w:val="3"/>
        </w:numPr>
        <w:spacing w:after="40" w:before="40"/>
      </w:pPr>
      <w:r>
        <w:rPr>
          <w:rFonts w:ascii="Arial" w:cs="Arial" w:eastAsia="Arial" w:hAnsi="Arial"/>
          <w:color w:val="1A1A1A"/>
          <w:sz w:val="22"/>
          <w:szCs w:val="22"/>
        </w:rPr>
        <w:t xml:space="preserve">User lands on homepage (/) — sees headline, input form, and sample report screenshot.</w:t>
      </w:r>
    </w:p>
    <w:p>
      <w:pPr>
        <w:pStyle w:val="ListParagraph"/>
        <w:numPr>
          <w:ilvl w:val="0"/>
          <w:numId w:val="3"/>
        </w:numPr>
        <w:spacing w:after="40" w:before="40"/>
      </w:pPr>
      <w:r>
        <w:rPr>
          <w:rFonts w:ascii="Arial" w:cs="Arial" w:eastAsia="Arial" w:hAnsi="Arial"/>
          <w:color w:val="1A1A1A"/>
          <w:sz w:val="22"/>
          <w:szCs w:val="22"/>
        </w:rPr>
        <w:t xml:space="preserve">User types idea description. Optional: fills in title, audience, industry. Character count updates live.</w:t>
      </w:r>
    </w:p>
    <w:p>
      <w:pPr>
        <w:pStyle w:val="ListParagraph"/>
        <w:numPr>
          <w:ilvl w:val="0"/>
          <w:numId w:val="3"/>
        </w:numPr>
        <w:spacing w:after="40" w:before="40"/>
      </w:pPr>
      <w:r>
        <w:rPr>
          <w:rFonts w:ascii="Arial" w:cs="Arial" w:eastAsia="Arial" w:hAnsi="Arial"/>
          <w:color w:val="1A1A1A"/>
          <w:sz w:val="22"/>
          <w:szCs w:val="22"/>
        </w:rPr>
        <w:t xml:space="preserve">User clicks "Validate My Idea". Button disables. Spinner appears with message: "Analysing your idea…"</w:t>
      </w:r>
    </w:p>
    <w:p>
      <w:pPr>
        <w:pStyle w:val="ListParagraph"/>
        <w:numPr>
          <w:ilvl w:val="0"/>
          <w:numId w:val="3"/>
        </w:numPr>
        <w:spacing w:after="40" w:before="40"/>
      </w:pPr>
      <w:r>
        <w:rPr>
          <w:rFonts w:ascii="Arial" w:cs="Arial" w:eastAsia="Arial" w:hAnsi="Arial"/>
          <w:color w:val="1A1A1A"/>
          <w:sz w:val="22"/>
          <w:szCs w:val="22"/>
        </w:rPr>
        <w:t xml:space="preserve">Django view receives POST. Creates IdeaSubmission record. Calls OpenRouter API with structured prompt.</w:t>
      </w:r>
    </w:p>
    <w:p>
      <w:pPr>
        <w:pStyle w:val="ListParagraph"/>
        <w:numPr>
          <w:ilvl w:val="0"/>
          <w:numId w:val="3"/>
        </w:numPr>
        <w:spacing w:after="40" w:before="40"/>
      </w:pPr>
      <w:r>
        <w:rPr>
          <w:rFonts w:ascii="Arial" w:cs="Arial" w:eastAsia="Arial" w:hAnsi="Arial"/>
          <w:color w:val="1A1A1A"/>
          <w:sz w:val="22"/>
          <w:szCs w:val="22"/>
        </w:rPr>
        <w:t xml:space="preserve">OpenRouter returns JSON analysis. Django parses and saves to AnalysisReport model linked to submission.</w:t>
      </w:r>
    </w:p>
    <w:p>
      <w:pPr>
        <w:pStyle w:val="ListParagraph"/>
        <w:numPr>
          <w:ilvl w:val="0"/>
          <w:numId w:val="3"/>
        </w:numPr>
        <w:spacing w:after="40" w:before="40"/>
      </w:pPr>
      <w:r>
        <w:rPr>
          <w:rFonts w:ascii="Arial" w:cs="Arial" w:eastAsia="Arial" w:hAnsi="Arial"/>
          <w:color w:val="1A1A1A"/>
          <w:sz w:val="22"/>
          <w:szCs w:val="22"/>
        </w:rPr>
        <w:t xml:space="preserve">Response returned to frontend. Spinner stops. Report section fades in below form.</w:t>
      </w:r>
    </w:p>
    <w:p>
      <w:pPr>
        <w:pStyle w:val="ListParagraph"/>
        <w:numPr>
          <w:ilvl w:val="0"/>
          <w:numId w:val="3"/>
        </w:numPr>
        <w:spacing w:after="40" w:before="40"/>
      </w:pPr>
      <w:r>
        <w:rPr>
          <w:rFonts w:ascii="Arial" w:cs="Arial" w:eastAsia="Arial" w:hAnsi="Arial"/>
          <w:color w:val="1A1A1A"/>
          <w:sz w:val="22"/>
          <w:szCs w:val="22"/>
        </w:rPr>
        <w:t xml:space="preserve">User reads report: Verdict badge → SWOT → Scores → Risk Analysis → Next Steps.</w:t>
      </w:r>
    </w:p>
    <w:p>
      <w:pPr>
        <w:pStyle w:val="ListParagraph"/>
        <w:numPr>
          <w:ilvl w:val="0"/>
          <w:numId w:val="3"/>
        </w:numPr>
        <w:spacing w:after="40" w:before="40"/>
      </w:pPr>
      <w:r>
        <w:rPr>
          <w:rFonts w:ascii="Arial" w:cs="Arial" w:eastAsia="Arial" w:hAnsi="Arial"/>
          <w:color w:val="1A1A1A"/>
          <w:sz w:val="22"/>
          <w:szCs w:val="22"/>
        </w:rPr>
        <w:t xml:space="preserve">User clicks "Download PDF". Browser requests /api/report/&lt;uuid&gt;/pdf/. WeasyPrint generates PDF. Browser downloads file.</w:t>
      </w:r>
    </w:p>
    <w:p>
      <w:pPr>
        <w:pStyle w:val="ListParagraph"/>
        <w:numPr>
          <w:ilvl w:val="0"/>
          <w:numId w:val="3"/>
        </w:numPr>
        <w:spacing w:after="40" w:before="40"/>
      </w:pPr>
      <w:r>
        <w:rPr>
          <w:rFonts w:ascii="Arial" w:cs="Arial" w:eastAsia="Arial" w:hAnsi="Arial"/>
          <w:color w:val="1A1A1A"/>
          <w:sz w:val="22"/>
          <w:szCs w:val="22"/>
        </w:rPr>
        <w:t xml:space="preserve">User optionally visits /history/ to see all past analyses from this session.</w:t>
      </w:r>
    </w:p>
    <w:p>
      <w:pPr>
        <w:pStyle w:val="ListParagraph"/>
        <w:numPr>
          <w:ilvl w:val="0"/>
          <w:numId w:val="3"/>
        </w:numPr>
        <w:spacing w:after="40" w:before="40"/>
      </w:pPr>
      <w:r>
        <w:rPr>
          <w:rFonts w:ascii="Arial" w:cs="Arial" w:eastAsia="Arial" w:hAnsi="Arial"/>
          <w:color w:val="1A1A1A"/>
          <w:sz w:val="22"/>
          <w:szCs w:val="22"/>
        </w:rPr>
        <w:t xml:space="preserve">User submits another idea. Cycle repeats. History grows.</w:t>
      </w:r>
    </w:p>
    <w:p>
      <w:r>
        <w:br w:type="page"/>
      </w:r>
    </w:p>
    <w:p>
      <w:pPr>
        <w:pStyle w:val="Heading1"/>
        <w:spacing w:after="120" w:before="360"/>
      </w:pPr>
      <w:r>
        <w:rPr>
          <w:rFonts w:ascii="Arial" w:cs="Arial" w:eastAsia="Arial" w:hAnsi="Arial"/>
          <w:b/>
          <w:bCs/>
          <w:color w:val="1E3A5F"/>
          <w:sz w:val="36"/>
          <w:szCs w:val="36"/>
        </w:rPr>
        <w:t xml:space="preserve">7. Functional Requirements</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7.1 Backend (Django)</w:t>
      </w:r>
    </w:p>
    <w:p>
      <w:pPr>
        <w:pStyle w:val="ListParagraph"/>
        <w:numPr>
          <w:ilvl w:val="0"/>
          <w:numId w:val="2"/>
        </w:numPr>
        <w:spacing w:after="40" w:before="40"/>
      </w:pPr>
      <w:r>
        <w:rPr>
          <w:rFonts w:ascii="Arial" w:cs="Arial" w:eastAsia="Arial" w:hAnsi="Arial"/>
          <w:color w:val="1A1A1A"/>
          <w:sz w:val="22"/>
          <w:szCs w:val="22"/>
        </w:rPr>
        <w:t xml:space="preserve">Django 4.2+ with class-based views for all routes</w:t>
      </w:r>
    </w:p>
    <w:p>
      <w:pPr>
        <w:pStyle w:val="ListParagraph"/>
        <w:numPr>
          <w:ilvl w:val="0"/>
          <w:numId w:val="2"/>
        </w:numPr>
        <w:spacing w:after="40" w:before="40"/>
      </w:pPr>
      <w:r>
        <w:rPr>
          <w:rFonts w:ascii="Arial" w:cs="Arial" w:eastAsia="Arial" w:hAnsi="Arial"/>
          <w:color w:val="1A1A1A"/>
          <w:sz w:val="22"/>
          <w:szCs w:val="22"/>
        </w:rPr>
        <w:t xml:space="preserve">Form validation in both Django forms and model-level clean()</w:t>
      </w:r>
    </w:p>
    <w:p>
      <w:pPr>
        <w:pStyle w:val="ListParagraph"/>
        <w:numPr>
          <w:ilvl w:val="0"/>
          <w:numId w:val="2"/>
        </w:numPr>
        <w:spacing w:after="40" w:before="40"/>
      </w:pPr>
      <w:r>
        <w:rPr>
          <w:rFonts w:ascii="Arial" w:cs="Arial" w:eastAsia="Arial" w:hAnsi="Arial"/>
          <w:color w:val="1A1A1A"/>
          <w:sz w:val="22"/>
          <w:szCs w:val="22"/>
        </w:rPr>
        <w:t xml:space="preserve">Session middleware enabled; session_key used as anonymous user identifier</w:t>
      </w:r>
    </w:p>
    <w:p>
      <w:pPr>
        <w:pStyle w:val="ListParagraph"/>
        <w:numPr>
          <w:ilvl w:val="0"/>
          <w:numId w:val="2"/>
        </w:numPr>
        <w:spacing w:after="40" w:before="40"/>
      </w:pPr>
      <w:r>
        <w:rPr>
          <w:rFonts w:ascii="Arial" w:cs="Arial" w:eastAsia="Arial" w:hAnsi="Arial"/>
          <w:color w:val="1A1A1A"/>
          <w:sz w:val="22"/>
          <w:szCs w:val="22"/>
        </w:rPr>
        <w:t xml:space="preserve">All API calls to OpenRouter made server-side only — API key never exposed to frontend</w:t>
      </w:r>
    </w:p>
    <w:p>
      <w:pPr>
        <w:pStyle w:val="ListParagraph"/>
        <w:numPr>
          <w:ilvl w:val="0"/>
          <w:numId w:val="2"/>
        </w:numPr>
        <w:spacing w:after="40" w:before="40"/>
      </w:pPr>
      <w:r>
        <w:rPr>
          <w:rFonts w:ascii="Arial" w:cs="Arial" w:eastAsia="Arial" w:hAnsi="Arial"/>
          <w:color w:val="1A1A1A"/>
          <w:sz w:val="22"/>
          <w:szCs w:val="22"/>
        </w:rPr>
        <w:t xml:space="preserve">Celery + Redis optional for async processing (synchronous is acceptable for MVP)</w:t>
      </w:r>
    </w:p>
    <w:p>
      <w:pPr>
        <w:pStyle w:val="ListParagraph"/>
        <w:numPr>
          <w:ilvl w:val="0"/>
          <w:numId w:val="2"/>
        </w:numPr>
        <w:spacing w:after="40" w:before="40"/>
      </w:pPr>
      <w:r>
        <w:rPr>
          <w:rFonts w:ascii="Arial" w:cs="Arial" w:eastAsia="Arial" w:hAnsi="Arial"/>
          <w:color w:val="1A1A1A"/>
          <w:sz w:val="22"/>
          <w:szCs w:val="22"/>
        </w:rPr>
        <w:t xml:space="preserve">Django admin panel enabled for internal monitoring of submissions and reports</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7.2 OpenRouter API Interaction</w:t>
      </w:r>
    </w:p>
    <w:p>
      <w:pPr>
        <w:pStyle w:val="ListParagraph"/>
        <w:numPr>
          <w:ilvl w:val="0"/>
          <w:numId w:val="2"/>
        </w:numPr>
        <w:spacing w:after="40" w:before="40"/>
      </w:pPr>
      <w:r>
        <w:rPr>
          <w:rFonts w:ascii="Arial" w:cs="Arial" w:eastAsia="Arial" w:hAnsi="Arial"/>
          <w:color w:val="1A1A1A"/>
          <w:sz w:val="22"/>
          <w:szCs w:val="22"/>
        </w:rPr>
        <w:t xml:space="preserve">Endpoint: POST https://openrouter.ai/api/v1/chat/completions</w:t>
      </w:r>
    </w:p>
    <w:p>
      <w:pPr>
        <w:pStyle w:val="ListParagraph"/>
        <w:numPr>
          <w:ilvl w:val="0"/>
          <w:numId w:val="2"/>
        </w:numPr>
        <w:spacing w:after="40" w:before="40"/>
      </w:pPr>
      <w:r>
        <w:rPr>
          <w:rFonts w:ascii="Arial" w:cs="Arial" w:eastAsia="Arial" w:hAnsi="Arial"/>
          <w:color w:val="1A1A1A"/>
          <w:sz w:val="22"/>
          <w:szCs w:val="22"/>
        </w:rPr>
        <w:t xml:space="preserve">Model: deepseek/deepseek-r1-0528:free</w:t>
      </w:r>
    </w:p>
    <w:p>
      <w:pPr>
        <w:pStyle w:val="ListParagraph"/>
        <w:numPr>
          <w:ilvl w:val="0"/>
          <w:numId w:val="2"/>
        </w:numPr>
        <w:spacing w:after="40" w:before="40"/>
      </w:pPr>
      <w:r>
        <w:rPr>
          <w:rFonts w:ascii="Arial" w:cs="Arial" w:eastAsia="Arial" w:hAnsi="Arial"/>
          <w:color w:val="1A1A1A"/>
          <w:sz w:val="22"/>
          <w:szCs w:val="22"/>
        </w:rPr>
        <w:t xml:space="preserve">Authentication: Bearer token via OPENROUTER_API_KEY environment variable</w:t>
      </w:r>
    </w:p>
    <w:p>
      <w:pPr>
        <w:pStyle w:val="ListParagraph"/>
        <w:numPr>
          <w:ilvl w:val="0"/>
          <w:numId w:val="2"/>
        </w:numPr>
        <w:spacing w:after="40" w:before="40"/>
      </w:pPr>
      <w:r>
        <w:rPr>
          <w:rFonts w:ascii="Arial" w:cs="Arial" w:eastAsia="Arial" w:hAnsi="Arial"/>
          <w:color w:val="1A1A1A"/>
          <w:sz w:val="22"/>
          <w:szCs w:val="22"/>
        </w:rPr>
        <w:t xml:space="preserve">Headers: HTTP-Referer and X-Title set to app domain for OpenRouter analytics</w:t>
      </w:r>
    </w:p>
    <w:p>
      <w:pPr>
        <w:pStyle w:val="ListParagraph"/>
        <w:numPr>
          <w:ilvl w:val="0"/>
          <w:numId w:val="2"/>
        </w:numPr>
        <w:spacing w:after="40" w:before="40"/>
      </w:pPr>
      <w:r>
        <w:rPr>
          <w:rFonts w:ascii="Arial" w:cs="Arial" w:eastAsia="Arial" w:hAnsi="Arial"/>
          <w:color w:val="1A1A1A"/>
          <w:sz w:val="22"/>
          <w:szCs w:val="22"/>
        </w:rPr>
        <w:t xml:space="preserve">Request timeout: 20 seconds. Retry once on timeout or 5xx errors.</w:t>
      </w:r>
    </w:p>
    <w:p>
      <w:pPr>
        <w:pStyle w:val="ListParagraph"/>
        <w:numPr>
          <w:ilvl w:val="0"/>
          <w:numId w:val="2"/>
        </w:numPr>
        <w:spacing w:after="40" w:before="40"/>
      </w:pPr>
      <w:r>
        <w:rPr>
          <w:rFonts w:ascii="Arial" w:cs="Arial" w:eastAsia="Arial" w:hAnsi="Arial"/>
          <w:color w:val="1A1A1A"/>
          <w:sz w:val="22"/>
          <w:szCs w:val="22"/>
        </w:rPr>
        <w:t xml:space="preserve">Response parsed as JSON. If parsing fails, log error and return 500 with user-friendly message.</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7.3 Data Handling</w:t>
      </w:r>
    </w:p>
    <w:p>
      <w:pPr>
        <w:pStyle w:val="ListParagraph"/>
        <w:numPr>
          <w:ilvl w:val="0"/>
          <w:numId w:val="2"/>
        </w:numPr>
        <w:spacing w:after="40" w:before="40"/>
      </w:pPr>
      <w:r>
        <w:rPr>
          <w:rFonts w:ascii="Arial" w:cs="Arial" w:eastAsia="Arial" w:hAnsi="Arial"/>
          <w:color w:val="1A1A1A"/>
          <w:sz w:val="22"/>
          <w:szCs w:val="22"/>
        </w:rPr>
        <w:t xml:space="preserve">All idea text sanitised with Django's built-in escaping before storage</w:t>
      </w:r>
    </w:p>
    <w:p>
      <w:pPr>
        <w:pStyle w:val="ListParagraph"/>
        <w:numPr>
          <w:ilvl w:val="0"/>
          <w:numId w:val="2"/>
        </w:numPr>
        <w:spacing w:after="40" w:before="40"/>
      </w:pPr>
      <w:r>
        <w:rPr>
          <w:rFonts w:ascii="Arial" w:cs="Arial" w:eastAsia="Arial" w:hAnsi="Arial"/>
          <w:color w:val="1A1A1A"/>
          <w:sz w:val="22"/>
          <w:szCs w:val="22"/>
        </w:rPr>
        <w:t xml:space="preserve">No PII collected — only idea text, session ID, timestamp, and AI output</w:t>
      </w:r>
    </w:p>
    <w:p>
      <w:pPr>
        <w:pStyle w:val="ListParagraph"/>
        <w:numPr>
          <w:ilvl w:val="0"/>
          <w:numId w:val="2"/>
        </w:numPr>
        <w:spacing w:after="40" w:before="40"/>
      </w:pPr>
      <w:r>
        <w:rPr>
          <w:rFonts w:ascii="Arial" w:cs="Arial" w:eastAsia="Arial" w:hAnsi="Arial"/>
          <w:color w:val="1A1A1A"/>
          <w:sz w:val="22"/>
          <w:szCs w:val="22"/>
        </w:rPr>
        <w:t xml:space="preserve">Session-based idea history: IdeaSubmission.session_key = request.session.session_key</w:t>
      </w:r>
    </w:p>
    <w:p>
      <w:pPr>
        <w:pStyle w:val="ListParagraph"/>
        <w:numPr>
          <w:ilvl w:val="0"/>
          <w:numId w:val="2"/>
        </w:numPr>
        <w:spacing w:after="40" w:before="40"/>
      </w:pPr>
      <w:r>
        <w:rPr>
          <w:rFonts w:ascii="Arial" w:cs="Arial" w:eastAsia="Arial" w:hAnsi="Arial"/>
          <w:color w:val="1A1A1A"/>
          <w:sz w:val="22"/>
          <w:szCs w:val="22"/>
        </w:rPr>
        <w:t xml:space="preserve">UUIDs used as public-facing identifiers for all report URLs</w:t>
      </w:r>
    </w:p>
    <w:p>
      <w:pPr>
        <w:pStyle w:val="ListParagraph"/>
        <w:numPr>
          <w:ilvl w:val="0"/>
          <w:numId w:val="2"/>
        </w:numPr>
        <w:spacing w:after="40" w:before="40"/>
      </w:pPr>
      <w:r>
        <w:rPr>
          <w:rFonts w:ascii="Arial" w:cs="Arial" w:eastAsia="Arial" w:hAnsi="Arial"/>
          <w:color w:val="1A1A1A"/>
          <w:sz w:val="22"/>
          <w:szCs w:val="22"/>
        </w:rPr>
        <w:t xml:space="preserve">Analysis JSON stored as TextField (serialised JSON) for portability</w:t>
      </w:r>
    </w:p>
    <w:p>
      <w:pPr>
        <w:pStyle w:val="ListParagraph"/>
        <w:numPr>
          <w:ilvl w:val="0"/>
          <w:numId w:val="2"/>
        </w:numPr>
        <w:spacing w:after="40" w:before="40"/>
      </w:pPr>
      <w:r>
        <w:rPr>
          <w:rFonts w:ascii="Arial" w:cs="Arial" w:eastAsia="Arial" w:hAnsi="Arial"/>
          <w:color w:val="1A1A1A"/>
          <w:sz w:val="22"/>
          <w:szCs w:val="22"/>
        </w:rPr>
        <w:t xml:space="preserve">History older than 90 days eligible for cleanup via management command</w:t>
      </w:r>
    </w:p>
    <w:p>
      <w:r>
        <w:br w:type="page"/>
      </w:r>
    </w:p>
    <w:p>
      <w:pPr>
        <w:pStyle w:val="Heading1"/>
        <w:spacing w:after="120" w:before="360"/>
      </w:pPr>
      <w:r>
        <w:rPr>
          <w:rFonts w:ascii="Arial" w:cs="Arial" w:eastAsia="Arial" w:hAnsi="Arial"/>
          <w:b/>
          <w:bCs/>
          <w:color w:val="1E3A5F"/>
          <w:sz w:val="36"/>
          <w:szCs w:val="36"/>
        </w:rPr>
        <w:t xml:space="preserve">8. Non-Functional Requirements</w:t>
      </w:r>
    </w:p>
    <w:p>
      <w:pPr>
        <w:pBdr>
          <w:bottom w:val="single" w:color="2E86A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Requirement</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Performance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Page load &lt; 2s. Analysis response &lt; 20s (limited by AI API). PDF generation &lt; 5s.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SQLite for MVP. Migrate to PostgreSQL on Railway/Render when concurrent writes exceed 10/min. Stateless Django app allows horizontal scaling.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Security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OPENROUTER_API_KEY in environment variable only. CSRF protection on all POST routes. No user PII stored. Django SECRET_KEY in env. HTTPS enforced via Render/Railway SSL.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Reliability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99% uptime target. Graceful degradation: if OpenRouter is down, show a clear error instead of crashing. Health check endpoint at /health/.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WCAG 2.1 AA compliance. Semantic HTML. Keyboard navigable form. Screen reader labels on all inputs.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SEO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Meta description on homepage. Report pages marked noindex (dynamic content, no canonical value for indexing).</w:t>
            </w:r>
          </w:p>
        </w:tc>
      </w:tr>
    </w:tbl>
    <w:p>
      <w:r>
        <w:br w:type="page"/>
      </w:r>
    </w:p>
    <w:p>
      <w:pPr>
        <w:pStyle w:val="Heading1"/>
        <w:spacing w:after="120" w:before="360"/>
      </w:pPr>
      <w:r>
        <w:rPr>
          <w:rFonts w:ascii="Arial" w:cs="Arial" w:eastAsia="Arial" w:hAnsi="Arial"/>
          <w:b/>
          <w:bCs/>
          <w:color w:val="1E3A5F"/>
          <w:sz w:val="36"/>
          <w:szCs w:val="36"/>
        </w:rPr>
        <w:t xml:space="preserve">9. UI/UX Requirements</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9.1 Layout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Page</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Homepage (/)</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Navbar (logo + History link) → Hero section (headline + subheadline) → Idea Input Form → (After submit) Report Section → Footer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History Page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Navbar → Page title → Chronological list of past analyses with verdict badge + date + link → Empty state if no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Report Detail (/report/&lt;uuid&gt;/)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Navbar → Full report (same as homepage report section) → Download PDF button → Back to form link</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9.2 Design Principles</w:t>
      </w:r>
    </w:p>
    <w:p>
      <w:pPr>
        <w:pStyle w:val="ListParagraph"/>
        <w:numPr>
          <w:ilvl w:val="0"/>
          <w:numId w:val="2"/>
        </w:numPr>
        <w:spacing w:after="40" w:before="40"/>
      </w:pPr>
      <w:r>
        <w:rPr>
          <w:rFonts w:ascii="Arial" w:cs="Arial" w:eastAsia="Arial" w:hAnsi="Arial"/>
          <w:color w:val="1A1A1A"/>
          <w:sz w:val="22"/>
          <w:szCs w:val="22"/>
        </w:rPr>
        <w:t xml:space="preserve">Clarity over cleverness — every section of the report must be instantly understandable</w:t>
      </w:r>
    </w:p>
    <w:p>
      <w:pPr>
        <w:pStyle w:val="ListParagraph"/>
        <w:numPr>
          <w:ilvl w:val="0"/>
          <w:numId w:val="2"/>
        </w:numPr>
        <w:spacing w:after="40" w:before="40"/>
      </w:pPr>
      <w:r>
        <w:rPr>
          <w:rFonts w:ascii="Arial" w:cs="Arial" w:eastAsia="Arial" w:hAnsi="Arial"/>
          <w:color w:val="1A1A1A"/>
          <w:sz w:val="22"/>
          <w:szCs w:val="22"/>
        </w:rPr>
        <w:t xml:space="preserve">One primary action per screen — the submit button on the form; the download button on the report</w:t>
      </w:r>
    </w:p>
    <w:p>
      <w:pPr>
        <w:pStyle w:val="ListParagraph"/>
        <w:numPr>
          <w:ilvl w:val="0"/>
          <w:numId w:val="2"/>
        </w:numPr>
        <w:spacing w:after="40" w:before="40"/>
      </w:pPr>
      <w:r>
        <w:rPr>
          <w:rFonts w:ascii="Arial" w:cs="Arial" w:eastAsia="Arial" w:hAnsi="Arial"/>
          <w:color w:val="1A1A1A"/>
          <w:sz w:val="22"/>
          <w:szCs w:val="22"/>
        </w:rPr>
        <w:t xml:space="preserve">Color used semantically — green = positive, red = risk, amber = caution throughout</w:t>
      </w:r>
    </w:p>
    <w:p>
      <w:pPr>
        <w:pStyle w:val="ListParagraph"/>
        <w:numPr>
          <w:ilvl w:val="0"/>
          <w:numId w:val="2"/>
        </w:numPr>
        <w:spacing w:after="40" w:before="40"/>
      </w:pPr>
      <w:r>
        <w:rPr>
          <w:rFonts w:ascii="Arial" w:cs="Arial" w:eastAsia="Arial" w:hAnsi="Arial"/>
          <w:color w:val="1A1A1A"/>
          <w:sz w:val="22"/>
          <w:szCs w:val="22"/>
        </w:rPr>
        <w:t xml:space="preserve">Mobile-first responsive design — Tailwind breakpoints: default (mobile), md (tablet), lg (desktop)</w:t>
      </w:r>
    </w:p>
    <w:p>
      <w:pPr>
        <w:pStyle w:val="ListParagraph"/>
        <w:numPr>
          <w:ilvl w:val="0"/>
          <w:numId w:val="2"/>
        </w:numPr>
        <w:spacing w:after="40" w:before="40"/>
      </w:pPr>
      <w:r>
        <w:rPr>
          <w:rFonts w:ascii="Arial" w:cs="Arial" w:eastAsia="Arial" w:hAnsi="Arial"/>
          <w:color w:val="1A1A1A"/>
          <w:sz w:val="22"/>
          <w:szCs w:val="22"/>
        </w:rPr>
        <w:t xml:space="preserve">Loading states for every async action — never leave the user wondering if something is happening</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9.3 Interaction Behaviour</w:t>
      </w:r>
    </w:p>
    <w:p>
      <w:pPr>
        <w:pStyle w:val="ListParagraph"/>
        <w:numPr>
          <w:ilvl w:val="0"/>
          <w:numId w:val="2"/>
        </w:numPr>
        <w:spacing w:after="40" w:before="40"/>
      </w:pPr>
      <w:r>
        <w:rPr>
          <w:rFonts w:ascii="Arial" w:cs="Arial" w:eastAsia="Arial" w:hAnsi="Arial"/>
          <w:color w:val="1A1A1A"/>
          <w:sz w:val="22"/>
          <w:szCs w:val="22"/>
        </w:rPr>
        <w:t xml:space="preserve">Form submit: Disable button + show spinner immediately on click. Re-enable on response or error.</w:t>
      </w:r>
    </w:p>
    <w:p>
      <w:pPr>
        <w:pStyle w:val="ListParagraph"/>
        <w:numPr>
          <w:ilvl w:val="0"/>
          <w:numId w:val="2"/>
        </w:numPr>
        <w:spacing w:after="40" w:before="40"/>
      </w:pPr>
      <w:r>
        <w:rPr>
          <w:rFonts w:ascii="Arial" w:cs="Arial" w:eastAsia="Arial" w:hAnsi="Arial"/>
          <w:color w:val="1A1A1A"/>
          <w:sz w:val="22"/>
          <w:szCs w:val="22"/>
        </w:rPr>
        <w:t xml:space="preserve">Character counter: Live count below textarea. Turns red when within 100 chars of limit.</w:t>
      </w:r>
    </w:p>
    <w:p>
      <w:pPr>
        <w:pStyle w:val="ListParagraph"/>
        <w:numPr>
          <w:ilvl w:val="0"/>
          <w:numId w:val="2"/>
        </w:numPr>
        <w:spacing w:after="40" w:before="40"/>
      </w:pPr>
      <w:r>
        <w:rPr>
          <w:rFonts w:ascii="Arial" w:cs="Arial" w:eastAsia="Arial" w:hAnsi="Arial"/>
          <w:color w:val="1A1A1A"/>
          <w:sz w:val="22"/>
          <w:szCs w:val="22"/>
        </w:rPr>
        <w:t xml:space="preserve">Report fade-in: Smooth CSS transition when report section appears after AI response.</w:t>
      </w:r>
    </w:p>
    <w:p>
      <w:pPr>
        <w:pStyle w:val="ListParagraph"/>
        <w:numPr>
          <w:ilvl w:val="0"/>
          <w:numId w:val="2"/>
        </w:numPr>
        <w:spacing w:after="40" w:before="40"/>
      </w:pPr>
      <w:r>
        <w:rPr>
          <w:rFonts w:ascii="Arial" w:cs="Arial" w:eastAsia="Arial" w:hAnsi="Arial"/>
          <w:color w:val="1A1A1A"/>
          <w:sz w:val="22"/>
          <w:szCs w:val="22"/>
        </w:rPr>
        <w:t xml:space="preserve">PDF button: Shows "Generating..." state while server processes. Downloads automatically when ready.</w:t>
      </w:r>
    </w:p>
    <w:p>
      <w:pPr>
        <w:pStyle w:val="ListParagraph"/>
        <w:numPr>
          <w:ilvl w:val="0"/>
          <w:numId w:val="2"/>
        </w:numPr>
        <w:spacing w:after="40" w:before="40"/>
      </w:pPr>
      <w:r>
        <w:rPr>
          <w:rFonts w:ascii="Arial" w:cs="Arial" w:eastAsia="Arial" w:hAnsi="Arial"/>
          <w:color w:val="1A1A1A"/>
          <w:sz w:val="22"/>
          <w:szCs w:val="22"/>
        </w:rPr>
        <w:t xml:space="preserve">Error states: Inline, below the relevant input or action. Never alert(). Never page reload.</w:t>
      </w:r>
    </w:p>
    <w:p>
      <w:r>
        <w:br w:type="page"/>
      </w:r>
    </w:p>
    <w:p>
      <w:pPr>
        <w:pStyle w:val="Heading1"/>
        <w:spacing w:after="120" w:before="360"/>
      </w:pPr>
      <w:r>
        <w:rPr>
          <w:rFonts w:ascii="Arial" w:cs="Arial" w:eastAsia="Arial" w:hAnsi="Arial"/>
          <w:b/>
          <w:bCs/>
          <w:color w:val="1E3A5F"/>
          <w:sz w:val="36"/>
          <w:szCs w:val="36"/>
        </w:rPr>
        <w:t xml:space="preserve">10. Data Model</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IdeaSubmission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id            — UUID (primary key, public-facing)</w:t>
            </w:r>
          </w:p>
          <w:p>
            <w:pPr>
              <w:spacing w:after="40" w:before="40"/>
            </w:pPr>
            <w:r>
              <w:rPr>
                <w:rFonts w:ascii="Arial" w:cs="Arial" w:eastAsia="Arial" w:hAnsi="Arial"/>
                <w:b w:val="false"/>
                <w:bCs w:val="false"/>
                <w:color w:val="1A1A1A"/>
                <w:sz w:val="22"/>
                <w:szCs w:val="22"/>
              </w:rPr>
              <w:t xml:space="preserve">session_key   — CharField(40) [FK to Django session]</w:t>
            </w:r>
          </w:p>
          <w:p>
            <w:pPr>
              <w:spacing w:after="40" w:before="40"/>
            </w:pPr>
            <w:r>
              <w:rPr>
                <w:rFonts w:ascii="Arial" w:cs="Arial" w:eastAsia="Arial" w:hAnsi="Arial"/>
                <w:b w:val="false"/>
                <w:bCs w:val="false"/>
                <w:color w:val="1A1A1A"/>
                <w:sz w:val="22"/>
                <w:szCs w:val="22"/>
              </w:rPr>
              <w:t xml:space="preserve">title         — CharField(80, blank=True)</w:t>
            </w:r>
          </w:p>
          <w:p>
            <w:pPr>
              <w:spacing w:after="40" w:before="40"/>
            </w:pPr>
            <w:r>
              <w:rPr>
                <w:rFonts w:ascii="Arial" w:cs="Arial" w:eastAsia="Arial" w:hAnsi="Arial"/>
                <w:b w:val="false"/>
                <w:bCs w:val="false"/>
                <w:color w:val="1A1A1A"/>
                <w:sz w:val="22"/>
                <w:szCs w:val="22"/>
              </w:rPr>
              <w:t xml:space="preserve">description   — TextField [min 30, max 1500 chars]</w:t>
            </w:r>
          </w:p>
          <w:p>
            <w:pPr>
              <w:spacing w:after="40" w:before="40"/>
            </w:pPr>
            <w:r>
              <w:rPr>
                <w:rFonts w:ascii="Arial" w:cs="Arial" w:eastAsia="Arial" w:hAnsi="Arial"/>
                <w:b w:val="false"/>
                <w:bCs w:val="false"/>
                <w:color w:val="1A1A1A"/>
                <w:sz w:val="22"/>
                <w:szCs w:val="22"/>
              </w:rPr>
              <w:t xml:space="preserve">audience      — CharField(200, blank=True)</w:t>
            </w:r>
          </w:p>
          <w:p>
            <w:pPr>
              <w:spacing w:after="40" w:before="40"/>
            </w:pPr>
            <w:r>
              <w:rPr>
                <w:rFonts w:ascii="Arial" w:cs="Arial" w:eastAsia="Arial" w:hAnsi="Arial"/>
                <w:b w:val="false"/>
                <w:bCs w:val="false"/>
                <w:color w:val="1A1A1A"/>
                <w:sz w:val="22"/>
                <w:szCs w:val="22"/>
              </w:rPr>
              <w:t xml:space="preserve">industry      — CharField(50, blank=True) [choices]</w:t>
            </w:r>
          </w:p>
          <w:p>
            <w:pPr>
              <w:spacing w:after="40" w:before="40"/>
            </w:pPr>
            <w:r>
              <w:rPr>
                <w:rFonts w:ascii="Arial" w:cs="Arial" w:eastAsia="Arial" w:hAnsi="Arial"/>
                <w:b w:val="false"/>
                <w:bCs w:val="false"/>
                <w:color w:val="1A1A1A"/>
                <w:sz w:val="22"/>
                <w:szCs w:val="22"/>
              </w:rPr>
              <w:t xml:space="preserve">created_at    — DateTimeField(auto_now_add=True)</w:t>
            </w:r>
          </w:p>
          <w:p>
            <w:pPr>
              <w:spacing w:after="40" w:before="40"/>
            </w:pPr>
            <w:r>
              <w:rPr>
                <w:rFonts w:ascii="Arial" w:cs="Arial" w:eastAsia="Arial" w:hAnsi="Arial"/>
                <w:b w:val="false"/>
                <w:bCs w:val="false"/>
                <w:color w:val="1A1A1A"/>
                <w:sz w:val="22"/>
                <w:szCs w:val="22"/>
              </w:rPr>
              <w:t xml:space="preserve">ip_address    — GenericIPAddressField(null=True) [for rate limiting only]</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AnalysisReport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id              — UUID (primary key)</w:t>
            </w:r>
          </w:p>
          <w:p>
            <w:pPr>
              <w:spacing w:after="40" w:before="40"/>
            </w:pPr>
            <w:r>
              <w:rPr>
                <w:rFonts w:ascii="Arial" w:cs="Arial" w:eastAsia="Arial" w:hAnsi="Arial"/>
                <w:b w:val="false"/>
                <w:bCs w:val="false"/>
                <w:color w:val="1A1A1A"/>
                <w:sz w:val="22"/>
                <w:szCs w:val="22"/>
              </w:rPr>
              <w:t xml:space="preserve">submission      — OneToOneField(IdeaSubmission, on_delete=CASCADE)</w:t>
            </w:r>
          </w:p>
          <w:p>
            <w:pPr>
              <w:spacing w:after="40" w:before="40"/>
            </w:pPr>
            <w:r>
              <w:rPr>
                <w:rFonts w:ascii="Arial" w:cs="Arial" w:eastAsia="Arial" w:hAnsi="Arial"/>
                <w:b w:val="false"/>
                <w:bCs w:val="false"/>
                <w:color w:val="1A1A1A"/>
                <w:sz w:val="22"/>
                <w:szCs w:val="22"/>
              </w:rPr>
              <w:t xml:space="preserve">raw_json        — TextField [full JSON from AI, stored for debugging/re-rendering]</w:t>
            </w:r>
          </w:p>
          <w:p>
            <w:pPr>
              <w:spacing w:after="40" w:before="40"/>
            </w:pPr>
            <w:r>
              <w:rPr>
                <w:rFonts w:ascii="Arial" w:cs="Arial" w:eastAsia="Arial" w:hAnsi="Arial"/>
                <w:b w:val="false"/>
                <w:bCs w:val="false"/>
                <w:color w:val="1A1A1A"/>
                <w:sz w:val="22"/>
                <w:szCs w:val="22"/>
              </w:rPr>
              <w:t xml:space="preserve">verdict         — CharField(10) [choices: GO, CAUTION, NOGO]</w:t>
            </w:r>
          </w:p>
          <w:p>
            <w:pPr>
              <w:spacing w:after="40" w:before="40"/>
            </w:pPr>
            <w:r>
              <w:rPr>
                <w:rFonts w:ascii="Arial" w:cs="Arial" w:eastAsia="Arial" w:hAnsi="Arial"/>
                <w:b w:val="false"/>
                <w:bCs w:val="false"/>
                <w:color w:val="1A1A1A"/>
                <w:sz w:val="22"/>
                <w:szCs w:val="22"/>
              </w:rPr>
              <w:t xml:space="preserve">market_score    — IntegerField(1–10)</w:t>
            </w:r>
          </w:p>
          <w:p>
            <w:pPr>
              <w:spacing w:after="40" w:before="40"/>
            </w:pPr>
            <w:r>
              <w:rPr>
                <w:rFonts w:ascii="Arial" w:cs="Arial" w:eastAsia="Arial" w:hAnsi="Arial"/>
                <w:b w:val="false"/>
                <w:bCs w:val="false"/>
                <w:color w:val="1A1A1A"/>
                <w:sz w:val="22"/>
                <w:szCs w:val="22"/>
              </w:rPr>
              <w:t xml:space="preserve">feasibility     — IntegerField(1–10)</w:t>
            </w:r>
          </w:p>
          <w:p>
            <w:pPr>
              <w:spacing w:after="40" w:before="40"/>
            </w:pPr>
            <w:r>
              <w:rPr>
                <w:rFonts w:ascii="Arial" w:cs="Arial" w:eastAsia="Arial" w:hAnsi="Arial"/>
                <w:b w:val="false"/>
                <w:bCs w:val="false"/>
                <w:color w:val="1A1A1A"/>
                <w:sz w:val="22"/>
                <w:szCs w:val="22"/>
              </w:rPr>
              <w:t xml:space="preserve">summary         — TextField</w:t>
            </w:r>
          </w:p>
          <w:p>
            <w:pPr>
              <w:spacing w:after="40" w:before="40"/>
            </w:pPr>
            <w:r>
              <w:rPr>
                <w:rFonts w:ascii="Arial" w:cs="Arial" w:eastAsia="Arial" w:hAnsi="Arial"/>
                <w:b w:val="false"/>
                <w:bCs w:val="false"/>
                <w:color w:val="1A1A1A"/>
                <w:sz w:val="22"/>
                <w:szCs w:val="22"/>
              </w:rPr>
              <w:t xml:space="preserve">strengths       — JSONField</w:t>
            </w:r>
          </w:p>
          <w:p>
            <w:pPr>
              <w:spacing w:after="40" w:before="40"/>
            </w:pPr>
            <w:r>
              <w:rPr>
                <w:rFonts w:ascii="Arial" w:cs="Arial" w:eastAsia="Arial" w:hAnsi="Arial"/>
                <w:b w:val="false"/>
                <w:bCs w:val="false"/>
                <w:color w:val="1A1A1A"/>
                <w:sz w:val="22"/>
                <w:szCs w:val="22"/>
              </w:rPr>
              <w:t xml:space="preserve">weaknesses      — JSONField</w:t>
            </w:r>
          </w:p>
          <w:p>
            <w:pPr>
              <w:spacing w:after="40" w:before="40"/>
            </w:pPr>
            <w:r>
              <w:rPr>
                <w:rFonts w:ascii="Arial" w:cs="Arial" w:eastAsia="Arial" w:hAnsi="Arial"/>
                <w:b w:val="false"/>
                <w:bCs w:val="false"/>
                <w:color w:val="1A1A1A"/>
                <w:sz w:val="22"/>
                <w:szCs w:val="22"/>
              </w:rPr>
              <w:t xml:space="preserve">opportunities   — JSONField</w:t>
            </w:r>
          </w:p>
          <w:p>
            <w:pPr>
              <w:spacing w:after="40" w:before="40"/>
            </w:pPr>
            <w:r>
              <w:rPr>
                <w:rFonts w:ascii="Arial" w:cs="Arial" w:eastAsia="Arial" w:hAnsi="Arial"/>
                <w:b w:val="false"/>
                <w:bCs w:val="false"/>
                <w:color w:val="1A1A1A"/>
                <w:sz w:val="22"/>
                <w:szCs w:val="22"/>
              </w:rPr>
              <w:t xml:space="preserve">threats         — JSONField</w:t>
            </w:r>
          </w:p>
          <w:p>
            <w:pPr>
              <w:spacing w:after="40" w:before="40"/>
            </w:pPr>
            <w:r>
              <w:rPr>
                <w:rFonts w:ascii="Arial" w:cs="Arial" w:eastAsia="Arial" w:hAnsi="Arial"/>
                <w:b w:val="false"/>
                <w:bCs w:val="false"/>
                <w:color w:val="1A1A1A"/>
                <w:sz w:val="22"/>
                <w:szCs w:val="22"/>
              </w:rPr>
              <w:t xml:space="preserve">risks           — JSONField</w:t>
            </w:r>
          </w:p>
          <w:p>
            <w:pPr>
              <w:spacing w:after="40" w:before="40"/>
            </w:pPr>
            <w:r>
              <w:rPr>
                <w:rFonts w:ascii="Arial" w:cs="Arial" w:eastAsia="Arial" w:hAnsi="Arial"/>
                <w:b w:val="false"/>
                <w:bCs w:val="false"/>
                <w:color w:val="1A1A1A"/>
                <w:sz w:val="22"/>
                <w:szCs w:val="22"/>
              </w:rPr>
              <w:t xml:space="preserve">next_steps      — JSONField</w:t>
            </w:r>
          </w:p>
          <w:p>
            <w:pPr>
              <w:spacing w:after="40" w:before="40"/>
            </w:pPr>
            <w:r>
              <w:rPr>
                <w:rFonts w:ascii="Arial" w:cs="Arial" w:eastAsia="Arial" w:hAnsi="Arial"/>
                <w:b w:val="false"/>
                <w:bCs w:val="false"/>
                <w:color w:val="1A1A1A"/>
                <w:sz w:val="22"/>
                <w:szCs w:val="22"/>
              </w:rPr>
              <w:t xml:space="preserve">model_used      — CharField(100) [log which model responded]</w:t>
            </w:r>
          </w:p>
          <w:p>
            <w:pPr>
              <w:spacing w:after="40" w:before="40"/>
            </w:pPr>
            <w:r>
              <w:rPr>
                <w:rFonts w:ascii="Arial" w:cs="Arial" w:eastAsia="Arial" w:hAnsi="Arial"/>
                <w:b w:val="false"/>
                <w:bCs w:val="false"/>
                <w:color w:val="1A1A1A"/>
                <w:sz w:val="22"/>
                <w:szCs w:val="22"/>
              </w:rPr>
              <w:t xml:space="preserve">generation_ms   — IntegerField [latency logging]</w:t>
            </w:r>
          </w:p>
          <w:p>
            <w:pPr>
              <w:spacing w:after="40" w:before="40"/>
            </w:pPr>
            <w:r>
              <w:rPr>
                <w:rFonts w:ascii="Arial" w:cs="Arial" w:eastAsia="Arial" w:hAnsi="Arial"/>
                <w:b w:val="false"/>
                <w:bCs w:val="false"/>
                <w:color w:val="1A1A1A"/>
                <w:sz w:val="22"/>
                <w:szCs w:val="22"/>
              </w:rPr>
              <w:t xml:space="preserve">created_at      — DateTimeField(auto_now_add=True)</w:t>
            </w:r>
          </w:p>
        </w:tc>
      </w:tr>
    </w:tbl>
    <w:p>
      <w:r>
        <w:br w:type="page"/>
      </w:r>
    </w:p>
    <w:p>
      <w:pPr>
        <w:pStyle w:val="Heading1"/>
        <w:spacing w:after="120" w:before="360"/>
      </w:pPr>
      <w:r>
        <w:rPr>
          <w:rFonts w:ascii="Arial" w:cs="Arial" w:eastAsia="Arial" w:hAnsi="Arial"/>
          <w:b/>
          <w:bCs/>
          <w:color w:val="1E3A5F"/>
          <w:sz w:val="36"/>
          <w:szCs w:val="36"/>
        </w:rPr>
        <w:t xml:space="preserve">11. API Design — High Level</w:t>
      </w:r>
    </w:p>
    <w:p>
      <w:pPr>
        <w:pBdr>
          <w:bottom w:val="single" w:color="2E86A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Method</w:t>
            </w:r>
          </w:p>
        </w:tc>
        <w:tc>
          <w:tcPr>
            <w:tcW w:type="dxa" w:w="32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Endpoint</w:t>
            </w:r>
          </w:p>
        </w:tc>
        <w:tc>
          <w:tcPr>
            <w:tcW w:type="dxa" w:w="49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/api/validate/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Submit idea. Triggers AI analysis. Returns report UUID + full analysis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/api/report/&lt;uuid&gt;/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Fetch stored analysis report as JSON.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/api/report/&lt;uuid&gt;/pdf/</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Generate and stream PDF of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/api/history/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Return list of all analyses for current session.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DELETE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/api/history/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Clear all analyses for current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/health/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Health check endpoint. Returns 200 OK + DB status.</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POST /api/validate/ — Request /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REQUEST BODY (JSON):</w:t>
            </w:r>
          </w:p>
          <w:p>
            <w:pPr>
              <w:spacing w:after="40" w:before="40"/>
            </w:pPr>
            <w:r>
              <w:rPr>
                <w:rFonts w:ascii="Arial" w:cs="Arial" w:eastAsia="Arial" w:hAnsi="Arial"/>
                <w:b w:val="false"/>
                <w:bCs w:val="false"/>
                <w:color w:val="1A1A1A"/>
                <w:sz w:val="22"/>
                <w:szCs w:val="22"/>
              </w:rPr>
              <w:t xml:space="preserve">  title        : string (optional)</w:t>
            </w:r>
          </w:p>
          <w:p>
            <w:pPr>
              <w:spacing w:after="40" w:before="40"/>
            </w:pPr>
            <w:r>
              <w:rPr>
                <w:rFonts w:ascii="Arial" w:cs="Arial" w:eastAsia="Arial" w:hAnsi="Arial"/>
                <w:b w:val="false"/>
                <w:bCs w:val="false"/>
                <w:color w:val="1A1A1A"/>
                <w:sz w:val="22"/>
                <w:szCs w:val="22"/>
              </w:rPr>
              <w:t xml:space="preserve">  description  : string (required, 30–1500 chars)</w:t>
            </w:r>
          </w:p>
          <w:p>
            <w:pPr>
              <w:spacing w:after="40" w:before="40"/>
            </w:pPr>
            <w:r>
              <w:rPr>
                <w:rFonts w:ascii="Arial" w:cs="Arial" w:eastAsia="Arial" w:hAnsi="Arial"/>
                <w:b w:val="false"/>
                <w:bCs w:val="false"/>
                <w:color w:val="1A1A1A"/>
                <w:sz w:val="22"/>
                <w:szCs w:val="22"/>
              </w:rPr>
              <w:t xml:space="preserve">  audience     : string (optional)</w:t>
            </w:r>
          </w:p>
          <w:p>
            <w:pPr>
              <w:spacing w:after="40" w:before="40"/>
            </w:pPr>
            <w:r>
              <w:rPr>
                <w:rFonts w:ascii="Arial" w:cs="Arial" w:eastAsia="Arial" w:hAnsi="Arial"/>
                <w:b w:val="false"/>
                <w:bCs w:val="false"/>
                <w:color w:val="1A1A1A"/>
                <w:sz w:val="22"/>
                <w:szCs w:val="22"/>
              </w:rPr>
              <w:t xml:space="preserve">  industry     : string (optional)</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SUCCESS RESPONSE 200:</w:t>
            </w:r>
          </w:p>
          <w:p>
            <w:pPr>
              <w:spacing w:after="40" w:before="40"/>
            </w:pPr>
            <w:r>
              <w:rPr>
                <w:rFonts w:ascii="Arial" w:cs="Arial" w:eastAsia="Arial" w:hAnsi="Arial"/>
                <w:b w:val="false"/>
                <w:bCs w:val="false"/>
                <w:color w:val="1A1A1A"/>
                <w:sz w:val="22"/>
                <w:szCs w:val="22"/>
              </w:rPr>
              <w:t xml:space="preserve">  report_id    : UUID</w:t>
            </w:r>
          </w:p>
          <w:p>
            <w:pPr>
              <w:spacing w:after="40" w:before="40"/>
            </w:pPr>
            <w:r>
              <w:rPr>
                <w:rFonts w:ascii="Arial" w:cs="Arial" w:eastAsia="Arial" w:hAnsi="Arial"/>
                <w:b w:val="false"/>
                <w:bCs w:val="false"/>
                <w:color w:val="1A1A1A"/>
                <w:sz w:val="22"/>
                <w:szCs w:val="22"/>
              </w:rPr>
              <w:t xml:space="preserve">  verdict      : "GO" | "CAUTION" | "NO-GO"</w:t>
            </w:r>
          </w:p>
          <w:p>
            <w:pPr>
              <w:spacing w:after="40" w:before="40"/>
            </w:pPr>
            <w:r>
              <w:rPr>
                <w:rFonts w:ascii="Arial" w:cs="Arial" w:eastAsia="Arial" w:hAnsi="Arial"/>
                <w:b w:val="false"/>
                <w:bCs w:val="false"/>
                <w:color w:val="1A1A1A"/>
                <w:sz w:val="22"/>
                <w:szCs w:val="22"/>
              </w:rPr>
              <w:t xml:space="preserve">  summary      : string</w:t>
            </w:r>
          </w:p>
          <w:p>
            <w:pPr>
              <w:spacing w:after="40" w:before="40"/>
            </w:pPr>
            <w:r>
              <w:rPr>
                <w:rFonts w:ascii="Arial" w:cs="Arial" w:eastAsia="Arial" w:hAnsi="Arial"/>
                <w:b w:val="false"/>
                <w:bCs w:val="false"/>
                <w:color w:val="1A1A1A"/>
                <w:sz w:val="22"/>
                <w:szCs w:val="22"/>
              </w:rPr>
              <w:t xml:space="preserve">  strengths    : string[]</w:t>
            </w:r>
          </w:p>
          <w:p>
            <w:pPr>
              <w:spacing w:after="40" w:before="40"/>
            </w:pPr>
            <w:r>
              <w:rPr>
                <w:rFonts w:ascii="Arial" w:cs="Arial" w:eastAsia="Arial" w:hAnsi="Arial"/>
                <w:b w:val="false"/>
                <w:bCs w:val="false"/>
                <w:color w:val="1A1A1A"/>
                <w:sz w:val="22"/>
                <w:szCs w:val="22"/>
              </w:rPr>
              <w:t xml:space="preserve">  weaknesses   : string[]</w:t>
            </w:r>
          </w:p>
          <w:p>
            <w:pPr>
              <w:spacing w:after="40" w:before="40"/>
            </w:pPr>
            <w:r>
              <w:rPr>
                <w:rFonts w:ascii="Arial" w:cs="Arial" w:eastAsia="Arial" w:hAnsi="Arial"/>
                <w:b w:val="false"/>
                <w:bCs w:val="false"/>
                <w:color w:val="1A1A1A"/>
                <w:sz w:val="22"/>
                <w:szCs w:val="22"/>
              </w:rPr>
              <w:t xml:space="preserve">  opportunities: string[]</w:t>
            </w:r>
          </w:p>
          <w:p>
            <w:pPr>
              <w:spacing w:after="40" w:before="40"/>
            </w:pPr>
            <w:r>
              <w:rPr>
                <w:rFonts w:ascii="Arial" w:cs="Arial" w:eastAsia="Arial" w:hAnsi="Arial"/>
                <w:b w:val="false"/>
                <w:bCs w:val="false"/>
                <w:color w:val="1A1A1A"/>
                <w:sz w:val="22"/>
                <w:szCs w:val="22"/>
              </w:rPr>
              <w:t xml:space="preserve">  threats      : string[]</w:t>
            </w:r>
          </w:p>
          <w:p>
            <w:pPr>
              <w:spacing w:after="40" w:before="40"/>
            </w:pPr>
            <w:r>
              <w:rPr>
                <w:rFonts w:ascii="Arial" w:cs="Arial" w:eastAsia="Arial" w:hAnsi="Arial"/>
                <w:b w:val="false"/>
                <w:bCs w:val="false"/>
                <w:color w:val="1A1A1A"/>
                <w:sz w:val="22"/>
                <w:szCs w:val="22"/>
              </w:rPr>
              <w:t xml:space="preserve">  market_score : int (1–10)</w:t>
            </w:r>
          </w:p>
          <w:p>
            <w:pPr>
              <w:spacing w:after="40" w:before="40"/>
            </w:pPr>
            <w:r>
              <w:rPr>
                <w:rFonts w:ascii="Arial" w:cs="Arial" w:eastAsia="Arial" w:hAnsi="Arial"/>
                <w:b w:val="false"/>
                <w:bCs w:val="false"/>
                <w:color w:val="1A1A1A"/>
                <w:sz w:val="22"/>
                <w:szCs w:val="22"/>
              </w:rPr>
              <w:t xml:space="preserve">  feasibility  : int (1–10)</w:t>
            </w:r>
          </w:p>
          <w:p>
            <w:pPr>
              <w:spacing w:after="40" w:before="40"/>
            </w:pPr>
            <w:r>
              <w:rPr>
                <w:rFonts w:ascii="Arial" w:cs="Arial" w:eastAsia="Arial" w:hAnsi="Arial"/>
                <w:b w:val="false"/>
                <w:bCs w:val="false"/>
                <w:color w:val="1A1A1A"/>
                <w:sz w:val="22"/>
                <w:szCs w:val="22"/>
              </w:rPr>
              <w:t xml:space="preserve">  risks        : [{risk, mitigation}]</w:t>
            </w:r>
          </w:p>
          <w:p>
            <w:pPr>
              <w:spacing w:after="40" w:before="40"/>
            </w:pPr>
            <w:r>
              <w:rPr>
                <w:rFonts w:ascii="Arial" w:cs="Arial" w:eastAsia="Arial" w:hAnsi="Arial"/>
                <w:b w:val="false"/>
                <w:bCs w:val="false"/>
                <w:color w:val="1A1A1A"/>
                <w:sz w:val="22"/>
                <w:szCs w:val="22"/>
              </w:rPr>
              <w:t xml:space="preserve">  next_steps   : string[]</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ERROR RESPONSE 400: { error: "Description is required." }</w:t>
            </w:r>
          </w:p>
          <w:p>
            <w:pPr>
              <w:spacing w:after="40" w:before="40"/>
            </w:pPr>
            <w:r>
              <w:rPr>
                <w:rFonts w:ascii="Arial" w:cs="Arial" w:eastAsia="Arial" w:hAnsi="Arial"/>
                <w:b w:val="false"/>
                <w:bCs w:val="false"/>
                <w:color w:val="1A1A1A"/>
                <w:sz w:val="22"/>
                <w:szCs w:val="22"/>
              </w:rPr>
              <w:t xml:space="preserve">ERROR RESPONSE 503: { error: "AI service temporarily unavailable. Please retry." }</w:t>
            </w:r>
          </w:p>
        </w:tc>
      </w:tr>
    </w:tbl>
    <w:p>
      <w:r>
        <w:br w:type="page"/>
      </w:r>
    </w:p>
    <w:p>
      <w:pPr>
        <w:pStyle w:val="Heading1"/>
        <w:spacing w:after="120" w:before="360"/>
      </w:pPr>
      <w:r>
        <w:rPr>
          <w:rFonts w:ascii="Arial" w:cs="Arial" w:eastAsia="Arial" w:hAnsi="Arial"/>
          <w:b/>
          <w:bCs/>
          <w:color w:val="1E3A5F"/>
          <w:sz w:val="36"/>
          <w:szCs w:val="36"/>
        </w:rPr>
        <w:t xml:space="preserve">12. AI Prompt Design</w:t>
      </w:r>
    </w:p>
    <w:p>
      <w:pPr>
        <w:pBdr>
          <w:bottom w:val="single" w:color="2E86AB" w:sz="4" w:space="1"/>
        </w:pBdr>
        <w:spacing w:after="120" w:before="120"/>
      </w:pPr>
      <w:r>
        <w:t xml:space="preserve"/>
      </w:r>
    </w:p>
    <w:p>
      <w:pPr>
        <w:spacing w:after="80" w:before="60"/>
      </w:pPr>
      <w:r>
        <w:rPr>
          <w:rFonts w:ascii="Arial" w:cs="Arial" w:eastAsia="Arial" w:hAnsi="Arial"/>
          <w:b w:val="false"/>
          <w:bCs w:val="false"/>
          <w:i w:val="false"/>
          <w:iCs w:val="false"/>
          <w:color w:val="1A1A1A"/>
          <w:sz w:val="22"/>
          <w:szCs w:val="22"/>
        </w:rPr>
        <w:t xml:space="preserve">Prompt engineering is the most critical part of this product. The AI must always return valid, parseable JSON in a fixed schema. Deviation from the schema breaks the report renderer.</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12.1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You are a senior startup analyst and business strategist with 20 years of experience evaluating early-stage startup ideas. Your job is to provide honest, structured, and actionable analysis.</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You must respond ONLY with a valid JSON object. Do not include markdown, backticks, commentary, or any text outside the JSON object.</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The JSON must have exactly these keys:</w:t>
            </w:r>
          </w:p>
          <w:p>
            <w:pPr>
              <w:spacing w:after="40" w:before="40"/>
            </w:pPr>
            <w:r>
              <w:rPr>
                <w:rFonts w:ascii="Arial" w:cs="Arial" w:eastAsia="Arial" w:hAnsi="Arial"/>
                <w:b w:val="false"/>
                <w:bCs w:val="false"/>
                <w:color w:val="1A1A1A"/>
                <w:sz w:val="22"/>
                <w:szCs w:val="22"/>
              </w:rPr>
              <w:t xml:space="preserve">  summary, verdict, market_score, feasibility_score,</w:t>
            </w:r>
          </w:p>
          <w:p>
            <w:pPr>
              <w:spacing w:after="40" w:before="40"/>
            </w:pPr>
            <w:r>
              <w:rPr>
                <w:rFonts w:ascii="Arial" w:cs="Arial" w:eastAsia="Arial" w:hAnsi="Arial"/>
                <w:b w:val="false"/>
                <w:bCs w:val="false"/>
                <w:color w:val="1A1A1A"/>
                <w:sz w:val="22"/>
                <w:szCs w:val="22"/>
              </w:rPr>
              <w:t xml:space="preserve">  strengths, weaknesses, opportunities, threats,</w:t>
            </w:r>
          </w:p>
          <w:p>
            <w:pPr>
              <w:spacing w:after="40" w:before="40"/>
            </w:pPr>
            <w:r>
              <w:rPr>
                <w:rFonts w:ascii="Arial" w:cs="Arial" w:eastAsia="Arial" w:hAnsi="Arial"/>
                <w:b w:val="false"/>
                <w:bCs w:val="false"/>
                <w:color w:val="1A1A1A"/>
                <w:sz w:val="22"/>
                <w:szCs w:val="22"/>
              </w:rPr>
              <w:t xml:space="preserve">  risks, next_steps</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verdict must be exactly one of: "GO", "CAUTION", "NO-GO"</w:t>
            </w:r>
          </w:p>
          <w:p>
            <w:pPr>
              <w:spacing w:after="40" w:before="40"/>
            </w:pPr>
            <w:r>
              <w:rPr>
                <w:rFonts w:ascii="Arial" w:cs="Arial" w:eastAsia="Arial" w:hAnsi="Arial"/>
                <w:b w:val="false"/>
                <w:bCs w:val="false"/>
                <w:color w:val="1A1A1A"/>
                <w:sz w:val="22"/>
                <w:szCs w:val="22"/>
              </w:rPr>
              <w:t xml:space="preserve">market_score and feasibility_score must be integers between 1 and 10.</w:t>
            </w:r>
          </w:p>
          <w:p>
            <w:pPr>
              <w:spacing w:after="40" w:before="40"/>
            </w:pPr>
            <w:r>
              <w:rPr>
                <w:rFonts w:ascii="Arial" w:cs="Arial" w:eastAsia="Arial" w:hAnsi="Arial"/>
                <w:b w:val="false"/>
                <w:bCs w:val="false"/>
                <w:color w:val="1A1A1A"/>
                <w:sz w:val="22"/>
                <w:szCs w:val="22"/>
              </w:rPr>
              <w:t xml:space="preserve">strengths, weaknesses, opportunities, threats must be arrays of 3–5 strings.</w:t>
            </w:r>
          </w:p>
          <w:p>
            <w:pPr>
              <w:spacing w:after="40" w:before="40"/>
            </w:pPr>
            <w:r>
              <w:rPr>
                <w:rFonts w:ascii="Arial" w:cs="Arial" w:eastAsia="Arial" w:hAnsi="Arial"/>
                <w:b w:val="false"/>
                <w:bCs w:val="false"/>
                <w:color w:val="1A1A1A"/>
                <w:sz w:val="22"/>
                <w:szCs w:val="22"/>
              </w:rPr>
              <w:t xml:space="preserve">risks must be an array of 3 objects: [{risk: string, mitigation: string}]</w:t>
            </w:r>
          </w:p>
          <w:p>
            <w:pPr>
              <w:spacing w:after="40" w:before="40"/>
            </w:pPr>
            <w:r>
              <w:rPr>
                <w:rFonts w:ascii="Arial" w:cs="Arial" w:eastAsia="Arial" w:hAnsi="Arial"/>
                <w:b w:val="false"/>
                <w:bCs w:val="false"/>
                <w:color w:val="1A1A1A"/>
                <w:sz w:val="22"/>
                <w:szCs w:val="22"/>
              </w:rPr>
              <w:t xml:space="preserve">next_steps must be an array of exactly 5 strings, each starting with an action verb.</w:t>
            </w:r>
          </w:p>
          <w:p>
            <w:pPr>
              <w:spacing w:after="40" w:before="40"/>
            </w:pPr>
            <w:r>
              <w:rPr>
                <w:rFonts w:ascii="Arial" w:cs="Arial" w:eastAsia="Arial" w:hAnsi="Arial"/>
                <w:b w:val="false"/>
                <w:bCs w:val="false"/>
                <w:color w:val="1A1A1A"/>
                <w:sz w:val="22"/>
                <w:szCs w:val="22"/>
              </w:rPr>
              <w:t xml:space="preserve">Be specific to the idea. Do not give generic startup advice.</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12.2 User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Idea Title: {title or "Untitled"}</w:t>
            </w:r>
          </w:p>
          <w:p>
            <w:pPr>
              <w:spacing w:after="40" w:before="40"/>
            </w:pPr>
            <w:r>
              <w:rPr>
                <w:rFonts w:ascii="Arial" w:cs="Arial" w:eastAsia="Arial" w:hAnsi="Arial"/>
                <w:b w:val="false"/>
                <w:bCs w:val="false"/>
                <w:color w:val="1A1A1A"/>
                <w:sz w:val="22"/>
                <w:szCs w:val="22"/>
              </w:rPr>
              <w:t xml:space="preserve">Idea Description: {description}</w:t>
            </w:r>
          </w:p>
          <w:p>
            <w:pPr>
              <w:spacing w:after="40" w:before="40"/>
            </w:pPr>
            <w:r>
              <w:rPr>
                <w:rFonts w:ascii="Arial" w:cs="Arial" w:eastAsia="Arial" w:hAnsi="Arial"/>
                <w:b w:val="false"/>
                <w:bCs w:val="false"/>
                <w:color w:val="1A1A1A"/>
                <w:sz w:val="22"/>
                <w:szCs w:val="22"/>
              </w:rPr>
              <w:t xml:space="preserve">Target Audience: {audience or "Not specified"}</w:t>
            </w:r>
          </w:p>
          <w:p>
            <w:pPr>
              <w:spacing w:after="40" w:before="40"/>
            </w:pPr>
            <w:r>
              <w:rPr>
                <w:rFonts w:ascii="Arial" w:cs="Arial" w:eastAsia="Arial" w:hAnsi="Arial"/>
                <w:b w:val="false"/>
                <w:bCs w:val="false"/>
                <w:color w:val="1A1A1A"/>
                <w:sz w:val="22"/>
                <w:szCs w:val="22"/>
              </w:rPr>
              <w:t xml:space="preserve">Industry: {industry or "Not specified"}</w:t>
            </w:r>
          </w:p>
          <w:p>
            <w:pPr>
              <w:spacing w:after="40" w:before="40"/>
            </w:pPr>
            <w:r>
              <w:rPr>
                <w:rFonts w:ascii="Arial" w:cs="Arial" w:eastAsia="Arial" w:hAnsi="Arial"/>
                <w:b w:val="false"/>
                <w:bCs w:val="false"/>
                <w:color w:val="1A1A1A"/>
                <w:sz w:val="22"/>
                <w:szCs w:val="22"/>
              </w:rPr>
              <w:t xml:space="preserve"/>
            </w:r>
          </w:p>
          <w:p>
            <w:pPr>
              <w:spacing w:after="40" w:before="40"/>
            </w:pPr>
            <w:r>
              <w:rPr>
                <w:rFonts w:ascii="Arial" w:cs="Arial" w:eastAsia="Arial" w:hAnsi="Arial"/>
                <w:b w:val="false"/>
                <w:bCs w:val="false"/>
                <w:color w:val="1A1A1A"/>
                <w:sz w:val="22"/>
                <w:szCs w:val="22"/>
              </w:rPr>
              <w:t xml:space="preserve">Analyse this startup idea thoroughly. Be honest about weaknesses and risks.</w:t>
            </w:r>
          </w:p>
          <w:p>
            <w:pPr>
              <w:spacing w:after="40" w:before="40"/>
            </w:pPr>
            <w:r>
              <w:rPr>
                <w:rFonts w:ascii="Arial" w:cs="Arial" w:eastAsia="Arial" w:hAnsi="Arial"/>
                <w:b w:val="false"/>
                <w:bCs w:val="false"/>
                <w:color w:val="1A1A1A"/>
                <w:sz w:val="22"/>
                <w:szCs w:val="22"/>
              </w:rPr>
              <w:t xml:space="preserve">Provide specific, actionable next steps tailored to this exact idea.</w:t>
            </w:r>
          </w:p>
        </w:tc>
      </w:tr>
    </w:tbl>
    <w:p>
      <w:pPr>
        <w:spacing w:after="60" w:before="0"/>
      </w:pPr>
      <w:r>
        <w:t xml:space="preserve"/>
      </w:r>
    </w:p>
    <w:p>
      <w:pPr>
        <w:pStyle w:val="Heading2"/>
        <w:spacing w:after="100" w:before="280"/>
      </w:pPr>
      <w:r>
        <w:rPr>
          <w:rFonts w:ascii="Arial" w:cs="Arial" w:eastAsia="Arial" w:hAnsi="Arial"/>
          <w:b/>
          <w:bCs/>
          <w:color w:val="2E86AB"/>
          <w:sz w:val="28"/>
          <w:szCs w:val="28"/>
        </w:rPr>
        <w:t xml:space="preserve">12.3 JSON Parsing &amp; Validation</w:t>
      </w:r>
    </w:p>
    <w:p>
      <w:pPr>
        <w:pStyle w:val="ListParagraph"/>
        <w:numPr>
          <w:ilvl w:val="0"/>
          <w:numId w:val="2"/>
        </w:numPr>
        <w:spacing w:after="40" w:before="40"/>
      </w:pPr>
      <w:r>
        <w:rPr>
          <w:rFonts w:ascii="Arial" w:cs="Arial" w:eastAsia="Arial" w:hAnsi="Arial"/>
          <w:color w:val="1A1A1A"/>
          <w:sz w:val="22"/>
          <w:szCs w:val="22"/>
        </w:rPr>
        <w:t xml:space="preserve">Use Python's json.loads() to parse response</w:t>
      </w:r>
    </w:p>
    <w:p>
      <w:pPr>
        <w:pStyle w:val="ListParagraph"/>
        <w:numPr>
          <w:ilvl w:val="0"/>
          <w:numId w:val="2"/>
        </w:numPr>
        <w:spacing w:after="40" w:before="40"/>
      </w:pPr>
      <w:r>
        <w:rPr>
          <w:rFonts w:ascii="Arial" w:cs="Arial" w:eastAsia="Arial" w:hAnsi="Arial"/>
          <w:color w:val="1A1A1A"/>
          <w:sz w:val="22"/>
          <w:szCs w:val="22"/>
        </w:rPr>
        <w:t xml:space="preserve">Validate all required keys are present before saving to DB</w:t>
      </w:r>
    </w:p>
    <w:p>
      <w:pPr>
        <w:pStyle w:val="ListParagraph"/>
        <w:numPr>
          <w:ilvl w:val="0"/>
          <w:numId w:val="2"/>
        </w:numPr>
        <w:spacing w:after="40" w:before="40"/>
      </w:pPr>
      <w:r>
        <w:rPr>
          <w:rFonts w:ascii="Arial" w:cs="Arial" w:eastAsia="Arial" w:hAnsi="Arial"/>
          <w:color w:val="1A1A1A"/>
          <w:sz w:val="22"/>
          <w:szCs w:val="22"/>
        </w:rPr>
        <w:t xml:space="preserve">Validate verdict is in ["GO", "CAUTION", "NO-GO"]</w:t>
      </w:r>
    </w:p>
    <w:p>
      <w:pPr>
        <w:pStyle w:val="ListParagraph"/>
        <w:numPr>
          <w:ilvl w:val="0"/>
          <w:numId w:val="2"/>
        </w:numPr>
        <w:spacing w:after="40" w:before="40"/>
      </w:pPr>
      <w:r>
        <w:rPr>
          <w:rFonts w:ascii="Arial" w:cs="Arial" w:eastAsia="Arial" w:hAnsi="Arial"/>
          <w:color w:val="1A1A1A"/>
          <w:sz w:val="22"/>
          <w:szCs w:val="22"/>
        </w:rPr>
        <w:t xml:space="preserve">Validate scores are integers in range 1–10</w:t>
      </w:r>
    </w:p>
    <w:p>
      <w:pPr>
        <w:pStyle w:val="ListParagraph"/>
        <w:numPr>
          <w:ilvl w:val="0"/>
          <w:numId w:val="2"/>
        </w:numPr>
        <w:spacing w:after="40" w:before="40"/>
      </w:pPr>
      <w:r>
        <w:rPr>
          <w:rFonts w:ascii="Arial" w:cs="Arial" w:eastAsia="Arial" w:hAnsi="Arial"/>
          <w:color w:val="1A1A1A"/>
          <w:sz w:val="22"/>
          <w:szCs w:val="22"/>
        </w:rPr>
        <w:t xml:space="preserve">If validation fails: log raw response, return 503 to user, send alert to admin</w:t>
      </w:r>
    </w:p>
    <w:p>
      <w:r>
        <w:br w:type="page"/>
      </w:r>
    </w:p>
    <w:p>
      <w:pPr>
        <w:pStyle w:val="Heading1"/>
        <w:spacing w:after="120" w:before="360"/>
      </w:pPr>
      <w:r>
        <w:rPr>
          <w:rFonts w:ascii="Arial" w:cs="Arial" w:eastAsia="Arial" w:hAnsi="Arial"/>
          <w:b/>
          <w:bCs/>
          <w:color w:val="1E3A5F"/>
          <w:sz w:val="36"/>
          <w:szCs w:val="36"/>
        </w:rPr>
        <w:t xml:space="preserve">13. Success Metrics</w:t>
      </w:r>
    </w:p>
    <w:p>
      <w:pPr>
        <w:pBdr>
          <w:bottom w:val="single" w:color="2E86A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Metric</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Target &amp; Meaning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Total Submissions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Target: 500 in Month 1. Primary activation metric.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PDF Download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&gt;30% of completed analyses. Signals perceived report 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Return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Target: &gt;25% of sessions submit 2+ ideas. Signals product stickiness.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History Page Visits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&gt;20% of sessions. Signals users value saved history.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API Error Rate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Target: &lt;5% of submissions result in AI parse error or 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Average Response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Target: &lt;12 seconds median end-to-end (form submit to report display).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Bounce Rate (Homepage)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Target: &lt;60%. Visitors engaging with form vs. leaving immediately.</w:t>
            </w:r>
          </w:p>
        </w:tc>
      </w:tr>
    </w:tbl>
    <w:p>
      <w:r>
        <w:br w:type="page"/>
      </w:r>
    </w:p>
    <w:p>
      <w:pPr>
        <w:pStyle w:val="Heading1"/>
        <w:spacing w:after="120" w:before="360"/>
      </w:pPr>
      <w:r>
        <w:rPr>
          <w:rFonts w:ascii="Arial" w:cs="Arial" w:eastAsia="Arial" w:hAnsi="Arial"/>
          <w:b/>
          <w:bCs/>
          <w:color w:val="1E3A5F"/>
          <w:sz w:val="36"/>
          <w:szCs w:val="36"/>
        </w:rPr>
        <w:t xml:space="preserve">14. Product SWOT Analysis</w:t>
      </w:r>
    </w:p>
    <w:p>
      <w:pPr>
        <w:pBdr>
          <w:bottom w:val="single" w:color="2E86AB" w:sz="4" w:space="1"/>
        </w:pBdr>
        <w:spacing w:after="120" w:before="120"/>
      </w:pPr>
      <w:r>
        <w:t xml:space="preserve"/>
      </w:r>
    </w:p>
    <w:p>
      <w:pPr>
        <w:spacing w:after="80" w:before="60"/>
      </w:pPr>
      <w:r>
        <w:rPr>
          <w:rFonts w:ascii="Arial" w:cs="Arial" w:eastAsia="Arial" w:hAnsi="Arial"/>
          <w:b w:val="false"/>
          <w:bCs w:val="false"/>
          <w:i w:val="false"/>
          <w:iCs w:val="false"/>
          <w:color w:val="1A1A1A"/>
          <w:sz w:val="22"/>
          <w:szCs w:val="22"/>
        </w:rPr>
        <w:t xml:space="preserve">Internal assessment of the AI Idea Validator product itself.</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1"/>
              <w:left w:val="single" w:color="FFFFFF" w:sz="1"/>
              <w:bottom w:val="single" w:color="FFFFFF" w:sz="1"/>
              <w:right w:val="single" w:color="FFFFFF" w:sz="1"/>
            </w:tcBorders>
            <w:shd w:fill="1A6B3A" w:val="clear"/>
            <w:tcMar>
              <w:top w:type="dxa" w:w="160"/>
              <w:left w:type="dxa" w:w="200"/>
              <w:bottom w:type="dxa" w:w="160"/>
              <w:right w:type="dxa" w:w="200"/>
            </w:tcMar>
          </w:tcPr>
          <w:p>
            <w:pPr>
              <w:spacing w:after="80"/>
            </w:pPr>
            <w:r>
              <w:rPr>
                <w:rFonts w:ascii="Arial" w:cs="Arial" w:eastAsia="Arial" w:hAnsi="Arial"/>
                <w:b/>
                <w:bCs/>
                <w:color w:val="FFFFFF"/>
                <w:sz w:val="24"/>
                <w:szCs w:val="24"/>
              </w:rPr>
              <w:t xml:space="preserve">STRENGTHS</w:t>
            </w:r>
          </w:p>
          <w:p>
            <w:pPr>
              <w:spacing w:after="40" w:before="40"/>
            </w:pPr>
            <w:r>
              <w:rPr>
                <w:rFonts w:ascii="Arial" w:cs="Arial" w:eastAsia="Arial" w:hAnsi="Arial"/>
                <w:color w:val="FFFFFF"/>
                <w:sz w:val="20"/>
                <w:szCs w:val="20"/>
              </w:rPr>
              <w:t xml:space="preserve">• No login friction lowers barrier to entry</w:t>
            </w:r>
          </w:p>
          <w:p>
            <w:pPr>
              <w:spacing w:after="40" w:before="40"/>
            </w:pPr>
            <w:r>
              <w:rPr>
                <w:rFonts w:ascii="Arial" w:cs="Arial" w:eastAsia="Arial" w:hAnsi="Arial"/>
                <w:color w:val="FFFFFF"/>
                <w:sz w:val="20"/>
                <w:szCs w:val="20"/>
              </w:rPr>
              <w:t xml:space="preserve">• Instant structured AI output in fixed schema</w:t>
            </w:r>
          </w:p>
          <w:p>
            <w:pPr>
              <w:spacing w:after="40" w:before="40"/>
            </w:pPr>
            <w:r>
              <w:rPr>
                <w:rFonts w:ascii="Arial" w:cs="Arial" w:eastAsia="Arial" w:hAnsi="Arial"/>
                <w:color w:val="FFFFFF"/>
                <w:sz w:val="20"/>
                <w:szCs w:val="20"/>
              </w:rPr>
              <w:t xml:space="preserve">• PDF export adds shareable, professional value</w:t>
            </w:r>
          </w:p>
          <w:p>
            <w:pPr>
              <w:spacing w:after="40" w:before="40"/>
            </w:pPr>
            <w:r>
              <w:rPr>
                <w:rFonts w:ascii="Arial" w:cs="Arial" w:eastAsia="Arial" w:hAnsi="Arial"/>
                <w:color w:val="FFFFFF"/>
                <w:sz w:val="20"/>
                <w:szCs w:val="20"/>
              </w:rPr>
              <w:t xml:space="preserve">• Anonymous history removes privacy concerns</w:t>
            </w:r>
          </w:p>
          <w:p>
            <w:pPr>
              <w:spacing w:after="40" w:before="40"/>
            </w:pPr>
            <w:r>
              <w:rPr>
                <w:rFonts w:ascii="Arial" w:cs="Arial" w:eastAsia="Arial" w:hAnsi="Arial"/>
                <w:color w:val="FFFFFF"/>
                <w:sz w:val="20"/>
                <w:szCs w:val="20"/>
              </w:rPr>
              <w:t xml:space="preserve">• Deployed on Railway/Render — zero DevOps overhead</w:t>
            </w:r>
          </w:p>
        </w:tc>
        <w:tc>
          <w:tcPr>
            <w:tcW w:type="dxa" w:w="4680"/>
            <w:tcBorders>
              <w:top w:val="single" w:color="FFFFFF" w:sz="1"/>
              <w:left w:val="single" w:color="FFFFFF" w:sz="1"/>
              <w:bottom w:val="single" w:color="FFFFFF" w:sz="1"/>
              <w:right w:val="single" w:color="FFFFFF" w:sz="1"/>
            </w:tcBorders>
            <w:shd w:fill="A93226" w:val="clear"/>
            <w:tcMar>
              <w:top w:type="dxa" w:w="160"/>
              <w:left w:type="dxa" w:w="200"/>
              <w:bottom w:type="dxa" w:w="160"/>
              <w:right w:type="dxa" w:w="200"/>
            </w:tcMar>
          </w:tcPr>
          <w:p>
            <w:pPr>
              <w:spacing w:after="80"/>
            </w:pPr>
            <w:r>
              <w:rPr>
                <w:rFonts w:ascii="Arial" w:cs="Arial" w:eastAsia="Arial" w:hAnsi="Arial"/>
                <w:b/>
                <w:bCs/>
                <w:color w:val="FFFFFF"/>
                <w:sz w:val="24"/>
                <w:szCs w:val="24"/>
              </w:rPr>
              <w:t xml:space="preserve">WEAKNESSES</w:t>
            </w:r>
          </w:p>
          <w:p>
            <w:pPr>
              <w:spacing w:after="40" w:before="40"/>
            </w:pPr>
            <w:r>
              <w:rPr>
                <w:rFonts w:ascii="Arial" w:cs="Arial" w:eastAsia="Arial" w:hAnsi="Arial"/>
                <w:color w:val="FFFFFF"/>
                <w:sz w:val="20"/>
                <w:szCs w:val="20"/>
              </w:rPr>
              <w:t xml:space="preserve">• No auth limits personalisation and upsell</w:t>
            </w:r>
          </w:p>
          <w:p>
            <w:pPr>
              <w:spacing w:after="40" w:before="40"/>
            </w:pPr>
            <w:r>
              <w:rPr>
                <w:rFonts w:ascii="Arial" w:cs="Arial" w:eastAsia="Arial" w:hAnsi="Arial"/>
                <w:color w:val="FFFFFF"/>
                <w:sz w:val="20"/>
                <w:szCs w:val="20"/>
              </w:rPr>
              <w:t xml:space="preserve">• Free AI model may have slower/inconsistent output</w:t>
            </w:r>
          </w:p>
          <w:p>
            <w:pPr>
              <w:spacing w:after="40" w:before="40"/>
            </w:pPr>
            <w:r>
              <w:rPr>
                <w:rFonts w:ascii="Arial" w:cs="Arial" w:eastAsia="Arial" w:hAnsi="Arial"/>
                <w:color w:val="FFFFFF"/>
                <w:sz w:val="20"/>
                <w:szCs w:val="20"/>
              </w:rPr>
              <w:t xml:space="preserve">• SQLite not suited for high concurrent writes</w:t>
            </w:r>
          </w:p>
          <w:p>
            <w:pPr>
              <w:spacing w:after="40" w:before="40"/>
            </w:pPr>
            <w:r>
              <w:rPr>
                <w:rFonts w:ascii="Arial" w:cs="Arial" w:eastAsia="Arial" w:hAnsi="Arial"/>
                <w:color w:val="FFFFFF"/>
                <w:sz w:val="20"/>
                <w:szCs w:val="20"/>
              </w:rPr>
              <w:t xml:space="preserve">• Session-based history lost on cookie clear</w:t>
            </w:r>
          </w:p>
          <w:p>
            <w:pPr>
              <w:spacing w:after="40" w:before="40"/>
            </w:pPr>
            <w:r>
              <w:rPr>
                <w:rFonts w:ascii="Arial" w:cs="Arial" w:eastAsia="Arial" w:hAnsi="Arial"/>
                <w:color w:val="FFFFFF"/>
                <w:sz w:val="20"/>
                <w:szCs w:val="20"/>
              </w:rPr>
              <w:t xml:space="preserve">• No competitor benchmarking in MVP scope</w:t>
            </w:r>
          </w:p>
        </w:tc>
      </w:tr>
      <w:tr>
        <w:tc>
          <w:tcPr>
            <w:tcW w:type="dxa" w:w="4680"/>
            <w:tcBorders>
              <w:top w:val="single" w:color="FFFFFF" w:sz="1"/>
              <w:left w:val="single" w:color="FFFFFF" w:sz="1"/>
              <w:bottom w:val="single" w:color="FFFFFF" w:sz="1"/>
              <w:right w:val="single" w:color="FFFFFF" w:sz="1"/>
            </w:tcBorders>
            <w:shd w:fill="CA6F1E" w:val="clear"/>
            <w:tcMar>
              <w:top w:type="dxa" w:w="160"/>
              <w:left w:type="dxa" w:w="200"/>
              <w:bottom w:type="dxa" w:w="160"/>
              <w:right w:type="dxa" w:w="200"/>
            </w:tcMar>
          </w:tcPr>
          <w:p>
            <w:pPr>
              <w:spacing w:after="80"/>
            </w:pPr>
            <w:r>
              <w:rPr>
                <w:rFonts w:ascii="Arial" w:cs="Arial" w:eastAsia="Arial" w:hAnsi="Arial"/>
                <w:b/>
                <w:bCs/>
                <w:color w:val="FFFFFF"/>
                <w:sz w:val="24"/>
                <w:szCs w:val="24"/>
              </w:rPr>
              <w:t xml:space="preserve">OPPORTUNITIES</w:t>
            </w:r>
          </w:p>
          <w:p>
            <w:pPr>
              <w:spacing w:after="40" w:before="40"/>
            </w:pPr>
            <w:r>
              <w:rPr>
                <w:rFonts w:ascii="Arial" w:cs="Arial" w:eastAsia="Arial" w:hAnsi="Arial"/>
                <w:color w:val="FFFFFF"/>
                <w:sz w:val="20"/>
                <w:szCs w:val="20"/>
              </w:rPr>
              <w:t xml:space="preserve">• Massive global market of first-time founders</w:t>
            </w:r>
          </w:p>
          <w:p>
            <w:pPr>
              <w:spacing w:after="40" w:before="40"/>
            </w:pPr>
            <w:r>
              <w:rPr>
                <w:rFonts w:ascii="Arial" w:cs="Arial" w:eastAsia="Arial" w:hAnsi="Arial"/>
                <w:color w:val="FFFFFF"/>
                <w:sz w:val="20"/>
                <w:szCs w:val="20"/>
              </w:rPr>
              <w:t xml:space="preserve">• Premium upsell: saved history, branded PDFs</w:t>
            </w:r>
          </w:p>
          <w:p>
            <w:pPr>
              <w:spacing w:after="40" w:before="40"/>
            </w:pPr>
            <w:r>
              <w:rPr>
                <w:rFonts w:ascii="Arial" w:cs="Arial" w:eastAsia="Arial" w:hAnsi="Arial"/>
                <w:color w:val="FFFFFF"/>
                <w:sz w:val="20"/>
                <w:szCs w:val="20"/>
              </w:rPr>
              <w:t xml:space="preserve">• Community sharing of top validated ideas</w:t>
            </w:r>
          </w:p>
          <w:p>
            <w:pPr>
              <w:spacing w:after="40" w:before="40"/>
            </w:pPr>
            <w:r>
              <w:rPr>
                <w:rFonts w:ascii="Arial" w:cs="Arial" w:eastAsia="Arial" w:hAnsi="Arial"/>
                <w:color w:val="FFFFFF"/>
                <w:sz w:val="20"/>
                <w:szCs w:val="20"/>
              </w:rPr>
              <w:t xml:space="preserve">• Integrate with Notion, Trello, Google Docs</w:t>
            </w:r>
          </w:p>
          <w:p>
            <w:pPr>
              <w:spacing w:after="40" w:before="40"/>
            </w:pPr>
            <w:r>
              <w:rPr>
                <w:rFonts w:ascii="Arial" w:cs="Arial" w:eastAsia="Arial" w:hAnsi="Arial"/>
                <w:color w:val="FFFFFF"/>
                <w:sz w:val="20"/>
                <w:szCs w:val="20"/>
              </w:rPr>
              <w:t xml:space="preserve">• Expand to validate business names, pitches, MVPs</w:t>
            </w:r>
          </w:p>
        </w:tc>
        <w:tc>
          <w:tcPr>
            <w:tcW w:type="dxa" w:w="4680"/>
            <w:tcBorders>
              <w:top w:val="single" w:color="FFFFFF" w:sz="1"/>
              <w:left w:val="single" w:color="FFFFFF" w:sz="1"/>
              <w:bottom w:val="single" w:color="FFFFFF" w:sz="1"/>
              <w:right w:val="single" w:color="FFFFFF" w:sz="1"/>
            </w:tcBorders>
            <w:shd w:fill="6C3483" w:val="clear"/>
            <w:tcMar>
              <w:top w:type="dxa" w:w="160"/>
              <w:left w:type="dxa" w:w="200"/>
              <w:bottom w:type="dxa" w:w="160"/>
              <w:right w:type="dxa" w:w="200"/>
            </w:tcMar>
          </w:tcPr>
          <w:p>
            <w:pPr>
              <w:spacing w:after="80"/>
            </w:pPr>
            <w:r>
              <w:rPr>
                <w:rFonts w:ascii="Arial" w:cs="Arial" w:eastAsia="Arial" w:hAnsi="Arial"/>
                <w:b/>
                <w:bCs/>
                <w:color w:val="FFFFFF"/>
                <w:sz w:val="24"/>
                <w:szCs w:val="24"/>
              </w:rPr>
              <w:t xml:space="preserve">THREATS</w:t>
            </w:r>
          </w:p>
          <w:p>
            <w:pPr>
              <w:spacing w:after="40" w:before="40"/>
            </w:pPr>
            <w:r>
              <w:rPr>
                <w:rFonts w:ascii="Arial" w:cs="Arial" w:eastAsia="Arial" w:hAnsi="Arial"/>
                <w:color w:val="FFFFFF"/>
                <w:sz w:val="20"/>
                <w:szCs w:val="20"/>
              </w:rPr>
              <w:t xml:space="preserve">• OpenRouter rate limits or pricing changes</w:t>
            </w:r>
          </w:p>
          <w:p>
            <w:pPr>
              <w:spacing w:after="40" w:before="40"/>
            </w:pPr>
            <w:r>
              <w:rPr>
                <w:rFonts w:ascii="Arial" w:cs="Arial" w:eastAsia="Arial" w:hAnsi="Arial"/>
                <w:color w:val="FFFFFF"/>
                <w:sz w:val="20"/>
                <w:szCs w:val="20"/>
              </w:rPr>
              <w:t xml:space="preserve">• ChatGPT/Claude adding structured idea analysis</w:t>
            </w:r>
          </w:p>
          <w:p>
            <w:pPr>
              <w:spacing w:after="40" w:before="40"/>
            </w:pPr>
            <w:r>
              <w:rPr>
                <w:rFonts w:ascii="Arial" w:cs="Arial" w:eastAsia="Arial" w:hAnsi="Arial"/>
                <w:color w:val="FFFFFF"/>
                <w:sz w:val="20"/>
                <w:szCs w:val="20"/>
              </w:rPr>
              <w:t xml:space="preserve">• AI hallucinations reducing trust in reports</w:t>
            </w:r>
          </w:p>
          <w:p>
            <w:pPr>
              <w:spacing w:after="40" w:before="40"/>
            </w:pPr>
            <w:r>
              <w:rPr>
                <w:rFonts w:ascii="Arial" w:cs="Arial" w:eastAsia="Arial" w:hAnsi="Arial"/>
                <w:color w:val="FFFFFF"/>
                <w:sz w:val="20"/>
                <w:szCs w:val="20"/>
              </w:rPr>
              <w:t xml:space="preserve">• Abuse via automated bulk submissions</w:t>
            </w:r>
          </w:p>
          <w:p>
            <w:pPr>
              <w:spacing w:after="40" w:before="40"/>
            </w:pPr>
            <w:r>
              <w:rPr>
                <w:rFonts w:ascii="Arial" w:cs="Arial" w:eastAsia="Arial" w:hAnsi="Arial"/>
                <w:color w:val="FFFFFF"/>
                <w:sz w:val="20"/>
                <w:szCs w:val="20"/>
              </w:rPr>
              <w:t xml:space="preserve">• Free model deprecation breaking the product</w:t>
            </w:r>
          </w:p>
        </w:tc>
      </w:tr>
    </w:tbl>
    <w:p>
      <w:r>
        <w:br w:type="page"/>
      </w:r>
    </w:p>
    <w:p>
      <w:pPr>
        <w:pStyle w:val="Heading1"/>
        <w:spacing w:after="120" w:before="360"/>
      </w:pPr>
      <w:r>
        <w:rPr>
          <w:rFonts w:ascii="Arial" w:cs="Arial" w:eastAsia="Arial" w:hAnsi="Arial"/>
          <w:b/>
          <w:bCs/>
          <w:color w:val="1E3A5F"/>
          <w:sz w:val="36"/>
          <w:szCs w:val="36"/>
        </w:rPr>
        <w:t xml:space="preserve">15. Future Scope — Beyond MVP</w:t>
      </w:r>
    </w:p>
    <w:p>
      <w:pPr>
        <w:pBdr>
          <w:bottom w:val="single" w:color="2E86AB" w:sz="4" w:space="1"/>
        </w:pBdr>
        <w:spacing w:after="120" w:before="120"/>
      </w:pPr>
      <w:r>
        <w:t xml:space="preserve"/>
      </w:r>
    </w:p>
    <w:p>
      <w:pPr>
        <w:pStyle w:val="Heading2"/>
        <w:spacing w:after="100" w:before="280"/>
      </w:pPr>
      <w:r>
        <w:rPr>
          <w:rFonts w:ascii="Arial" w:cs="Arial" w:eastAsia="Arial" w:hAnsi="Arial"/>
          <w:b/>
          <w:bCs/>
          <w:color w:val="2E86AB"/>
          <w:sz w:val="28"/>
          <w:szCs w:val="28"/>
        </w:rPr>
        <w:t xml:space="preserve">Phase 2 — User Accounts &amp; Persistence</w:t>
      </w:r>
    </w:p>
    <w:p>
      <w:pPr>
        <w:pStyle w:val="ListParagraph"/>
        <w:numPr>
          <w:ilvl w:val="0"/>
          <w:numId w:val="2"/>
        </w:numPr>
        <w:spacing w:after="40" w:before="40"/>
      </w:pPr>
      <w:r>
        <w:rPr>
          <w:rFonts w:ascii="Arial" w:cs="Arial" w:eastAsia="Arial" w:hAnsi="Arial"/>
          <w:color w:val="1A1A1A"/>
          <w:sz w:val="22"/>
          <w:szCs w:val="22"/>
        </w:rPr>
        <w:t xml:space="preserve">Email/password auth or Google OAuth</w:t>
      </w:r>
    </w:p>
    <w:p>
      <w:pPr>
        <w:pStyle w:val="ListParagraph"/>
        <w:numPr>
          <w:ilvl w:val="0"/>
          <w:numId w:val="2"/>
        </w:numPr>
        <w:spacing w:after="40" w:before="40"/>
      </w:pPr>
      <w:r>
        <w:rPr>
          <w:rFonts w:ascii="Arial" w:cs="Arial" w:eastAsia="Arial" w:hAnsi="Arial"/>
          <w:color w:val="1A1A1A"/>
          <w:sz w:val="22"/>
          <w:szCs w:val="22"/>
        </w:rPr>
        <w:t xml:space="preserve">Cross-device history: access your analyses from any device</w:t>
      </w:r>
    </w:p>
    <w:p>
      <w:pPr>
        <w:pStyle w:val="ListParagraph"/>
        <w:numPr>
          <w:ilvl w:val="0"/>
          <w:numId w:val="2"/>
        </w:numPr>
        <w:spacing w:after="40" w:before="40"/>
      </w:pPr>
      <w:r>
        <w:rPr>
          <w:rFonts w:ascii="Arial" w:cs="Arial" w:eastAsia="Arial" w:hAnsi="Arial"/>
          <w:color w:val="1A1A1A"/>
          <w:sz w:val="22"/>
          <w:szCs w:val="22"/>
        </w:rPr>
        <w:t xml:space="preserve">Named idea folders / projects for organisation</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Phase 3 — Premium Features</w:t>
      </w:r>
    </w:p>
    <w:p>
      <w:pPr>
        <w:pStyle w:val="ListParagraph"/>
        <w:numPr>
          <w:ilvl w:val="0"/>
          <w:numId w:val="2"/>
        </w:numPr>
        <w:spacing w:after="40" w:before="40"/>
      </w:pPr>
      <w:r>
        <w:rPr>
          <w:rFonts w:ascii="Arial" w:cs="Arial" w:eastAsia="Arial" w:hAnsi="Arial"/>
          <w:color w:val="1A1A1A"/>
          <w:sz w:val="22"/>
          <w:szCs w:val="22"/>
        </w:rPr>
        <w:t xml:space="preserve">Competitor analysis: "Who else is building this?"</w:t>
      </w:r>
    </w:p>
    <w:p>
      <w:pPr>
        <w:pStyle w:val="ListParagraph"/>
        <w:numPr>
          <w:ilvl w:val="0"/>
          <w:numId w:val="2"/>
        </w:numPr>
        <w:spacing w:after="40" w:before="40"/>
      </w:pPr>
      <w:r>
        <w:rPr>
          <w:rFonts w:ascii="Arial" w:cs="Arial" w:eastAsia="Arial" w:hAnsi="Arial"/>
          <w:color w:val="1A1A1A"/>
          <w:sz w:val="22"/>
          <w:szCs w:val="22"/>
        </w:rPr>
        <w:t xml:space="preserve">Custom branded PDF exports with user logo</w:t>
      </w:r>
    </w:p>
    <w:p>
      <w:pPr>
        <w:pStyle w:val="ListParagraph"/>
        <w:numPr>
          <w:ilvl w:val="0"/>
          <w:numId w:val="2"/>
        </w:numPr>
        <w:spacing w:after="40" w:before="40"/>
      </w:pPr>
      <w:r>
        <w:rPr>
          <w:rFonts w:ascii="Arial" w:cs="Arial" w:eastAsia="Arial" w:hAnsi="Arial"/>
          <w:color w:val="1A1A1A"/>
          <w:sz w:val="22"/>
          <w:szCs w:val="22"/>
        </w:rPr>
        <w:t xml:space="preserve">Idea comparison: Compare two ideas side-by-side</w:t>
      </w:r>
    </w:p>
    <w:p>
      <w:pPr>
        <w:pStyle w:val="ListParagraph"/>
        <w:numPr>
          <w:ilvl w:val="0"/>
          <w:numId w:val="2"/>
        </w:numPr>
        <w:spacing w:after="40" w:before="40"/>
      </w:pPr>
      <w:r>
        <w:rPr>
          <w:rFonts w:ascii="Arial" w:cs="Arial" w:eastAsia="Arial" w:hAnsi="Arial"/>
          <w:color w:val="1A1A1A"/>
          <w:sz w:val="22"/>
          <w:szCs w:val="22"/>
        </w:rPr>
        <w:t xml:space="preserve">Market size estimator: TAM/SAM/SOM calculation</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Phase 4 — Community &amp; Collaboration</w:t>
      </w:r>
    </w:p>
    <w:p>
      <w:pPr>
        <w:pStyle w:val="ListParagraph"/>
        <w:numPr>
          <w:ilvl w:val="0"/>
          <w:numId w:val="2"/>
        </w:numPr>
        <w:spacing w:after="40" w:before="40"/>
      </w:pPr>
      <w:r>
        <w:rPr>
          <w:rFonts w:ascii="Arial" w:cs="Arial" w:eastAsia="Arial" w:hAnsi="Arial"/>
          <w:color w:val="1A1A1A"/>
          <w:sz w:val="22"/>
          <w:szCs w:val="22"/>
        </w:rPr>
        <w:t xml:space="preserve">Public idea gallery: Opt-in sharing of validated ideas</w:t>
      </w:r>
    </w:p>
    <w:p>
      <w:pPr>
        <w:pStyle w:val="ListParagraph"/>
        <w:numPr>
          <w:ilvl w:val="0"/>
          <w:numId w:val="2"/>
        </w:numPr>
        <w:spacing w:after="40" w:before="40"/>
      </w:pPr>
      <w:r>
        <w:rPr>
          <w:rFonts w:ascii="Arial" w:cs="Arial" w:eastAsia="Arial" w:hAnsi="Arial"/>
          <w:color w:val="1A1A1A"/>
          <w:sz w:val="22"/>
          <w:szCs w:val="22"/>
        </w:rPr>
        <w:t xml:space="preserve">Upvote / comment on shared ideas</w:t>
      </w:r>
    </w:p>
    <w:p>
      <w:pPr>
        <w:pStyle w:val="ListParagraph"/>
        <w:numPr>
          <w:ilvl w:val="0"/>
          <w:numId w:val="2"/>
        </w:numPr>
        <w:spacing w:after="40" w:before="40"/>
      </w:pPr>
      <w:r>
        <w:rPr>
          <w:rFonts w:ascii="Arial" w:cs="Arial" w:eastAsia="Arial" w:hAnsi="Arial"/>
          <w:color w:val="1A1A1A"/>
          <w:sz w:val="22"/>
          <w:szCs w:val="22"/>
        </w:rPr>
        <w:t xml:space="preserve">Co-founder matching: "Others validated similar ideas"</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Phase 5 — Integrations &amp; API</w:t>
      </w:r>
    </w:p>
    <w:p>
      <w:pPr>
        <w:pStyle w:val="ListParagraph"/>
        <w:numPr>
          <w:ilvl w:val="0"/>
          <w:numId w:val="2"/>
        </w:numPr>
        <w:spacing w:after="40" w:before="40"/>
      </w:pPr>
      <w:r>
        <w:rPr>
          <w:rFonts w:ascii="Arial" w:cs="Arial" w:eastAsia="Arial" w:hAnsi="Arial"/>
          <w:color w:val="1A1A1A"/>
          <w:sz w:val="22"/>
          <w:szCs w:val="22"/>
        </w:rPr>
        <w:t xml:space="preserve">Public REST API for third-party integrations</w:t>
      </w:r>
    </w:p>
    <w:p>
      <w:pPr>
        <w:pStyle w:val="ListParagraph"/>
        <w:numPr>
          <w:ilvl w:val="0"/>
          <w:numId w:val="2"/>
        </w:numPr>
        <w:spacing w:after="40" w:before="40"/>
      </w:pPr>
      <w:r>
        <w:rPr>
          <w:rFonts w:ascii="Arial" w:cs="Arial" w:eastAsia="Arial" w:hAnsi="Arial"/>
          <w:color w:val="1A1A1A"/>
          <w:sz w:val="22"/>
          <w:szCs w:val="22"/>
        </w:rPr>
        <w:t xml:space="preserve">Zapier / Make connector for workflow automation</w:t>
      </w:r>
    </w:p>
    <w:p>
      <w:pPr>
        <w:pStyle w:val="ListParagraph"/>
        <w:numPr>
          <w:ilvl w:val="0"/>
          <w:numId w:val="2"/>
        </w:numPr>
        <w:spacing w:after="40" w:before="40"/>
      </w:pPr>
      <w:r>
        <w:rPr>
          <w:rFonts w:ascii="Arial" w:cs="Arial" w:eastAsia="Arial" w:hAnsi="Arial"/>
          <w:color w:val="1A1A1A"/>
          <w:sz w:val="22"/>
          <w:szCs w:val="22"/>
        </w:rPr>
        <w:t xml:space="preserve">Notion integration: Push report directly to a Notion page</w:t>
      </w:r>
    </w:p>
    <w:p>
      <w:pPr>
        <w:pStyle w:val="ListParagraph"/>
        <w:numPr>
          <w:ilvl w:val="0"/>
          <w:numId w:val="2"/>
        </w:numPr>
        <w:spacing w:after="40" w:before="40"/>
      </w:pPr>
      <w:r>
        <w:rPr>
          <w:rFonts w:ascii="Arial" w:cs="Arial" w:eastAsia="Arial" w:hAnsi="Arial"/>
          <w:color w:val="1A1A1A"/>
          <w:sz w:val="22"/>
          <w:szCs w:val="22"/>
        </w:rPr>
        <w:t xml:space="preserve">Slack bot: Validate ideas from within Slack</w:t>
      </w:r>
    </w:p>
    <w:p>
      <w:pPr>
        <w:spacing w:after="60" w:before="0"/>
      </w:pPr>
      <w:r>
        <w:t xml:space="preserve"/>
      </w:r>
    </w:p>
    <w:p>
      <w:pPr>
        <w:pStyle w:val="Heading2"/>
        <w:spacing w:after="100" w:before="280"/>
      </w:pPr>
      <w:r>
        <w:rPr>
          <w:rFonts w:ascii="Arial" w:cs="Arial" w:eastAsia="Arial" w:hAnsi="Arial"/>
          <w:b/>
          <w:bCs/>
          <w:color w:val="2E86AB"/>
          <w:sz w:val="28"/>
          <w:szCs w:val="28"/>
        </w:rPr>
        <w:t xml:space="preserve">Phase 6 — Analytics Dashboard</w:t>
      </w:r>
    </w:p>
    <w:p>
      <w:pPr>
        <w:pStyle w:val="ListParagraph"/>
        <w:numPr>
          <w:ilvl w:val="0"/>
          <w:numId w:val="2"/>
        </w:numPr>
        <w:spacing w:after="40" w:before="40"/>
      </w:pPr>
      <w:r>
        <w:rPr>
          <w:rFonts w:ascii="Arial" w:cs="Arial" w:eastAsia="Arial" w:hAnsi="Arial"/>
          <w:color w:val="1A1A1A"/>
          <w:sz w:val="22"/>
          <w:szCs w:val="22"/>
        </w:rPr>
        <w:t xml:space="preserve">Trend analysis: Most validated industries this week</w:t>
      </w:r>
    </w:p>
    <w:p>
      <w:pPr>
        <w:pStyle w:val="ListParagraph"/>
        <w:numPr>
          <w:ilvl w:val="0"/>
          <w:numId w:val="2"/>
        </w:numPr>
        <w:spacing w:after="40" w:before="40"/>
      </w:pPr>
      <w:r>
        <w:rPr>
          <w:rFonts w:ascii="Arial" w:cs="Arial" w:eastAsia="Arial" w:hAnsi="Arial"/>
          <w:color w:val="1A1A1A"/>
          <w:sz w:val="22"/>
          <w:szCs w:val="22"/>
        </w:rPr>
        <w:t xml:space="preserve">Sentiment trends: Are ideas getting more risk-heavy?</w:t>
      </w:r>
    </w:p>
    <w:p>
      <w:pPr>
        <w:pStyle w:val="ListParagraph"/>
        <w:numPr>
          <w:ilvl w:val="0"/>
          <w:numId w:val="2"/>
        </w:numPr>
        <w:spacing w:after="40" w:before="40"/>
      </w:pPr>
      <w:r>
        <w:rPr>
          <w:rFonts w:ascii="Arial" w:cs="Arial" w:eastAsia="Arial" w:hAnsi="Arial"/>
          <w:color w:val="1A1A1A"/>
          <w:sz w:val="22"/>
          <w:szCs w:val="22"/>
        </w:rPr>
        <w:t xml:space="preserve">Personal analytics: Your average feasibility score over time</w:t>
      </w:r>
    </w:p>
    <w:p>
      <w:r>
        <w:br w:type="page"/>
      </w:r>
    </w:p>
    <w:p>
      <w:pPr>
        <w:pStyle w:val="Heading1"/>
        <w:spacing w:after="120" w:before="360"/>
      </w:pPr>
      <w:r>
        <w:rPr>
          <w:rFonts w:ascii="Arial" w:cs="Arial" w:eastAsia="Arial" w:hAnsi="Arial"/>
          <w:b/>
          <w:bCs/>
          <w:color w:val="1E3A5F"/>
          <w:sz w:val="36"/>
          <w:szCs w:val="36"/>
        </w:rPr>
        <w:t xml:space="preserve">16. Deployment Configuration</w:t>
      </w:r>
    </w:p>
    <w:p>
      <w:pPr>
        <w:pBdr>
          <w:bottom w:val="single" w:color="2E86AB" w:sz="4" w:space="1"/>
        </w:pBdr>
        <w:spacing w:after="120" w:before="120"/>
      </w:pPr>
      <w:r>
        <w:t xml:space="preserve"/>
      </w:r>
    </w:p>
    <w:p>
      <w:pPr>
        <w:spacing w:after="80" w:before="60"/>
      </w:pPr>
      <w:r>
        <w:rPr>
          <w:rFonts w:ascii="Arial" w:cs="Arial" w:eastAsia="Arial" w:hAnsi="Arial"/>
          <w:b w:val="false"/>
          <w:bCs w:val="false"/>
          <w:i w:val="false"/>
          <w:iCs w:val="false"/>
          <w:color w:val="1A1A1A"/>
          <w:sz w:val="22"/>
          <w:szCs w:val="22"/>
        </w:rPr>
        <w:t xml:space="preserve">The following environment variables must be set in Railway or Render dashboard before deploy.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5F5F5" w:val="clear"/>
            <w:tcMar>
              <w:top w:type="dxa" w:w="160"/>
              <w:left w:type="dxa" w:w="240"/>
              <w:bottom w:type="dxa" w:w="160"/>
              <w:right w:type="dxa" w:w="240"/>
            </w:tcMar>
          </w:tcPr>
          <w:p>
            <w:pPr>
              <w:spacing w:after="40" w:before="40"/>
            </w:pPr>
            <w:r>
              <w:rPr>
                <w:rFonts w:ascii="Arial" w:cs="Arial" w:eastAsia="Arial" w:hAnsi="Arial"/>
                <w:b w:val="false"/>
                <w:bCs w:val="false"/>
                <w:color w:val="1A1A1A"/>
                <w:sz w:val="22"/>
                <w:szCs w:val="22"/>
              </w:rPr>
              <w:t xml:space="preserve">DJANGO_SECRET_KEY        — Django secret key (generate with: python -c "from django.core.management.utils import get_random_secret_key; print(get_random_secret_key())")</w:t>
            </w:r>
          </w:p>
          <w:p>
            <w:pPr>
              <w:spacing w:after="40" w:before="40"/>
            </w:pPr>
            <w:r>
              <w:rPr>
                <w:rFonts w:ascii="Arial" w:cs="Arial" w:eastAsia="Arial" w:hAnsi="Arial"/>
                <w:b w:val="false"/>
                <w:bCs w:val="false"/>
                <w:color w:val="1A1A1A"/>
                <w:sz w:val="22"/>
                <w:szCs w:val="22"/>
              </w:rPr>
              <w:t xml:space="preserve">OPENROUTER_API_KEY       — Your OpenRouter API key</w:t>
            </w:r>
          </w:p>
          <w:p>
            <w:pPr>
              <w:spacing w:after="40" w:before="40"/>
            </w:pPr>
            <w:r>
              <w:rPr>
                <w:rFonts w:ascii="Arial" w:cs="Arial" w:eastAsia="Arial" w:hAnsi="Arial"/>
                <w:b w:val="false"/>
                <w:bCs w:val="false"/>
                <w:color w:val="1A1A1A"/>
                <w:sz w:val="22"/>
                <w:szCs w:val="22"/>
              </w:rPr>
              <w:t xml:space="preserve">DJANGO_DEBUG             — Set to False in production</w:t>
            </w:r>
          </w:p>
          <w:p>
            <w:pPr>
              <w:spacing w:after="40" w:before="40"/>
            </w:pPr>
            <w:r>
              <w:rPr>
                <w:rFonts w:ascii="Arial" w:cs="Arial" w:eastAsia="Arial" w:hAnsi="Arial"/>
                <w:b w:val="false"/>
                <w:bCs w:val="false"/>
                <w:color w:val="1A1A1A"/>
                <w:sz w:val="22"/>
                <w:szCs w:val="22"/>
              </w:rPr>
              <w:t xml:space="preserve">ALLOWED_HOSTS            — Your Railway/Render domain</w:t>
            </w:r>
          </w:p>
          <w:p>
            <w:pPr>
              <w:spacing w:after="40" w:before="40"/>
            </w:pPr>
            <w:r>
              <w:rPr>
                <w:rFonts w:ascii="Arial" w:cs="Arial" w:eastAsia="Arial" w:hAnsi="Arial"/>
                <w:b w:val="false"/>
                <w:bCs w:val="false"/>
                <w:color w:val="1A1A1A"/>
                <w:sz w:val="22"/>
                <w:szCs w:val="22"/>
              </w:rPr>
              <w:t xml:space="preserve">DATABASE_URL             — Auto-set by Railway PostgreSQL plugin (when upgraded from SQLite)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Config</w:t>
            </w:r>
          </w:p>
        </w:tc>
        <w:tc>
          <w:tcPr>
            <w:tcW w:type="dxa" w:w="6560"/>
            <w:tcBorders>
              <w:top w:val="single" w:color="2E86AB" w:sz="1"/>
              <w:left w:val="single" w:color="2E86AB" w:sz="1"/>
              <w:bottom w:val="single" w:color="2E86AB" w:sz="1"/>
              <w:right w:val="single" w:color="2E86A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Build Command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pip install -r requirements.txt &amp;&amp; python manage.py collectstatic --noinput &amp;&amp; python manage.py migrate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Start Command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gunicorn config.wsgi:application --bind 0.0.0.0:$PORT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Python 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3.11+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3A5F"/>
                <w:sz w:val="20"/>
                <w:szCs w:val="20"/>
              </w:rPr>
              <w:t xml:space="preserve">Key Dependencies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django&gt;=4.2, requests, weasyprint, gunicorn, whitenoise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E3A5F"/>
                <w:sz w:val="20"/>
                <w:szCs w:val="20"/>
              </w:rPr>
              <w:t xml:space="preserve">Static Files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WhiteNoise middleware for serving static files without a CDN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026"/>
      </w:tabs>
      <w:spacing w:after="0" w:before="120"/>
    </w:pPr>
    <w:r>
      <w:rPr>
        <w:rFonts w:ascii="Arial" w:cs="Arial" w:eastAsia="Arial" w:hAnsi="Arial"/>
        <w:color w:val="CCCCCC"/>
        <w:sz w:val="18"/>
        <w:szCs w:val="18"/>
      </w:rPr>
      <w:t xml:space="preserve">Confidential — For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120" w:before="0"/>
    </w:pPr>
    <w:r>
      <w:rPr>
        <w:rFonts w:ascii="Arial" w:cs="Arial" w:eastAsia="Arial" w:hAnsi="Arial"/>
        <w:color w:val="555555"/>
        <w:sz w:val="18"/>
        <w:szCs w:val="18"/>
      </w:rPr>
      <w:t xml:space="preserve">AI Idea Validator  —  Product Requirements Document</w:t>
    </w:r>
    <w:r>
      <w:rPr>
        <w:rFonts w:ascii="Arial" w:cs="Arial" w:eastAsia="Arial" w:hAnsi="Arial"/>
        <w:color w:val="CCCCCC"/>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86A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2026-05-01T04:01:17.252Z</dcterms:created>
  <dcterms:modified xsi:type="dcterms:W3CDTF">2026-05-01T04:01:17.253Z</dcterms:modified>
</cp:coreProperties>
</file>

<file path=docProps/custom.xml><?xml version="1.0" encoding="utf-8"?>
<Properties xmlns="http://schemas.openxmlformats.org/officeDocument/2006/custom-properties" xmlns:vt="http://schemas.openxmlformats.org/officeDocument/2006/docPropsVTypes"/>
</file>