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4F" w:rsidRDefault="003A5985" w:rsidP="003A5985">
      <w:pPr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 xml:space="preserve">Task A – Design a </w:t>
      </w:r>
      <w:proofErr w:type="gramStart"/>
      <w:r>
        <w:rPr>
          <w:rFonts w:ascii="CongressSans" w:hAnsi="CongressSans" w:cs="CongressSans"/>
        </w:rPr>
        <w:t>five page</w:t>
      </w:r>
      <w:proofErr w:type="gramEnd"/>
      <w:r>
        <w:rPr>
          <w:rFonts w:ascii="CongressSans" w:hAnsi="CongressSans" w:cs="CongressSans"/>
        </w:rPr>
        <w:t xml:space="preserve">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1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Prior to designing your website it is important that you understand exactly what is required.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Firstly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you need to interview the head of marketing for your chosen Town or City (the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Assessor), you will need to gain the following information from the interview: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the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aim and content of the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user requirements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timescales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for completing the website.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 xml:space="preserve">Once you have </w:t>
      </w:r>
      <w:proofErr w:type="gramStart"/>
      <w:r w:rsidRPr="00D65013">
        <w:rPr>
          <w:rFonts w:ascii="CongressSans" w:hAnsi="CongressSans" w:cs="CongressSans"/>
          <w:color w:val="FF0000"/>
        </w:rPr>
        <w:t>this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information you will need to produce a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short </w:t>
      </w:r>
      <w:r w:rsidRPr="00D65013">
        <w:rPr>
          <w:rFonts w:ascii="CongressSans" w:hAnsi="CongressSans" w:cs="CongressSans"/>
          <w:color w:val="FF0000"/>
        </w:rPr>
        <w:t>plan that outlines the details</w:t>
      </w:r>
    </w:p>
    <w:p w:rsidR="003A5985" w:rsidRPr="00D65013" w:rsidRDefault="003A5985" w:rsidP="003A5985">
      <w:pPr>
        <w:spacing w:after="0" w:line="36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you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have learned.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 xml:space="preserve">2 The head of marketing has asked you to design a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five </w:t>
      </w:r>
      <w:r w:rsidRPr="00D65013">
        <w:rPr>
          <w:rFonts w:ascii="CongressSans" w:hAnsi="CongressSans" w:cs="CongressSans"/>
          <w:color w:val="FF0000"/>
        </w:rPr>
        <w:t>page website that advertises their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Town or City to tourists. The designs need to show the following: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layout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of each page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navigation diagram/storyboard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the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format of content including CSS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interactive features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email link for enquiries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images</w:t>
      </w:r>
      <w:proofErr w:type="gramEnd"/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animation.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  <w:color w:val="FF0000"/>
        </w:rPr>
      </w:pPr>
      <w:r w:rsidRPr="00D65013">
        <w:rPr>
          <w:rFonts w:ascii="CongressSans-Bold" w:hAnsi="CongressSans-Bold" w:cs="CongressSans-Bold"/>
          <w:b/>
          <w:bCs/>
          <w:color w:val="FF0000"/>
        </w:rPr>
        <w:t xml:space="preserve">The plans can either be hand drawn or drawn using ICT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The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plans can either be</w:t>
      </w:r>
    </w:p>
    <w:p w:rsidR="003A5985" w:rsidRPr="00D65013" w:rsidRDefault="003A5985" w:rsidP="003A5985">
      <w:pPr>
        <w:spacing w:after="0" w:line="360" w:lineRule="auto"/>
        <w:rPr>
          <w:rFonts w:ascii="CongressSans-Bold" w:hAnsi="CongressSans-Bold" w:cs="CongressSans-Bold"/>
          <w:b/>
          <w:bCs/>
          <w:color w:val="FF0000"/>
        </w:rPr>
      </w:pP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hand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drawn or drawn using ICT</w:t>
      </w: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37628D" w:rsidRDefault="0037628D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  <w:bookmarkStart w:id="0" w:name="_GoBack"/>
      <w:bookmarkEnd w:id="0"/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84117A" w:rsidRPr="003A5985" w:rsidRDefault="0084117A" w:rsidP="003A5985">
      <w:pPr>
        <w:spacing w:after="0" w:line="360" w:lineRule="auto"/>
        <w:rPr>
          <w:rFonts w:ascii="CongressSans-Bold" w:hAnsi="CongressSans-Bold" w:cs="CongressSans-Bold"/>
          <w:b/>
          <w:bCs/>
        </w:rPr>
      </w:pPr>
    </w:p>
    <w:p w:rsidR="003A5985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lastRenderedPageBreak/>
        <w:t xml:space="preserve">Task B – Build </w:t>
      </w:r>
      <w:r>
        <w:rPr>
          <w:rFonts w:ascii="CongressSans" w:hAnsi="CongressSans" w:cs="CongressSans"/>
        </w:rPr>
        <w:t xml:space="preserve">a functioning </w:t>
      </w:r>
      <w:proofErr w:type="gramStart"/>
      <w:r>
        <w:rPr>
          <w:rFonts w:ascii="CongressSans" w:hAnsi="CongressSans" w:cs="CongressSans"/>
        </w:rPr>
        <w:t>five page</w:t>
      </w:r>
      <w:proofErr w:type="gramEnd"/>
      <w:r>
        <w:rPr>
          <w:rFonts w:ascii="CongressSans" w:hAnsi="CongressSans" w:cs="CongressSans"/>
        </w:rPr>
        <w:t xml:space="preserve">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 xml:space="preserve">1 Using the plans created in Task A, build a functional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five </w:t>
      </w:r>
      <w:r w:rsidRPr="00D65013">
        <w:rPr>
          <w:rFonts w:ascii="CongressSans" w:hAnsi="CongressSans" w:cs="CongressSans"/>
          <w:color w:val="FF0000"/>
        </w:rPr>
        <w:t>page website that advertises the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Town or City that you have chosen.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Ensure your finished website includes the following: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five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</w:t>
      </w:r>
      <w:r w:rsidRPr="00D65013">
        <w:rPr>
          <w:rFonts w:ascii="CongressSans" w:hAnsi="CongressSans" w:cs="CongressSans"/>
          <w:color w:val="FF0000"/>
        </w:rPr>
        <w:t>functional pages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images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navigation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between each page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two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</w:t>
      </w:r>
      <w:r w:rsidRPr="00D65013">
        <w:rPr>
          <w:rFonts w:ascii="CongressSans" w:hAnsi="CongressSans" w:cs="CongressSans"/>
          <w:color w:val="FF0000"/>
        </w:rPr>
        <w:t>interactive features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an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email link for enquiries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-Bold" w:hAnsi="CongressSans-Bold" w:cs="CongressSans-Bold"/>
          <w:b/>
          <w:bCs/>
          <w:color w:val="FF0000"/>
        </w:rPr>
        <w:t>one</w:t>
      </w:r>
      <w:proofErr w:type="gramEnd"/>
      <w:r w:rsidRPr="00D65013">
        <w:rPr>
          <w:rFonts w:ascii="CongressSans-Bold" w:hAnsi="CongressSans-Bold" w:cs="CongressSans-Bold"/>
          <w:b/>
          <w:bCs/>
          <w:color w:val="FF0000"/>
        </w:rPr>
        <w:t xml:space="preserve"> </w:t>
      </w:r>
      <w:r w:rsidRPr="00D65013">
        <w:rPr>
          <w:rFonts w:ascii="CongressSans" w:hAnsi="CongressSans" w:cs="CongressSans"/>
          <w:color w:val="FF0000"/>
        </w:rPr>
        <w:t>animation.</w:t>
      </w: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3A5985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lastRenderedPageBreak/>
        <w:t xml:space="preserve">Task C – Test </w:t>
      </w:r>
      <w:r>
        <w:rPr>
          <w:rFonts w:ascii="CongressSans" w:hAnsi="CongressSans" w:cs="CongressSans"/>
        </w:rPr>
        <w:t xml:space="preserve">a functioning </w:t>
      </w:r>
      <w:proofErr w:type="gramStart"/>
      <w:r>
        <w:rPr>
          <w:rFonts w:ascii="CongressSans" w:hAnsi="CongressSans" w:cs="CongressSans"/>
        </w:rPr>
        <w:t>five page</w:t>
      </w:r>
      <w:proofErr w:type="gramEnd"/>
      <w:r>
        <w:rPr>
          <w:rFonts w:ascii="CongressSans" w:hAnsi="CongressSans" w:cs="CongressSans"/>
        </w:rPr>
        <w:t xml:space="preserve"> website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CongressSans" w:hAnsi="CongressSans" w:cs="CongressSans"/>
          <w:color w:val="FF0000"/>
        </w:rPr>
        <w:t>1 Now that your website is complete, ask the assessor to observe you whilst you complete the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following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tests: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proofErr w:type="gramStart"/>
      <w:r w:rsidRPr="00D65013">
        <w:rPr>
          <w:rFonts w:ascii="CongressSans" w:hAnsi="CongressSans" w:cs="CongressSans"/>
          <w:color w:val="FF0000"/>
        </w:rPr>
        <w:t>functionality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testing, open your website in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two </w:t>
      </w:r>
      <w:r w:rsidRPr="00D65013">
        <w:rPr>
          <w:rFonts w:ascii="CongressSans" w:hAnsi="CongressSans" w:cs="CongressSans"/>
          <w:color w:val="FF0000"/>
        </w:rPr>
        <w:t>different web browsers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 xml:space="preserve">test your navigation, demonstrating the functionality of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each </w:t>
      </w:r>
      <w:r w:rsidRPr="00D65013">
        <w:rPr>
          <w:rFonts w:ascii="CongressSans" w:hAnsi="CongressSans" w:cs="CongressSans"/>
          <w:color w:val="FF0000"/>
        </w:rPr>
        <w:t>link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test your interactive features.</w:t>
      </w: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84117A" w:rsidRDefault="0084117A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</w:p>
    <w:p w:rsidR="003A5985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lastRenderedPageBreak/>
        <w:t>Task D – Knowledge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1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Describe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three </w:t>
      </w:r>
      <w:r w:rsidRPr="00D65013">
        <w:rPr>
          <w:rFonts w:ascii="CongressSans" w:hAnsi="CongressSans" w:cs="CongressSans"/>
          <w:color w:val="FF0000"/>
        </w:rPr>
        <w:t xml:space="preserve">hardware and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three </w:t>
      </w:r>
      <w:r w:rsidRPr="00D65013">
        <w:rPr>
          <w:rFonts w:ascii="CongressSans" w:hAnsi="CongressSans" w:cs="CongressSans"/>
          <w:color w:val="FF0000"/>
        </w:rPr>
        <w:t>software components that enable access to the web.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2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Explain the role of the following protocols: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TCP/IP including IPv6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HTTP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SMTP.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3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Explain the role of the following: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Internet Service Provider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Domain name registrar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Web hosting service.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4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Identify and briefly describe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four </w:t>
      </w:r>
      <w:r w:rsidRPr="00D65013">
        <w:rPr>
          <w:rFonts w:ascii="CongressSans" w:hAnsi="CongressSans" w:cs="CongressSans"/>
          <w:color w:val="FF0000"/>
        </w:rPr>
        <w:t>types of web functionality.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5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Explain the use of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two </w:t>
      </w:r>
      <w:r w:rsidRPr="00D65013">
        <w:rPr>
          <w:rFonts w:ascii="CongressSans" w:hAnsi="CongressSans" w:cs="CongressSans"/>
          <w:color w:val="FF0000"/>
        </w:rPr>
        <w:t>different Mark-Up languages.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6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Explain the use and functionality of: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Web runtime environments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 xml:space="preserve">Web </w:t>
      </w:r>
      <w:proofErr w:type="gramStart"/>
      <w:r w:rsidRPr="00D65013">
        <w:rPr>
          <w:rFonts w:ascii="CongressSans" w:hAnsi="CongressSans" w:cs="CongressSans"/>
          <w:color w:val="FF0000"/>
        </w:rPr>
        <w:t>application programming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languages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Databases including SQL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FF0000"/>
        </w:rPr>
      </w:pPr>
      <w:r w:rsidRPr="00D65013">
        <w:rPr>
          <w:rFonts w:ascii="SymbolMT" w:hAnsi="SymbolMT" w:cs="SymbolMT"/>
          <w:color w:val="FF0000"/>
        </w:rPr>
        <w:t xml:space="preserve">• </w:t>
      </w:r>
      <w:r w:rsidRPr="00D65013">
        <w:rPr>
          <w:rFonts w:ascii="CongressSans" w:hAnsi="CongressSans" w:cs="CongressSans"/>
          <w:color w:val="FF0000"/>
        </w:rPr>
        <w:t>PHP.</w:t>
      </w:r>
    </w:p>
    <w:p w:rsidR="003A5985" w:rsidRPr="00D65013" w:rsidRDefault="003A5985" w:rsidP="003A5985">
      <w:pPr>
        <w:autoSpaceDE w:val="0"/>
        <w:autoSpaceDN w:val="0"/>
        <w:adjustRightInd w:val="0"/>
        <w:spacing w:after="0" w:line="360" w:lineRule="auto"/>
        <w:rPr>
          <w:rFonts w:ascii="CongressSans" w:hAnsi="CongressSans" w:cs="CongressSans"/>
          <w:color w:val="FF0000"/>
        </w:rPr>
      </w:pPr>
      <w:proofErr w:type="gramStart"/>
      <w:r w:rsidRPr="00D65013">
        <w:rPr>
          <w:rFonts w:ascii="CongressSans" w:hAnsi="CongressSans" w:cs="CongressSans"/>
          <w:color w:val="FF0000"/>
        </w:rPr>
        <w:t>7</w:t>
      </w:r>
      <w:proofErr w:type="gramEnd"/>
      <w:r w:rsidRPr="00D65013">
        <w:rPr>
          <w:rFonts w:ascii="CongressSans" w:hAnsi="CongressSans" w:cs="CongressSans"/>
          <w:color w:val="FF0000"/>
        </w:rPr>
        <w:t xml:space="preserve"> Identify </w:t>
      </w:r>
      <w:r w:rsidRPr="00D65013">
        <w:rPr>
          <w:rFonts w:ascii="CongressSans-Bold" w:hAnsi="CongressSans-Bold" w:cs="CongressSans-Bold"/>
          <w:b/>
          <w:bCs/>
          <w:color w:val="FF0000"/>
        </w:rPr>
        <w:t xml:space="preserve">one </w:t>
      </w:r>
      <w:r w:rsidRPr="00D65013">
        <w:rPr>
          <w:rFonts w:ascii="CongressSans" w:hAnsi="CongressSans" w:cs="CongressSans"/>
          <w:color w:val="FF0000"/>
        </w:rPr>
        <w:t>typical stack combination that can be used for web development.</w:t>
      </w:r>
    </w:p>
    <w:sectPr w:rsidR="003A5985" w:rsidRPr="00D65013" w:rsidSect="003A5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gress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gress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7C"/>
    <w:rsid w:val="00133CA1"/>
    <w:rsid w:val="0018677C"/>
    <w:rsid w:val="0037628D"/>
    <w:rsid w:val="003A5985"/>
    <w:rsid w:val="00680C63"/>
    <w:rsid w:val="0084117A"/>
    <w:rsid w:val="00D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1761"/>
  <w15:chartTrackingRefBased/>
  <w15:docId w15:val="{69FDC959-A842-4128-BE5F-A0F26FCF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2019-01-29T13:55:00Z</dcterms:created>
  <dcterms:modified xsi:type="dcterms:W3CDTF">2019-01-29T14:25:00Z</dcterms:modified>
</cp:coreProperties>
</file>