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MINUTES OF MEETING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Alchemy – Interior Design Team  |  Meeting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No.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/ Time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Monday, 28 September 2026, 4:40 PM – 6:00 PM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/ Venue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– Capgemini office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design – client pitch and documentation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Chaired by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Diksha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prepared by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Hemant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Participants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406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Designated role</w:t>
            </w:r>
          </w:p>
        </w:tc>
        <w:tc>
          <w:tcPr>
            <w:tcW w:type="dxa" w:w="5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Contribution in this meeting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Adarsh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  <w:tc>
          <w:tcPr>
            <w:tcW w:type="dxa" w:w="5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selling points and past work (with Riyaz); will present previous projects in the pitch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Diksha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Relations &amp; Requirements Analyst</w:t>
            </w:r>
          </w:p>
        </w:tc>
        <w:tc>
          <w:tcPr>
            <w:tcW w:type="dxa" w:w="5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 the meeting; gave roles and responsibilities; will open the pitch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Vanshika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Interior Designer</w:t>
            </w:r>
          </w:p>
        </w:tc>
        <w:tc>
          <w:tcPr>
            <w:tcW w:type="dxa" w:w="5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document; designed the logo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Vaishnavi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 Planning &amp; Blueprint Designer</w:t>
            </w:r>
          </w:p>
        </w:tc>
        <w:tc>
          <w:tcPr>
            <w:tcW w:type="dxa" w:w="5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 designing (with Sanskruti)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Atharwa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Research &amp; Customer Insights Lead</w:t>
            </w:r>
          </w:p>
        </w:tc>
        <w:tc>
          <w:tcPr>
            <w:tcW w:type="dxa" w:w="5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analysis survey for the client (with Jitesh)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Riyaz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Finance, Costing &amp; Procurement Lead</w:t>
            </w:r>
          </w:p>
        </w:tc>
        <w:tc>
          <w:tcPr>
            <w:tcW w:type="dxa" w:w="5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selling points and past work (with Adarsh)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Jitesh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&amp; Manpower Planning Lead</w:t>
            </w:r>
          </w:p>
        </w:tc>
        <w:tc>
          <w:tcPr>
            <w:tcW w:type="dxa" w:w="5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analysis survey for the client (with Atharwa)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Sanskruti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Sustainability &amp; Documentation Lead</w:t>
            </w:r>
          </w:p>
        </w:tc>
        <w:tc>
          <w:tcPr>
            <w:tcW w:type="dxa" w:w="5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 designing (with Vaishnavi)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Hemant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Branding, Creativity &amp; Presentation Lead</w:t>
            </w:r>
          </w:p>
        </w:tc>
        <w:tc>
          <w:tcPr>
            <w:tcW w:type="dxa" w:w="5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Prepared the MOM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Decide the team lead and finalise the organisation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Define the company profile, key offerings and USPs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Allocate roles and responsibilities to every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 the client pitch and prepare questions for the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Discuss tagline, logo and budget approach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Discussion Points and Decisions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4306"/>
        <w:gridCol w:w="30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Discussion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/ Outcome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leadership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who will lead the team. Diksha led the session.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Adarsh confirmed as Team Lead. Diksha to coordinate roles and client relations.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 name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Several names considered, including Vistara and Aanagan. The justification for the shortlisted name was discussed.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name finalised as “Alchemy”.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Expertise and key offerings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the firm’s expertise and the key offerings to present to the client.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Adarsh and Riyaz to consolidate USPs and past work.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Tagline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Options discussed: “The Art of Transformation”, “Shaping the Future”, “Spaces that Transform”.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Tagline finalised as “Spaces that Transform”.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 reviewed and finalised by all members, including what the logo represents.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 finalised. Designed by Vanshika.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selling points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USPs discussed.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output in minimum space; Hygiene by design; Modular and scalable design.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expected cost, a basic estimate based on project size, and how to offer both low-budget and high-budget options.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 to be prepared by Riyaz; both budget options to be pitched.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questions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questions to ask the client to capture requirements.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 list to be prepared by the requirements team (see Action Items).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documents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review of client documents carried out.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Vanshika to finalise the client document.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Pitch strategy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Discussed who pitches, key pitch points, past challenges and solutions, past projects, company USP, size-based estimate, logo and budget pitching.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Pitch sequence and time allocation agreed (see Section 6).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Company Profile (for Client Presentation)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History: </w:t>
      </w:r>
      <w:r>
        <w:rPr>
          <w:rFonts w:ascii="Arial" w:cs="Arial" w:eastAsia="Arial" w:hAnsi="Arial"/>
          <w:sz w:val="20"/>
          <w:szCs w:val="20"/>
        </w:rPr>
        <w:t xml:space="preserve">Established with a history of about 15 years (origin story to be presented)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Projects: </w:t>
      </w:r>
      <w:r>
        <w:rPr>
          <w:rFonts w:ascii="Arial" w:cs="Arial" w:eastAsia="Arial" w:hAnsi="Arial"/>
          <w:sz w:val="20"/>
          <w:szCs w:val="20"/>
        </w:rPr>
        <w:t xml:space="preserve">50 projects completed in the last 15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 size: </w:t>
      </w:r>
      <w:r>
        <w:rPr>
          <w:rFonts w:ascii="Arial" w:cs="Arial" w:eastAsia="Arial" w:hAnsi="Arial"/>
          <w:sz w:val="20"/>
          <w:szCs w:val="20"/>
        </w:rPr>
        <w:t xml:space="preserve">50 people employed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Experience: </w:t>
      </w:r>
      <w:r>
        <w:rPr>
          <w:rFonts w:ascii="Arial" w:cs="Arial" w:eastAsia="Arial" w:hAnsi="Arial"/>
          <w:sz w:val="20"/>
          <w:szCs w:val="20"/>
        </w:rPr>
        <w:t xml:space="preserve">10+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Duration: </w:t>
      </w:r>
      <w:r>
        <w:rPr>
          <w:rFonts w:ascii="Arial" w:cs="Arial" w:eastAsia="Arial" w:hAnsi="Arial"/>
          <w:sz w:val="20"/>
          <w:szCs w:val="20"/>
        </w:rPr>
        <w:t xml:space="preserve">Average project duration to be stated in the pitch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Roles and Responsibilities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 member holds one defined role. The role-based allocation was given by Diksha: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Adarsh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Diksha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Relations &amp; Requirements Analyst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Vanshika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Interior Designer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Vaishnavi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 Planning &amp; Blueprint Designer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Atharwa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Research &amp; Customer Insights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Riyaz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Finance, Costing &amp; Procurement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Jitesh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&amp; Manpower Planning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Sanskruti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Sustainability &amp; Documentation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Hemant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Branding, Creativity &amp; Presentation Lead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Pitch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Opening: </w:t>
      </w:r>
      <w:r>
        <w:rPr>
          <w:rFonts w:ascii="Arial" w:cs="Arial" w:eastAsia="Arial" w:hAnsi="Arial"/>
          <w:sz w:val="20"/>
          <w:szCs w:val="20"/>
        </w:rPr>
        <w:t xml:space="preserve">Diksha opens the pitch.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Past work: </w:t>
      </w:r>
      <w:r>
        <w:rPr>
          <w:rFonts w:ascii="Arial" w:cs="Arial" w:eastAsia="Arial" w:hAnsi="Arial"/>
          <w:sz w:val="20"/>
          <w:szCs w:val="20"/>
        </w:rPr>
        <w:t xml:space="preserve">Adarsh presents previous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Time to be allocated separately for the presentation and the Q&amp;A.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Format: </w:t>
      </w:r>
      <w:r>
        <w:rPr>
          <w:rFonts w:ascii="Arial" w:cs="Arial" w:eastAsia="Arial" w:hAnsi="Arial"/>
          <w:sz w:val="20"/>
          <w:szCs w:val="20"/>
        </w:rPr>
        <w:t xml:space="preserve">Team 1 presents; Team 2 asks questions as the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Content: </w:t>
      </w:r>
      <w:r>
        <w:rPr>
          <w:rFonts w:ascii="Arial" w:cs="Arial" w:eastAsia="Arial" w:hAnsi="Arial"/>
          <w:sz w:val="20"/>
          <w:szCs w:val="20"/>
        </w:rPr>
        <w:t xml:space="preserve">History and origin, projects completed, USPs, past challenges and solutions, size-based estimate, logo, and low-budget vs high-budget options.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Action Items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06"/>
        <w:gridCol w:w="41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 USPs and past work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Adarsh, Riyaz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analysis survey / question list for the client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Jitesh, Atharwa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 and responsibilities document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Diksha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document (with version control)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Vanshika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 designing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Sanskruti, Vaishnavi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Circulate MOM to all members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Hemant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cost estimate with low and high budget options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Riyaz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Open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Estimated budget figure was discussed but not recorded; to be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size of the company is yet to be decided.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8"/>
        <w:szCs w:val="18"/>
      </w:rPr>
      <w:t xml:space="preserve">Page </w:t>
    </w:r>
    <w:r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2026-09-28T13:51:06.455Z</dcterms:created>
  <dcterms:modified xsi:type="dcterms:W3CDTF">2026-09-28T13:51:06.463Z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