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缓存机制的理解</w:t>
      </w:r>
      <w:bookmarkStart w:id="0" w:name="_GoBack"/>
      <w:bookmarkEnd w:id="0"/>
    </w:p>
    <w:p>
      <w:pPr>
        <w:ind w:firstLine="420" w:firstLineChars="0"/>
        <w:rPr>
          <w:rFonts w:hint="eastAsia" w:ascii="Helvetica" w:hAnsi="Helvetica" w:eastAsia="宋体" w:cs="Helvetica"/>
          <w:b w:val="0"/>
          <w:i w:val="0"/>
          <w:caps w:val="0"/>
          <w:color w:val="000000"/>
          <w:spacing w:val="0"/>
          <w:sz w:val="21"/>
          <w:szCs w:val="21"/>
          <w:shd w:val="clear" w:fill="FFFFFF"/>
          <w:lang w:val="en-US" w:eastAsia="zh-CN"/>
        </w:rPr>
      </w:pPr>
      <w:r>
        <w:rPr>
          <w:rFonts w:hint="eastAsia"/>
          <w:lang w:val="en-US" w:eastAsia="zh-CN"/>
        </w:rPr>
        <w:t>先来说说缓存。缓存广泛存在于计算机中，例如：作为内存和磁盘交换的媒介、浏览器缓存等。说白了，不过就是利用存储硬件将一些将要用或者被认为将要用的内容保存下来，以便后来可以用得更快。举一个我印象深刻的例子吧。LRU算法应该大家都不会陌生，</w:t>
      </w:r>
      <w:r>
        <w:rPr>
          <w:rFonts w:ascii="Helvetica" w:hAnsi="Helvetica" w:eastAsia="Helvetica" w:cs="Helvetica"/>
          <w:b w:val="0"/>
          <w:i w:val="0"/>
          <w:caps w:val="0"/>
          <w:color w:val="000000"/>
          <w:spacing w:val="0"/>
          <w:sz w:val="21"/>
          <w:szCs w:val="21"/>
          <w:shd w:val="clear" w:fill="FFFFFF"/>
        </w:rPr>
        <w:t>其核心思想是“如果数据最近被访问过，那么将来被访问的几率也更高”</w:t>
      </w:r>
      <w:r>
        <w:rPr>
          <w:rFonts w:hint="eastAsia" w:ascii="Helvetica" w:hAnsi="Helvetica" w:eastAsia="宋体" w:cs="Helvetica"/>
          <w:b w:val="0"/>
          <w:i w:val="0"/>
          <w:caps w:val="0"/>
          <w:color w:val="000000"/>
          <w:spacing w:val="0"/>
          <w:sz w:val="21"/>
          <w:szCs w:val="21"/>
          <w:shd w:val="clear" w:fill="FFFFFF"/>
          <w:lang w:eastAsia="zh-CN"/>
        </w:rPr>
        <w:t>。</w:t>
      </w:r>
      <w:r>
        <w:rPr>
          <w:rFonts w:hint="eastAsia" w:ascii="Helvetica" w:hAnsi="Helvetica" w:eastAsia="宋体" w:cs="Helvetica"/>
          <w:b w:val="0"/>
          <w:i w:val="0"/>
          <w:caps w:val="0"/>
          <w:color w:val="000000"/>
          <w:spacing w:val="0"/>
          <w:sz w:val="21"/>
          <w:szCs w:val="21"/>
          <w:shd w:val="clear" w:fill="FFFFFF"/>
          <w:lang w:val="en-US" w:eastAsia="zh-CN"/>
        </w:rPr>
        <w:t>这个核心思想的由来是通过总结和数据分析得到的，大家可以回想一下，我们访问网站的时候，最常用的一个操作不就是后退吗？还有在生活上，大家会把经常用到的东西放在一个地方，也一样是一个缓存机制了。</w:t>
      </w:r>
    </w:p>
    <w:p>
      <w:pPr>
        <w:ind w:firstLine="420" w:firstLineChars="0"/>
        <w:rPr>
          <w:rFonts w:hint="eastAsia" w:ascii="Helvetica" w:hAnsi="Helvetica" w:eastAsia="宋体" w:cs="Helvetica"/>
          <w:b w:val="0"/>
          <w:i w:val="0"/>
          <w:caps w:val="0"/>
          <w:color w:val="000000"/>
          <w:spacing w:val="0"/>
          <w:sz w:val="21"/>
          <w:szCs w:val="21"/>
          <w:shd w:val="clear" w:fill="FFFFFF"/>
          <w:lang w:val="en-US" w:eastAsia="zh-CN"/>
        </w:rPr>
      </w:pPr>
      <w:r>
        <w:rPr>
          <w:rFonts w:hint="eastAsia" w:ascii="Helvetica" w:hAnsi="Helvetica" w:eastAsia="宋体" w:cs="Helvetica"/>
          <w:b w:val="0"/>
          <w:i w:val="0"/>
          <w:caps w:val="0"/>
          <w:color w:val="000000"/>
          <w:spacing w:val="0"/>
          <w:sz w:val="21"/>
          <w:szCs w:val="21"/>
          <w:shd w:val="clear" w:fill="FFFFFF"/>
          <w:lang w:val="en-US" w:eastAsia="zh-CN"/>
        </w:rPr>
        <w:t>在爬虫例子的两个缓存机制实现来看，基本思路是没有太大的不同的，它的区别不过是媒介（文件系统和数据库）、写入读出函数的区别。</w:t>
      </w:r>
    </w:p>
    <w:p>
      <w:pPr>
        <w:ind w:firstLine="420" w:firstLineChars="0"/>
        <w:rPr>
          <w:rFonts w:hint="eastAsia" w:ascii="Helvetica" w:hAnsi="Helvetica" w:eastAsia="宋体" w:cs="Helvetica"/>
          <w:b w:val="0"/>
          <w:i w:val="0"/>
          <w:caps w:val="0"/>
          <w:color w:val="000000"/>
          <w:spacing w:val="0"/>
          <w:sz w:val="21"/>
          <w:szCs w:val="21"/>
          <w:shd w:val="clear" w:fill="FFFFFF"/>
          <w:lang w:val="en-US" w:eastAsia="zh-CN"/>
        </w:rPr>
      </w:pPr>
      <w:r>
        <w:rPr>
          <w:rFonts w:hint="eastAsia" w:ascii="Helvetica" w:hAnsi="Helvetica" w:eastAsia="宋体" w:cs="Helvetica"/>
          <w:b w:val="0"/>
          <w:i w:val="0"/>
          <w:caps w:val="0"/>
          <w:color w:val="000000"/>
          <w:spacing w:val="0"/>
          <w:sz w:val="21"/>
          <w:szCs w:val="21"/>
          <w:shd w:val="clear" w:fill="FFFFFF"/>
          <w:lang w:val="en-US" w:eastAsia="zh-CN"/>
        </w:rPr>
        <w:t>这个缓存触发是很简单的，就是下载之后的备份和下载之前的检查是否有备份。对于缓存乃至其他的存储而言，关键点在于存储的组织形式，如果组织形式非常优秀，那么写入和读出就会非常地简洁和方便，所以文件系统实现方式就构建一个目录，目录及目录下的文件的命名都是严格的，便于查找；而数据库实现方式的话，就托管给了数据库系统。应该去选用数据库的实现方式，毕竟数据库是管理数据的利器，但是这又给大家提了一个要求，就是要去了解MongoDB。</w:t>
      </w:r>
    </w:p>
    <w:p>
      <w:pPr>
        <w:ind w:firstLine="420" w:firstLineChars="0"/>
        <w:rPr>
          <w:rFonts w:hint="eastAsia" w:ascii="Helvetica" w:hAnsi="Helvetica" w:eastAsia="宋体" w:cs="Helvetica"/>
          <w:b w:val="0"/>
          <w:i w:val="0"/>
          <w:caps w:val="0"/>
          <w:color w:val="000000"/>
          <w:spacing w:val="0"/>
          <w:sz w:val="21"/>
          <w:szCs w:val="21"/>
          <w:shd w:val="clear" w:fill="FFFFFF"/>
          <w:lang w:val="en-US" w:eastAsia="zh-CN"/>
        </w:rPr>
      </w:pPr>
      <w:r>
        <w:rPr>
          <w:rFonts w:hint="eastAsia" w:ascii="Helvetica" w:hAnsi="Helvetica" w:eastAsia="宋体" w:cs="Helvetica"/>
          <w:b w:val="0"/>
          <w:i w:val="0"/>
          <w:caps w:val="0"/>
          <w:color w:val="000000"/>
          <w:spacing w:val="0"/>
          <w:sz w:val="21"/>
          <w:szCs w:val="21"/>
          <w:shd w:val="clear" w:fill="FFFFFF"/>
          <w:lang w:val="en-US" w:eastAsia="zh-CN"/>
        </w:rPr>
        <w:t>这个实现方式更多地利用到了python类的知识，同时也重写了一些类中的特殊方法（双下划线），只要理清它们的调用关系，这些代码读起来也是不难。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335FC"/>
    <w:rsid w:val="060E60A4"/>
    <w:rsid w:val="16EE5458"/>
    <w:rsid w:val="3FFB7D8E"/>
    <w:rsid w:val="401044B1"/>
    <w:rsid w:val="415113E3"/>
    <w:rsid w:val="6FFE5D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door</dc:creator>
  <cp:lastModifiedBy>door</cp:lastModifiedBy>
  <dcterms:modified xsi:type="dcterms:W3CDTF">2017-07-31T04:33:02Z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