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3种爬取网站的常见方法：</w:t>
      </w:r>
    </w:p>
    <w:p>
      <w:pPr>
        <w:rPr>
          <w:rFonts w:hint="eastAsia"/>
        </w:rPr>
      </w:pPr>
      <w:r>
        <w:rPr>
          <w:rFonts w:hint="eastAsia"/>
        </w:rPr>
        <w:t>1、爬取网站地图</w:t>
      </w:r>
    </w:p>
    <w:p>
      <w:pPr>
        <w:rPr>
          <w:rFonts w:hint="eastAsia"/>
        </w:rPr>
      </w:pPr>
      <w:r>
        <w:rPr>
          <w:rFonts w:hint="eastAsia"/>
        </w:rPr>
        <w:t>2、遍历每个网页的数据库ID</w:t>
      </w:r>
    </w:p>
    <w:p>
      <w:pPr>
        <w:rPr>
          <w:rFonts w:hint="eastAsia"/>
        </w:rPr>
      </w:pPr>
      <w:r>
        <w:rPr>
          <w:rFonts w:hint="eastAsia"/>
        </w:rPr>
        <w:t>3、跟踪网页链接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下载网页download.py：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 download(url):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print('Downloading', url)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try: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html = urllib.request.urlopen(url).read()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except urllib.request.URLError as e: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print('Download error:', e.reason)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html = None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html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网页的HTTP错误大家都不陌生，对于HTTP错误，4xx错误发生在请求存在问题时，而5xx错误则发生在服务端存在问题时。所以，我们只需要确保download函数在发生Sxx错误时重试下载即可。下载页面re_download.py（重新下载功能）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 download(url, num_retries= 2): # num_retries是重新下载次数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print('Downloading', url)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try: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html = urllib.request.urlopen(url).read()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except urllib.request.URLError as e: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print('Download error:', e.reason)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html = None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 num_retries &gt; 0: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 hasattr(e, 'code') and 500 &lt;= e.code &lt; 600: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# recursively retry 5xx HTTP errors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download(url , num_retries - 1)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html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为了下载更可靠，需要控制用户代理的设定。下载页面user_agent_download.py（用户代理）：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 download(url, user_agent='wswp', num_retries=2):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print('Downloading', url)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headers = {'User-agent': user_agent}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req = urllib.request.Request(url, headers=headers) # 使用Request来包装请求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try: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html = urllib.request.urlopen(req).read()      # 使用urlopen来获取页面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except urllib.request.URLError as e: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print('Download error:', e.reason)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html = None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 num_retries &gt; 0: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 hasattr(e, 'code') and 500 &lt;= e.code &lt; 600: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# recursively retry 5xx HTTP errors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download(url , num_retries - 1)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html</w:t>
            </w:r>
          </w:p>
        </w:tc>
      </w:tr>
    </w:tbl>
    <w:p>
      <w:p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至此，一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个灵活的下载函数，可以在开发中得到复用。该函数能够捕获异常、重试下载并设置用户代理</w:t>
      </w:r>
      <w:r>
        <w:rPr>
          <w:rFonts w:hint="eastAsia" w:asciiTheme="minorEastAsia" w:hAnsiTheme="minorEastAsia" w:cstheme="minor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d213046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d295434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d16434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E5B3C"/>
    <w:rsid w:val="0857498E"/>
    <w:rsid w:val="10342214"/>
    <w:rsid w:val="12F20FBD"/>
    <w:rsid w:val="27662FD5"/>
    <w:rsid w:val="2A2A159A"/>
    <w:rsid w:val="384D6395"/>
    <w:rsid w:val="3A10695C"/>
    <w:rsid w:val="3C8534CC"/>
    <w:rsid w:val="503D37BB"/>
    <w:rsid w:val="516064D2"/>
    <w:rsid w:val="54047F9A"/>
    <w:rsid w:val="551F058C"/>
    <w:rsid w:val="58B33154"/>
    <w:rsid w:val="64223960"/>
    <w:rsid w:val="6430210C"/>
    <w:rsid w:val="67723071"/>
    <w:rsid w:val="69207038"/>
    <w:rsid w:val="6E0606A5"/>
    <w:rsid w:val="6E6213C0"/>
    <w:rsid w:val="703E56CF"/>
    <w:rsid w:val="71AB78D4"/>
    <w:rsid w:val="73704F90"/>
    <w:rsid w:val="7450398C"/>
    <w:rsid w:val="753E10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5">
    <w:name w:val="fontstyle01"/>
    <w:basedOn w:val="2"/>
    <w:uiPriority w:val="0"/>
    <w:rPr>
      <w:rFonts w:ascii="Fd213046-Identity-H" w:hAnsi="Fd213046-Identity-H" w:eastAsia="Fd213046-Identity-H" w:cs="Fd213046-Identity-H"/>
      <w:color w:val="000000"/>
      <w:sz w:val="18"/>
      <w:szCs w:val="18"/>
    </w:rPr>
  </w:style>
  <w:style w:type="character" w:customStyle="1" w:styleId="6">
    <w:name w:val="fontstyle21"/>
    <w:basedOn w:val="2"/>
    <w:uiPriority w:val="0"/>
    <w:rPr>
      <w:rFonts w:ascii="Fd295434-Identity-H" w:hAnsi="Fd295434-Identity-H" w:eastAsia="Fd295434-Identity-H" w:cs="Fd295434-Identity-H"/>
      <w:color w:val="000000"/>
      <w:sz w:val="14"/>
      <w:szCs w:val="1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door</dc:creator>
  <cp:lastModifiedBy>door</cp:lastModifiedBy>
  <dcterms:modified xsi:type="dcterms:W3CDTF">2017-07-24T02:49:25Z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