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所选系统：手机上的流媒体播放软件的前端显示。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有4种状态的显示:“显示正在播放的节目”(BF)，“暂停时显示正在播放帧的静止画面”(IZ),“停止时显示节目开头的第一帧画面”(TZ) 和“无信号时显示‘无信号’提示画面”(WXH)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触发状态转化的输入有:“单击停止按钮”，“单击播放按钮 ”，“单击暂停按钮”“屏蔽信号”“信号恢复”。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状态转焕如下: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1.“单击停止按钮”，可以使显示屏幕从“显示正在播放的节目”或“显示正在播放帧的静止画面”状态转换为“显示节目开头的第一帧画面”状态。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2.“单击播放按钮”，可以使显示屏幕从“显示屏幕开头的第一帧画面”或“显示正在播放帧的静止画面”状态转换为“显示正在播放的节目”状态。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3.“单击暂停按钮”，可以使显示屏幕从“显示正在播放的节目状态”转换“为显示正在播放帧的静止画面”状态。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4.“屏蔽信号”，可以使显示屏幕从“显示正在播放的节目”状态转换为“无信号时显示‘无信号’提示画面’”状态。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5.号恢复”，可以便显示屏幕从“无信号时显示‘无信号’提示画面”状态转换为“显示正在播放的节目”状态。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下图为状态转换图：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7740" w:dyaOrig="4334">
          <v:rect xmlns:o="urn:schemas-microsoft-com:office:office" xmlns:v="urn:schemas-microsoft-com:vml" id="rectole0000000000" style="width:387.000000pt;height:216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对于4种状态的5种输入，一共有20种可能，根据一开始的设计，有7种是有效的，其余均为无效的，比如NA-13（“无信号状态”下“屏蔽信号”）就属于无效状态变换，可以排除，不对其设计测试用例。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列出该系统的状态表如下：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7590" w:dyaOrig="1739">
          <v:rect xmlns:o="urn:schemas-microsoft-com:office:office" xmlns:v="urn:schemas-microsoft-com:vml" id="rectole0000000001" style="width:379.500000pt;height:86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从4个状态中的某一个状态出发，然后进行一次状态的转换并覆盖所有的可能路径，得到1-switch覆盖表格：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8145" w:dyaOrig="1725">
          <v:rect xmlns:o="urn:schemas-microsoft-com:office:office" xmlns:v="urn:schemas-microsoft-com:vml" id="rectole0000000002" style="width:407.250000pt;height:86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从4个状态中的某一个状态出发，然后进行两次状态的转换并覆盖所有的可能路径，得到1-switch覆盖表格：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8310" w:dyaOrig="7859">
          <v:rect xmlns:o="urn:schemas-microsoft-com:office:office" xmlns:v="urn:schemas-microsoft-com:vml" id="rectole0000000003" style="width:415.500000pt;height:392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1.wmf" Id="docRId3" Type="http://schemas.openxmlformats.org/officeDocument/2006/relationships/image"/><Relationship Target="media/image3.wmf" Id="docRId7" Type="http://schemas.openxmlformats.org/officeDocument/2006/relationships/image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="embeddings/oleObject2.bin" Id="docRId4" Type="http://schemas.openxmlformats.org/officeDocument/2006/relationships/oleObject"/><Relationship Target="embeddings/oleObject3.bin" Id="docRId6" Type="http://schemas.openxmlformats.org/officeDocument/2006/relationships/oleObject"/><Relationship Target="numbering.xml" Id="docRId8" Type="http://schemas.openxmlformats.org/officeDocument/2006/relationships/numbering"/><Relationship Target="media/image0.wmf" Id="docRId1" Type="http://schemas.openxmlformats.org/officeDocument/2006/relationships/image"/><Relationship Target="media/image2.wmf" Id="docRId5" Type="http://schemas.openxmlformats.org/officeDocument/2006/relationships/image"/><Relationship Target="styles.xml" Id="docRId9" Type="http://schemas.openxmlformats.org/officeDocument/2006/relationships/styles"/></Relationships>
</file>