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240"/>
        <w:gridCol w:w="180"/>
        <w:gridCol w:w="180"/>
        <w:gridCol w:w="7200"/>
      </w:tblGrid>
      <w:tr w:rsidR="00012894" w:rsidRPr="00532165" w:rsidTr="00012894">
        <w:tc>
          <w:tcPr>
            <w:tcW w:w="10800" w:type="dxa"/>
            <w:gridSpan w:val="4"/>
          </w:tcPr>
          <w:p w:rsidR="00012894" w:rsidRPr="00532165" w:rsidRDefault="00FB3BED" w:rsidP="00012894">
            <w:pPr>
              <w:pStyle w:val="Name"/>
            </w:pPr>
            <w:bookmarkStart w:id="0" w:name="_GoBack"/>
            <w:bookmarkEnd w:id="0"/>
            <w:r>
              <w:rPr>
                <w:noProof/>
              </w:rPr>
              <w:drawing>
                <wp:inline distT="0" distB="0" distL="0" distR="0">
                  <wp:extent cx="2133785" cy="457240"/>
                  <wp:effectExtent l="0" t="0" r="0" b="0"/>
                  <wp:docPr id="1" name="Picture 1">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sidR="00012894" w:rsidRPr="00532165">
              <w:t>Bryan Hloomberg</w:t>
            </w:r>
          </w:p>
          <w:p w:rsidR="00012894" w:rsidRPr="00532165" w:rsidRDefault="00012894" w:rsidP="00012894">
            <w:pPr>
              <w:pStyle w:val="NoSpacing"/>
              <w:jc w:val="center"/>
            </w:pPr>
            <w:r w:rsidRPr="00532165">
              <w:t>123 Park Avenue - Michigan MI 60689 / (123) 456 7899 / info@hloom.com / www.hloom.com</w:t>
            </w:r>
          </w:p>
        </w:tc>
      </w:tr>
      <w:tr w:rsidR="00012894" w:rsidRPr="00532165" w:rsidTr="00763961">
        <w:trPr>
          <w:trHeight w:hRule="exact" w:val="187"/>
        </w:trPr>
        <w:tc>
          <w:tcPr>
            <w:tcW w:w="3240" w:type="dxa"/>
            <w:tcBorders>
              <w:bottom w:val="single" w:sz="4" w:space="0" w:color="808080" w:themeColor="background1" w:themeShade="80"/>
            </w:tcBorders>
          </w:tcPr>
          <w:p w:rsidR="00012894" w:rsidRPr="00532165" w:rsidRDefault="00012894" w:rsidP="00012894">
            <w:pPr>
              <w:pStyle w:val="NoSpacing"/>
            </w:pPr>
          </w:p>
        </w:tc>
        <w:tc>
          <w:tcPr>
            <w:tcW w:w="180" w:type="dxa"/>
            <w:tcBorders>
              <w:bottom w:val="single" w:sz="4" w:space="0" w:color="808080" w:themeColor="background1" w:themeShade="80"/>
            </w:tcBorders>
          </w:tcPr>
          <w:p w:rsidR="00012894" w:rsidRPr="00532165" w:rsidRDefault="00012894" w:rsidP="00012894">
            <w:pPr>
              <w:pStyle w:val="NoSpacing"/>
            </w:pPr>
          </w:p>
        </w:tc>
        <w:tc>
          <w:tcPr>
            <w:tcW w:w="180" w:type="dxa"/>
            <w:tcBorders>
              <w:bottom w:val="single" w:sz="4" w:space="0" w:color="808080" w:themeColor="background1" w:themeShade="80"/>
            </w:tcBorders>
          </w:tcPr>
          <w:p w:rsidR="00012894" w:rsidRPr="00532165" w:rsidRDefault="00012894" w:rsidP="00012894">
            <w:pPr>
              <w:pStyle w:val="NoSpacing"/>
            </w:pPr>
          </w:p>
        </w:tc>
        <w:tc>
          <w:tcPr>
            <w:tcW w:w="7200" w:type="dxa"/>
            <w:tcBorders>
              <w:bottom w:val="single" w:sz="4" w:space="0" w:color="808080" w:themeColor="background1" w:themeShade="80"/>
            </w:tcBorders>
          </w:tcPr>
          <w:p w:rsidR="00012894" w:rsidRPr="00532165" w:rsidRDefault="00012894" w:rsidP="00012894">
            <w:pPr>
              <w:pStyle w:val="NoSpacing"/>
            </w:pPr>
          </w:p>
        </w:tc>
      </w:tr>
      <w:tr w:rsidR="00012894" w:rsidRPr="00532165" w:rsidTr="00763961">
        <w:trPr>
          <w:trHeight w:hRule="exact" w:val="187"/>
        </w:trPr>
        <w:tc>
          <w:tcPr>
            <w:tcW w:w="3240" w:type="dxa"/>
            <w:tcBorders>
              <w:top w:val="single" w:sz="4" w:space="0" w:color="808080" w:themeColor="background1" w:themeShade="80"/>
            </w:tcBorders>
          </w:tcPr>
          <w:p w:rsidR="00012894" w:rsidRPr="00532165" w:rsidRDefault="00012894" w:rsidP="00012894">
            <w:pPr>
              <w:pStyle w:val="NoSpacing"/>
            </w:pPr>
          </w:p>
        </w:tc>
        <w:tc>
          <w:tcPr>
            <w:tcW w:w="180" w:type="dxa"/>
            <w:tcBorders>
              <w:top w:val="single" w:sz="4" w:space="0" w:color="808080" w:themeColor="background1" w:themeShade="80"/>
            </w:tcBorders>
          </w:tcPr>
          <w:p w:rsidR="00012894" w:rsidRPr="00532165" w:rsidRDefault="00012894" w:rsidP="00012894">
            <w:pPr>
              <w:pStyle w:val="NoSpacing"/>
            </w:pPr>
          </w:p>
        </w:tc>
        <w:tc>
          <w:tcPr>
            <w:tcW w:w="180" w:type="dxa"/>
            <w:tcBorders>
              <w:top w:val="single" w:sz="4" w:space="0" w:color="808080" w:themeColor="background1" w:themeShade="80"/>
            </w:tcBorders>
          </w:tcPr>
          <w:p w:rsidR="00012894" w:rsidRPr="00532165" w:rsidRDefault="00012894" w:rsidP="00012894">
            <w:pPr>
              <w:pStyle w:val="NoSpacing"/>
            </w:pPr>
          </w:p>
        </w:tc>
        <w:tc>
          <w:tcPr>
            <w:tcW w:w="7200" w:type="dxa"/>
            <w:tcBorders>
              <w:top w:val="single" w:sz="4" w:space="0" w:color="808080" w:themeColor="background1" w:themeShade="80"/>
            </w:tcBorders>
          </w:tcPr>
          <w:p w:rsidR="00012894" w:rsidRPr="00532165" w:rsidRDefault="00012894" w:rsidP="00012894">
            <w:pPr>
              <w:pStyle w:val="NoSpacing"/>
            </w:pPr>
          </w:p>
        </w:tc>
      </w:tr>
      <w:tr w:rsidR="00012894" w:rsidRPr="00532165" w:rsidTr="00012894">
        <w:tc>
          <w:tcPr>
            <w:tcW w:w="10800" w:type="dxa"/>
            <w:gridSpan w:val="4"/>
          </w:tcPr>
          <w:p w:rsidR="00012894" w:rsidRPr="00532165" w:rsidRDefault="00012894" w:rsidP="004D35C6">
            <w:pPr>
              <w:pStyle w:val="NoSpacing"/>
            </w:pPr>
            <w:r w:rsidRPr="00532165">
              <w:rPr>
                <w:b/>
              </w:rPr>
              <w:t>Loremipsumdolorsitamet</w:t>
            </w:r>
            <w:r w:rsidRPr="00532165">
              <w:t>, consecteturadipisicingelit, sed do eiusmodtemporincididuntutlabore et dolore magna aliqua. Utenim ad minim veniam, quisnostrud exercitation ullamcolaboris nisi utaliquip ex eacommodoconsequat.</w:t>
            </w:r>
          </w:p>
        </w:tc>
      </w:tr>
      <w:tr w:rsidR="00012894" w:rsidRPr="00532165" w:rsidTr="00763961">
        <w:trPr>
          <w:trHeight w:hRule="exact" w:val="187"/>
        </w:trPr>
        <w:tc>
          <w:tcPr>
            <w:tcW w:w="3240" w:type="dxa"/>
            <w:tcBorders>
              <w:bottom w:val="single" w:sz="4" w:space="0" w:color="808080" w:themeColor="background1" w:themeShade="80"/>
            </w:tcBorders>
          </w:tcPr>
          <w:p w:rsidR="00012894" w:rsidRPr="00532165" w:rsidRDefault="00012894" w:rsidP="004D35C6">
            <w:pPr>
              <w:pStyle w:val="NoSpacing"/>
            </w:pPr>
          </w:p>
        </w:tc>
        <w:tc>
          <w:tcPr>
            <w:tcW w:w="180" w:type="dxa"/>
            <w:tcBorders>
              <w:bottom w:val="single" w:sz="4" w:space="0" w:color="808080" w:themeColor="background1" w:themeShade="80"/>
            </w:tcBorders>
          </w:tcPr>
          <w:p w:rsidR="00012894" w:rsidRPr="00532165" w:rsidRDefault="00012894" w:rsidP="004D35C6">
            <w:pPr>
              <w:pStyle w:val="NoSpacing"/>
            </w:pPr>
          </w:p>
        </w:tc>
        <w:tc>
          <w:tcPr>
            <w:tcW w:w="180" w:type="dxa"/>
            <w:tcBorders>
              <w:bottom w:val="single" w:sz="4" w:space="0" w:color="808080" w:themeColor="background1" w:themeShade="80"/>
            </w:tcBorders>
          </w:tcPr>
          <w:p w:rsidR="00012894" w:rsidRPr="00532165" w:rsidRDefault="00012894" w:rsidP="004D35C6">
            <w:pPr>
              <w:pStyle w:val="NoSpacing"/>
            </w:pPr>
          </w:p>
        </w:tc>
        <w:tc>
          <w:tcPr>
            <w:tcW w:w="7200" w:type="dxa"/>
            <w:tcBorders>
              <w:bottom w:val="single" w:sz="4" w:space="0" w:color="808080" w:themeColor="background1" w:themeShade="80"/>
            </w:tcBorders>
          </w:tcPr>
          <w:p w:rsidR="00012894" w:rsidRPr="00532165" w:rsidRDefault="00012894" w:rsidP="004D35C6">
            <w:pPr>
              <w:pStyle w:val="NoSpacing"/>
            </w:pPr>
          </w:p>
        </w:tc>
      </w:tr>
      <w:tr w:rsidR="00012894" w:rsidRPr="00532165" w:rsidTr="00763961">
        <w:trPr>
          <w:trHeight w:hRule="exact" w:val="187"/>
        </w:trPr>
        <w:tc>
          <w:tcPr>
            <w:tcW w:w="3240" w:type="dxa"/>
            <w:tcBorders>
              <w:top w:val="single" w:sz="4" w:space="0" w:color="808080" w:themeColor="background1" w:themeShade="80"/>
            </w:tcBorders>
          </w:tcPr>
          <w:p w:rsidR="00012894" w:rsidRPr="00532165" w:rsidRDefault="00012894" w:rsidP="004D35C6">
            <w:pPr>
              <w:pStyle w:val="NoSpacing"/>
            </w:pPr>
          </w:p>
        </w:tc>
        <w:tc>
          <w:tcPr>
            <w:tcW w:w="180" w:type="dxa"/>
            <w:tcBorders>
              <w:top w:val="single" w:sz="4" w:space="0" w:color="808080" w:themeColor="background1" w:themeShade="80"/>
            </w:tcBorders>
          </w:tcPr>
          <w:p w:rsidR="00012894" w:rsidRPr="00532165" w:rsidRDefault="00012894" w:rsidP="004D35C6">
            <w:pPr>
              <w:pStyle w:val="NoSpacing"/>
            </w:pPr>
          </w:p>
        </w:tc>
        <w:tc>
          <w:tcPr>
            <w:tcW w:w="180" w:type="dxa"/>
            <w:tcBorders>
              <w:top w:val="single" w:sz="4" w:space="0" w:color="808080" w:themeColor="background1" w:themeShade="80"/>
            </w:tcBorders>
          </w:tcPr>
          <w:p w:rsidR="00012894" w:rsidRPr="00532165" w:rsidRDefault="00012894" w:rsidP="004D35C6">
            <w:pPr>
              <w:pStyle w:val="NoSpacing"/>
            </w:pPr>
          </w:p>
        </w:tc>
        <w:tc>
          <w:tcPr>
            <w:tcW w:w="7200" w:type="dxa"/>
            <w:tcBorders>
              <w:top w:val="single" w:sz="4" w:space="0" w:color="808080" w:themeColor="background1" w:themeShade="80"/>
            </w:tcBorders>
          </w:tcPr>
          <w:p w:rsidR="00012894" w:rsidRPr="00532165" w:rsidRDefault="00012894" w:rsidP="004D35C6">
            <w:pPr>
              <w:pStyle w:val="NoSpacing"/>
            </w:pPr>
          </w:p>
        </w:tc>
      </w:tr>
      <w:tr w:rsidR="00012894" w:rsidRPr="00532165" w:rsidTr="0026130B">
        <w:trPr>
          <w:trHeight w:val="297"/>
        </w:trPr>
        <w:tc>
          <w:tcPr>
            <w:tcW w:w="3240" w:type="dxa"/>
          </w:tcPr>
          <w:p w:rsidR="00E233EA" w:rsidRPr="00532165" w:rsidRDefault="00264FCC" w:rsidP="00763961">
            <w:pPr>
              <w:pStyle w:val="Heading1"/>
              <w:outlineLvl w:val="0"/>
            </w:pPr>
            <w:r w:rsidRPr="00532165">
              <w:t>KEY SKILLS</w:t>
            </w:r>
          </w:p>
          <w:p w:rsidR="00E233EA" w:rsidRPr="00532165" w:rsidRDefault="00E233EA" w:rsidP="00E233EA">
            <w:pPr>
              <w:pStyle w:val="NoSpacing"/>
            </w:pPr>
            <w:r w:rsidRPr="00532165">
              <w:t>Donecblanditfeugiat</w:t>
            </w:r>
            <w:r w:rsidRPr="00532165">
              <w:tab/>
            </w:r>
          </w:p>
          <w:p w:rsidR="00E233EA" w:rsidRPr="00532165" w:rsidRDefault="00E233EA" w:rsidP="00E233EA">
            <w:pPr>
              <w:pStyle w:val="NoSpacing"/>
            </w:pPr>
            <w:r w:rsidRPr="00532165">
              <w:t>Donechendrerit</w:t>
            </w:r>
            <w:r w:rsidRPr="00532165">
              <w:tab/>
            </w:r>
          </w:p>
          <w:p w:rsidR="00E233EA" w:rsidRPr="00532165" w:rsidRDefault="00E233EA" w:rsidP="00E233EA">
            <w:pPr>
              <w:pStyle w:val="NoSpacing"/>
            </w:pPr>
            <w:r w:rsidRPr="00532165">
              <w:t>Donecutest in lectus</w:t>
            </w:r>
            <w:r w:rsidRPr="00532165">
              <w:tab/>
            </w:r>
          </w:p>
          <w:p w:rsidR="00E233EA" w:rsidRPr="00532165" w:rsidRDefault="00E233EA" w:rsidP="00E233EA">
            <w:pPr>
              <w:pStyle w:val="NoSpacing"/>
            </w:pPr>
            <w:r w:rsidRPr="00532165">
              <w:t>Etiameget dui</w:t>
            </w:r>
            <w:r w:rsidRPr="00532165">
              <w:tab/>
            </w:r>
          </w:p>
          <w:p w:rsidR="00E233EA" w:rsidRPr="00532165" w:rsidRDefault="00E233EA" w:rsidP="00E233EA">
            <w:pPr>
              <w:pStyle w:val="NoSpacing"/>
            </w:pPr>
            <w:r w:rsidRPr="00532165">
              <w:t>Aliquameratvolutpat</w:t>
            </w:r>
            <w:r w:rsidRPr="00532165">
              <w:tab/>
            </w:r>
          </w:p>
          <w:p w:rsidR="00E233EA" w:rsidRPr="00532165" w:rsidRDefault="00E233EA" w:rsidP="00E233EA">
            <w:pPr>
              <w:pStyle w:val="NoSpacing"/>
            </w:pPr>
            <w:r w:rsidRPr="00532165">
              <w:t>Sed at lorem in nunc</w:t>
            </w:r>
            <w:r w:rsidRPr="00532165">
              <w:tab/>
            </w:r>
          </w:p>
          <w:p w:rsidR="00E233EA" w:rsidRPr="00532165" w:rsidRDefault="00E233EA" w:rsidP="00E233EA">
            <w:pPr>
              <w:pStyle w:val="NoSpacing"/>
            </w:pPr>
            <w:r w:rsidRPr="00532165">
              <w:t>Proinnecaugue</w:t>
            </w:r>
            <w:r w:rsidRPr="00532165">
              <w:tab/>
            </w:r>
          </w:p>
          <w:p w:rsidR="00E233EA" w:rsidRPr="00532165" w:rsidRDefault="00E233EA" w:rsidP="00E233EA">
            <w:pPr>
              <w:pStyle w:val="NoSpacing"/>
            </w:pPr>
            <w:r w:rsidRPr="00532165">
              <w:t>Quisquealiquamtempor</w:t>
            </w:r>
            <w:r w:rsidRPr="00532165">
              <w:tab/>
            </w:r>
          </w:p>
          <w:p w:rsidR="00E233EA" w:rsidRPr="00532165" w:rsidRDefault="00E233EA" w:rsidP="00E233EA">
            <w:pPr>
              <w:pStyle w:val="NoSpacing"/>
            </w:pPr>
            <w:r w:rsidRPr="00532165">
              <w:t>Pellentesque habitant</w:t>
            </w:r>
            <w:r w:rsidRPr="00532165">
              <w:tab/>
            </w:r>
          </w:p>
          <w:p w:rsidR="00E233EA" w:rsidRPr="00532165" w:rsidRDefault="00E233EA" w:rsidP="00E233EA">
            <w:pPr>
              <w:pStyle w:val="NoSpacing"/>
            </w:pPr>
            <w:r w:rsidRPr="00532165">
              <w:t>Nunc ac magna</w:t>
            </w:r>
            <w:r w:rsidRPr="00532165">
              <w:tab/>
            </w:r>
          </w:p>
          <w:p w:rsidR="00E233EA" w:rsidRPr="00532165" w:rsidRDefault="00E233EA" w:rsidP="00E233EA">
            <w:pPr>
              <w:pStyle w:val="NoSpacing"/>
            </w:pPr>
            <w:r w:rsidRPr="00532165">
              <w:t>Maecenasodiodolor</w:t>
            </w:r>
            <w:r w:rsidRPr="00532165">
              <w:tab/>
            </w:r>
          </w:p>
          <w:p w:rsidR="00012894" w:rsidRPr="00532165" w:rsidRDefault="00E233EA" w:rsidP="00E233EA">
            <w:pPr>
              <w:pStyle w:val="NoSpacing"/>
            </w:pPr>
            <w:r w:rsidRPr="00532165">
              <w:t>Pellentesquecursus</w:t>
            </w:r>
          </w:p>
          <w:p w:rsidR="00264FCC" w:rsidRPr="00532165" w:rsidRDefault="00E233EA" w:rsidP="00E233EA">
            <w:r w:rsidRPr="00532165">
              <w:t>Curabiturviverravulputate</w:t>
            </w:r>
          </w:p>
          <w:p w:rsidR="00264FCC" w:rsidRPr="00532165" w:rsidRDefault="00E233EA" w:rsidP="00E233EA">
            <w:r w:rsidRPr="00532165">
              <w:t>Nullagravidaneque</w:t>
            </w:r>
          </w:p>
          <w:p w:rsidR="00264FCC" w:rsidRPr="00532165" w:rsidRDefault="00E233EA" w:rsidP="00E233EA">
            <w:r w:rsidRPr="00532165">
              <w:t>Sedullamcorper, nequeeu</w:t>
            </w:r>
          </w:p>
          <w:p w:rsidR="00FE3AA0" w:rsidRPr="00532165" w:rsidRDefault="00E233EA" w:rsidP="00E233EA">
            <w:r w:rsidRPr="00532165">
              <w:t>Integer faucibusvenenatisnunc</w:t>
            </w:r>
          </w:p>
          <w:p w:rsidR="00264FCC" w:rsidRPr="00532165" w:rsidRDefault="00264FCC" w:rsidP="00E233EA"/>
          <w:p w:rsidR="00264FCC" w:rsidRPr="00532165" w:rsidRDefault="00264FCC" w:rsidP="00E233EA"/>
          <w:p w:rsidR="00763961" w:rsidRPr="00532165" w:rsidRDefault="00763961" w:rsidP="00763961">
            <w:pPr>
              <w:pStyle w:val="Heading1"/>
              <w:outlineLvl w:val="0"/>
            </w:pPr>
            <w:r w:rsidRPr="00532165">
              <w:t>KEY STRENGTH</w:t>
            </w:r>
          </w:p>
          <w:p w:rsidR="00763961" w:rsidRPr="00532165" w:rsidRDefault="00E233EA" w:rsidP="00E233EA">
            <w:r w:rsidRPr="00532165">
              <w:t>Emalesuada fames ac turpis</w:t>
            </w:r>
          </w:p>
          <w:p w:rsidR="00E233EA" w:rsidRPr="00532165" w:rsidRDefault="00E233EA" w:rsidP="00E233EA">
            <w:r w:rsidRPr="00532165">
              <w:t>Fuscealiquam</w:t>
            </w:r>
          </w:p>
          <w:p w:rsidR="00763961" w:rsidRPr="00532165" w:rsidRDefault="00E233EA" w:rsidP="00E233EA">
            <w:r w:rsidRPr="00532165">
              <w:t>Pellentesque habitant morbi</w:t>
            </w:r>
          </w:p>
          <w:p w:rsidR="00763961" w:rsidRPr="00532165" w:rsidRDefault="00E233EA" w:rsidP="00E233EA">
            <w:r w:rsidRPr="00532165">
              <w:t>Nam aliquetinterdumfermentum</w:t>
            </w:r>
          </w:p>
          <w:p w:rsidR="00763961" w:rsidRPr="00532165" w:rsidRDefault="00E233EA" w:rsidP="00E233EA">
            <w:r w:rsidRPr="00532165">
              <w:t>Nullatristiquequisnislsed</w:t>
            </w:r>
          </w:p>
          <w:p w:rsidR="00763961" w:rsidRPr="00532165" w:rsidRDefault="00763961" w:rsidP="00E233EA">
            <w:r w:rsidRPr="00532165">
              <w:t>Berosnibhhendreritpurus</w:t>
            </w:r>
          </w:p>
          <w:p w:rsidR="00763961" w:rsidRPr="00532165" w:rsidRDefault="00E233EA" w:rsidP="00E233EA">
            <w:r w:rsidRPr="00532165">
              <w:t>Duisaccumsan, lectus</w:t>
            </w:r>
          </w:p>
          <w:p w:rsidR="00763961" w:rsidRPr="00532165" w:rsidRDefault="00E233EA" w:rsidP="00763961">
            <w:r w:rsidRPr="00532165">
              <w:t>Phaselluspretiumduiultriciesfelis</w:t>
            </w:r>
          </w:p>
          <w:p w:rsidR="00763961" w:rsidRPr="00532165" w:rsidRDefault="00E233EA" w:rsidP="00763961">
            <w:r w:rsidRPr="00532165">
              <w:t>Nullameutinciduntaugue</w:t>
            </w:r>
          </w:p>
          <w:p w:rsidR="00E233EA" w:rsidRPr="00532165" w:rsidRDefault="00763961" w:rsidP="00763961">
            <w:r w:rsidRPr="00532165">
              <w:t>Pellentesqueegetconsectetu</w:t>
            </w:r>
          </w:p>
          <w:p w:rsidR="00763961" w:rsidRPr="00532165" w:rsidRDefault="00763961" w:rsidP="00763961"/>
          <w:p w:rsidR="00763961" w:rsidRPr="00532165" w:rsidRDefault="00763961" w:rsidP="00763961">
            <w:pPr>
              <w:pStyle w:val="Heading1"/>
              <w:outlineLvl w:val="0"/>
            </w:pPr>
            <w:r w:rsidRPr="00532165">
              <w:t>AWARDS</w:t>
            </w:r>
          </w:p>
          <w:p w:rsidR="001C7299" w:rsidRPr="00532165" w:rsidRDefault="001C7299" w:rsidP="001C7299">
            <w:r w:rsidRPr="00532165">
              <w:t>Loremipsum dolor sit amet</w:t>
            </w:r>
          </w:p>
          <w:p w:rsidR="001C7299" w:rsidRPr="00532165" w:rsidRDefault="001C7299" w:rsidP="001C7299">
            <w:r w:rsidRPr="00532165">
              <w:t>Praesentmaurisjusto</w:t>
            </w:r>
          </w:p>
          <w:p w:rsidR="001C7299" w:rsidRPr="00532165" w:rsidRDefault="001C7299" w:rsidP="001C7299">
            <w:r w:rsidRPr="00532165">
              <w:t>Nulla sit ametrutrumturpis</w:t>
            </w:r>
          </w:p>
          <w:p w:rsidR="001C7299" w:rsidRPr="00532165" w:rsidRDefault="001C7299" w:rsidP="001C7299">
            <w:r w:rsidRPr="00532165">
              <w:t>Aliquamsedsodales nisi</w:t>
            </w:r>
          </w:p>
          <w:p w:rsidR="001C7299" w:rsidRPr="00532165" w:rsidRDefault="001C7299" w:rsidP="001C7299">
            <w:r w:rsidRPr="00532165">
              <w:t>Curabitur dolor nisi, commodo</w:t>
            </w:r>
          </w:p>
          <w:p w:rsidR="001C7299" w:rsidRPr="00532165" w:rsidRDefault="001C7299" w:rsidP="001C7299">
            <w:r w:rsidRPr="00532165">
              <w:t>Malesuadapulvinarelit</w:t>
            </w:r>
          </w:p>
          <w:p w:rsidR="001C7299" w:rsidRPr="00532165" w:rsidRDefault="001C7299" w:rsidP="001C7299">
            <w:r w:rsidRPr="00532165">
              <w:t>Ut sit ametportarisus</w:t>
            </w:r>
          </w:p>
          <w:p w:rsidR="001C7299" w:rsidRPr="00532165" w:rsidRDefault="001C7299" w:rsidP="001C7299">
            <w:r w:rsidRPr="00532165">
              <w:t>Aliquamlaoreetarcuvelnisl</w:t>
            </w:r>
          </w:p>
          <w:p w:rsidR="001C7299" w:rsidRPr="00532165" w:rsidRDefault="001C7299" w:rsidP="0026130B">
            <w:r w:rsidRPr="00532165">
              <w:lastRenderedPageBreak/>
              <w:t>Vivamusluctuseratnecaugue</w:t>
            </w:r>
          </w:p>
        </w:tc>
        <w:tc>
          <w:tcPr>
            <w:tcW w:w="180" w:type="dxa"/>
            <w:tcBorders>
              <w:right w:val="single" w:sz="4" w:space="0" w:color="808080" w:themeColor="background1" w:themeShade="80"/>
            </w:tcBorders>
          </w:tcPr>
          <w:p w:rsidR="00012894" w:rsidRPr="00532165" w:rsidRDefault="00012894" w:rsidP="004D35C6">
            <w:pPr>
              <w:pStyle w:val="NoSpacing"/>
            </w:pPr>
          </w:p>
        </w:tc>
        <w:tc>
          <w:tcPr>
            <w:tcW w:w="180" w:type="dxa"/>
            <w:tcBorders>
              <w:left w:val="single" w:sz="4" w:space="0" w:color="808080" w:themeColor="background1" w:themeShade="80"/>
            </w:tcBorders>
          </w:tcPr>
          <w:p w:rsidR="00012894" w:rsidRPr="00532165" w:rsidRDefault="00012894" w:rsidP="004D35C6">
            <w:pPr>
              <w:pStyle w:val="NoSpacing"/>
            </w:pPr>
          </w:p>
        </w:tc>
        <w:tc>
          <w:tcPr>
            <w:tcW w:w="7200" w:type="dxa"/>
          </w:tcPr>
          <w:p w:rsidR="006A06E0" w:rsidRPr="00532165" w:rsidRDefault="00264FCC" w:rsidP="00763961">
            <w:pPr>
              <w:pStyle w:val="Heading1"/>
              <w:outlineLvl w:val="0"/>
              <w:rPr>
                <w:rStyle w:val="BlackExpanded"/>
                <w:b/>
                <w:caps/>
              </w:rPr>
            </w:pPr>
            <w:r w:rsidRPr="00532165">
              <w:rPr>
                <w:rStyle w:val="BlackExpanded"/>
                <w:b/>
                <w:caps/>
              </w:rPr>
              <w:t>CAREER HIGHLIGHTS</w:t>
            </w:r>
          </w:p>
          <w:p w:rsidR="006A06E0" w:rsidRPr="00532165" w:rsidRDefault="006A06E0" w:rsidP="00012894">
            <w:pPr>
              <w:rPr>
                <w:rStyle w:val="OrangeExpanded"/>
              </w:rPr>
            </w:pPr>
          </w:p>
          <w:p w:rsidR="00012894" w:rsidRPr="00532165" w:rsidRDefault="00012894" w:rsidP="00012894">
            <w:r w:rsidRPr="00532165">
              <w:rPr>
                <w:rStyle w:val="OrangeExpanded"/>
              </w:rPr>
              <w:t>Senior Designer</w:t>
            </w:r>
            <w:r w:rsidRPr="00532165">
              <w:t xml:space="preserve">at CREATIVE BEE </w:t>
            </w:r>
          </w:p>
          <w:p w:rsidR="00012894" w:rsidRPr="00532165" w:rsidRDefault="00012894" w:rsidP="00012894">
            <w:r w:rsidRPr="00532165">
              <w:t>Orlando, FL ▪ 1999topresent</w:t>
            </w:r>
          </w:p>
          <w:p w:rsidR="00012894" w:rsidRPr="00532165" w:rsidRDefault="00012894" w:rsidP="00012894"/>
          <w:p w:rsidR="00012894" w:rsidRPr="00532165" w:rsidRDefault="00012894" w:rsidP="00012894">
            <w:r w:rsidRPr="00532165">
              <w:rPr>
                <w:b/>
              </w:rPr>
              <w:t>Appropriately empower</w:t>
            </w:r>
            <w:r w:rsidRPr="00532165">
              <w:t xml:space="preserve"> dynamic leadership skills after business portals. Globally myocardinate interactive supply chains with distinctive quality vectors. Globally revolutionize global sources through interoperable services.</w:t>
            </w:r>
          </w:p>
          <w:p w:rsidR="00012894" w:rsidRPr="00532165" w:rsidRDefault="00012894" w:rsidP="00012894"/>
          <w:p w:rsidR="00012894" w:rsidRPr="00532165" w:rsidRDefault="00012894" w:rsidP="00012894">
            <w:r w:rsidRPr="00532165">
              <w:rPr>
                <w:b/>
              </w:rPr>
              <w:t>Enthusiastically mesh long-term</w:t>
            </w:r>
            <w:r w:rsidRPr="00532165">
              <w:t xml:space="preserve"> high-impact infrastructures vis-a-vis efficient customer service. Professionally fashion wireless leadership rather than prospective experiences. Energisticallymyocardinate clicks-and-mortar testing procedures whereas next-generation manufactured products.</w:t>
            </w:r>
          </w:p>
          <w:p w:rsidR="00012894" w:rsidRPr="00532165" w:rsidRDefault="00012894" w:rsidP="00012894"/>
          <w:p w:rsidR="00012894" w:rsidRPr="00532165" w:rsidRDefault="00012894" w:rsidP="00012894">
            <w:r w:rsidRPr="00532165">
              <w:rPr>
                <w:b/>
              </w:rPr>
              <w:t>Dynamically reinvent market-driven</w:t>
            </w:r>
            <w:r w:rsidRPr="00532165">
              <w:t xml:space="preserve"> opportunities and ubiquitous interfaces. Energistically fabricate an expanded array of niche markets through robust products. Appropriately implement visionary e-services vis-a-vis strategic web-readiness.</w:t>
            </w:r>
          </w:p>
          <w:p w:rsidR="00012894" w:rsidRPr="00532165" w:rsidRDefault="00012894" w:rsidP="00012894"/>
          <w:p w:rsidR="006A06E0" w:rsidRPr="00532165" w:rsidRDefault="006A06E0" w:rsidP="00012894">
            <w:pPr>
              <w:rPr>
                <w:rStyle w:val="BlackExpanded"/>
              </w:rPr>
            </w:pPr>
            <w:r w:rsidRPr="00532165">
              <w:rPr>
                <w:rStyle w:val="BlackExpanded"/>
              </w:rPr>
              <w:t>Major Achievements</w:t>
            </w:r>
          </w:p>
          <w:p w:rsidR="006A06E0" w:rsidRPr="00532165" w:rsidRDefault="006A06E0" w:rsidP="006A06E0">
            <w:pPr>
              <w:pStyle w:val="ListParagraph"/>
              <w:spacing w:line="264" w:lineRule="auto"/>
            </w:pPr>
            <w:r w:rsidRPr="00532165">
              <w:t>Tellusturpisauctormassa, non viverraturpis mi posuereerat. Aeneanconvallisnibhsed quam adipiscinghendrerit id tempus erat. Nam variustellusvestibulumturpisauctor</w:t>
            </w:r>
          </w:p>
          <w:p w:rsidR="006A06E0" w:rsidRPr="00532165" w:rsidRDefault="006A06E0" w:rsidP="006A06E0">
            <w:pPr>
              <w:pStyle w:val="ListParagraph"/>
              <w:spacing w:line="264" w:lineRule="auto"/>
            </w:pPr>
            <w:r w:rsidRPr="00532165">
              <w:t xml:space="preserve">Pretiumlectusmolestie. Suspendisse semper mi sitametsapienblandit, vitae vestibulumestfringilla. Fuscevenenatisaliquam nisi non luctus. </w:t>
            </w:r>
          </w:p>
          <w:p w:rsidR="00012894" w:rsidRPr="00532165" w:rsidRDefault="006A06E0" w:rsidP="00012894">
            <w:pPr>
              <w:pStyle w:val="ListParagraph"/>
              <w:spacing w:line="264" w:lineRule="auto"/>
            </w:pPr>
            <w:r w:rsidRPr="00532165">
              <w:t>Phasellusimperdietmassaegetiaculis dictum. Proinblanditnibhquisauctorporta. Nullaeratpurus, pretiumut tempus quis, vulputateut diam. Aliquamutnulla at quam adipiscingpulvinar. Duis semper tellusneque, egetcommodojustorutrumet.</w:t>
            </w:r>
          </w:p>
          <w:p w:rsidR="006A06E0" w:rsidRPr="00532165" w:rsidRDefault="006A06E0" w:rsidP="006A06E0">
            <w:pPr>
              <w:pStyle w:val="ListParagraph"/>
            </w:pPr>
            <w:r w:rsidRPr="00532165">
              <w:t xml:space="preserve">Loremipsumdolorsitamet, consecteturadipiscingelit. Maurisfacilisiseleifendnuncutconsequat. Quisquesitametinterdumnunc. </w:t>
            </w:r>
          </w:p>
          <w:p w:rsidR="006A06E0" w:rsidRPr="00532165" w:rsidRDefault="006A06E0" w:rsidP="006A06E0">
            <w:pPr>
              <w:pStyle w:val="ListParagraph"/>
            </w:pPr>
            <w:r w:rsidRPr="00532165">
              <w:t xml:space="preserve">Pellentesquelobortisnecnibhegetmollis. Vestibulum vitae pulvinartortor. Nam ornarecondimentum lacus. Donecsedaccumsanipsum, sedultriceslorem. In condimentumjusto ac leoporttitor, ac venenatispurus. </w:t>
            </w:r>
          </w:p>
          <w:p w:rsidR="00012894" w:rsidRPr="00532165" w:rsidRDefault="006A06E0" w:rsidP="006A06E0">
            <w:pPr>
              <w:pStyle w:val="ListParagraph"/>
            </w:pPr>
            <w:r w:rsidRPr="00532165">
              <w:t>Praesent a leoquisipsumconsequatfringilla. Duislaoreettristiquelaoreet. Ut vitae quam tristiqueliberoullamcorpervestibulumutquis.</w:t>
            </w:r>
          </w:p>
          <w:p w:rsidR="00763961" w:rsidRPr="00532165" w:rsidRDefault="00763961" w:rsidP="0026130B">
            <w:pPr>
              <w:pStyle w:val="ListParagraph"/>
            </w:pPr>
            <w:r w:rsidRPr="00532165">
              <w:t>Fusceiaculis, estquislaciniapretium, pedemetusmolestielacus, atgravidawisi ante at libero.  Quisqueornareplaceratrisus. Utmolestie magna at mi. Suspendisseduipurus, scelerisqueat</w:t>
            </w:r>
          </w:p>
        </w:tc>
      </w:tr>
    </w:tbl>
    <w:p w:rsidR="001C7299" w:rsidRPr="00532165" w:rsidRDefault="001C7299" w:rsidP="004D35C6">
      <w:pPr>
        <w:pStyle w:val="NoSpacing"/>
      </w:pPr>
    </w:p>
    <w:p w:rsidR="001C7299" w:rsidRPr="00532165" w:rsidRDefault="001C7299" w:rsidP="001C7299">
      <w:pPr>
        <w:pStyle w:val="NoSpacing"/>
      </w:pPr>
      <w:r w:rsidRPr="00532165">
        <w:rPr>
          <w:rStyle w:val="OrangeExpanded"/>
        </w:rPr>
        <w:t>ASSISTANT DESIGNER</w:t>
      </w:r>
      <w:r w:rsidRPr="00532165">
        <w:t xml:space="preserve"> at GRAVITY DESIGNS </w:t>
      </w:r>
    </w:p>
    <w:p w:rsidR="001C7299" w:rsidRPr="00532165" w:rsidRDefault="001C7299" w:rsidP="001C7299">
      <w:pPr>
        <w:pStyle w:val="NoSpacing"/>
      </w:pPr>
      <w:r w:rsidRPr="00532165">
        <w:t xml:space="preserve">Clear Water, FL </w:t>
      </w:r>
      <w:r w:rsidRPr="00532165">
        <w:rPr>
          <w:rFonts w:ascii="Times New Roman" w:hAnsi="Times New Roman" w:cs="Times New Roman"/>
        </w:rPr>
        <w:t>▪</w:t>
      </w:r>
      <w:r w:rsidRPr="00532165">
        <w:t xml:space="preserve"> 2005 to 2011</w:t>
      </w:r>
    </w:p>
    <w:p w:rsidR="001C7299" w:rsidRPr="00532165" w:rsidRDefault="001C7299" w:rsidP="001C7299">
      <w:pPr>
        <w:pStyle w:val="NoSpacing"/>
      </w:pPr>
      <w:r w:rsidRPr="00532165">
        <w:t>Collaboratively administrate turnkey channels whereas virtual e-tailers. Objectively seize scalable metrics whereas proactive e-services. Seamlessly empower fully researched growth strategies and interoperable internal or "organic" sources. Globally incubate standards compliant channels before scalable benefits. Quickly disseminate superior deliverables whereas web-enabled applications.</w:t>
      </w:r>
    </w:p>
    <w:p w:rsidR="001C7299" w:rsidRPr="00532165" w:rsidRDefault="001C7299" w:rsidP="001C7299">
      <w:pPr>
        <w:pStyle w:val="NoSpacing"/>
      </w:pPr>
    </w:p>
    <w:p w:rsidR="001C7299" w:rsidRPr="00532165" w:rsidRDefault="001C7299" w:rsidP="001C7299">
      <w:pPr>
        <w:pStyle w:val="ListParagraph"/>
      </w:pPr>
      <w:r w:rsidRPr="00532165">
        <w:t xml:space="preserve">Fusceiaculis, estquislaciniapretium, pedemetusmolestielacus, atgravidawisi ante at libero. </w:t>
      </w:r>
    </w:p>
    <w:p w:rsidR="001C7299" w:rsidRPr="00532165" w:rsidRDefault="001C7299" w:rsidP="001C7299">
      <w:pPr>
        <w:pStyle w:val="ListParagraph"/>
      </w:pPr>
      <w:r w:rsidRPr="00532165">
        <w:t>Quisqueornareplaceratrisus. Utmolestie magna at mi.</w:t>
      </w:r>
    </w:p>
    <w:p w:rsidR="001C7299" w:rsidRPr="00532165" w:rsidRDefault="001C7299" w:rsidP="001C7299">
      <w:pPr>
        <w:pStyle w:val="ListParagraph"/>
      </w:pPr>
      <w:r w:rsidRPr="00532165">
        <w:t>Suspendisseduipurus, scelerisqueat</w:t>
      </w:r>
    </w:p>
    <w:p w:rsidR="001C7299" w:rsidRPr="00532165" w:rsidRDefault="001C7299" w:rsidP="001C7299">
      <w:pPr>
        <w:pStyle w:val="ListParagraph"/>
      </w:pPr>
      <w:r w:rsidRPr="00532165">
        <w:t>Avulputate vitae, pretiummattis, nunc. Mauriseqetneque at semvenenatis.</w:t>
      </w:r>
    </w:p>
    <w:p w:rsidR="001C7299" w:rsidRPr="00532165" w:rsidRDefault="001C7299" w:rsidP="001C7299">
      <w:pPr>
        <w:pStyle w:val="NoSpacing"/>
      </w:pPr>
    </w:p>
    <w:p w:rsidR="001C7299" w:rsidRPr="00532165" w:rsidRDefault="001C7299" w:rsidP="001C7299">
      <w:pPr>
        <w:pStyle w:val="NoSpacing"/>
      </w:pPr>
      <w:r w:rsidRPr="00532165">
        <w:rPr>
          <w:rStyle w:val="OrangeExpanded"/>
        </w:rPr>
        <w:t>ART DIRECTOR ASSISTANT</w:t>
      </w:r>
      <w:r w:rsidRPr="00532165">
        <w:t xml:space="preserve"> at BLUE BEE ART </w:t>
      </w:r>
    </w:p>
    <w:p w:rsidR="001C7299" w:rsidRPr="00532165" w:rsidRDefault="001C7299" w:rsidP="001C7299">
      <w:pPr>
        <w:pStyle w:val="NoSpacing"/>
      </w:pPr>
      <w:r w:rsidRPr="00532165">
        <w:t xml:space="preserve">Daytona Beach, FL </w:t>
      </w:r>
      <w:r w:rsidRPr="00532165">
        <w:rPr>
          <w:rFonts w:ascii="Times New Roman" w:hAnsi="Times New Roman" w:cs="Times New Roman"/>
        </w:rPr>
        <w:t>▪</w:t>
      </w:r>
      <w:r w:rsidRPr="00532165">
        <w:t xml:space="preserve"> 1998 </w:t>
      </w:r>
      <w:r w:rsidRPr="00532165">
        <w:rPr>
          <w:rFonts w:ascii="Cambria" w:hAnsi="Cambria" w:cs="Cambria"/>
        </w:rPr>
        <w:t>–</w:t>
      </w:r>
      <w:r w:rsidRPr="00532165">
        <w:t xml:space="preserve"> 1999</w:t>
      </w:r>
    </w:p>
    <w:p w:rsidR="001C7299" w:rsidRPr="00532165" w:rsidRDefault="001C7299" w:rsidP="001C7299">
      <w:pPr>
        <w:pStyle w:val="NoSpacing"/>
      </w:pPr>
      <w:r w:rsidRPr="00532165">
        <w:t>Collaboratively administrate turnkey channels whereas virtual e-tailers. Objectively seize scalable metrics whereas proactive e-services. Seamlessly empower fully researched growth strategies and interoperable internal or "organic" sources.</w:t>
      </w:r>
    </w:p>
    <w:p w:rsidR="001C7299" w:rsidRPr="00532165" w:rsidRDefault="001C7299" w:rsidP="001C7299">
      <w:pPr>
        <w:pStyle w:val="NoSpacing"/>
      </w:pPr>
    </w:p>
    <w:p w:rsidR="001C7299" w:rsidRPr="00532165" w:rsidRDefault="001C7299" w:rsidP="001C7299">
      <w:pPr>
        <w:pStyle w:val="ListParagraph"/>
      </w:pPr>
      <w:r w:rsidRPr="00532165">
        <w:t xml:space="preserve">Sedsuscipit ante in arcuegestasconvallis. Etiamfermentumtellus sit amet. </w:t>
      </w:r>
    </w:p>
    <w:p w:rsidR="001C7299" w:rsidRPr="00532165" w:rsidRDefault="001C7299" w:rsidP="001C7299">
      <w:pPr>
        <w:pStyle w:val="ListParagraph"/>
      </w:pPr>
      <w:r w:rsidRPr="00532165">
        <w:t xml:space="preserve">Magna nisl tempus dolor, egetfringillalectusurnavelipsum. Tristiqueultrices. Nulla id auctorarcu. </w:t>
      </w:r>
    </w:p>
    <w:p w:rsidR="001C7299" w:rsidRPr="00532165" w:rsidRDefault="001C7299" w:rsidP="001C7299">
      <w:pPr>
        <w:pStyle w:val="ListParagraph"/>
      </w:pPr>
      <w:r w:rsidRPr="00532165">
        <w:t>Nullam ante sem, euismod non tellusvel, blanditgravidadui. Sedsodalesdignissimnisl, interdumloremlobortis.</w:t>
      </w:r>
    </w:p>
    <w:p w:rsidR="001C7299" w:rsidRPr="00532165" w:rsidRDefault="001C7299" w:rsidP="001C7299">
      <w:pPr>
        <w:pStyle w:val="NoSpacing"/>
      </w:pPr>
    </w:p>
    <w:p w:rsidR="001C7299" w:rsidRPr="00532165" w:rsidRDefault="001C7299" w:rsidP="001C7299">
      <w:pPr>
        <w:pStyle w:val="NoSpacing"/>
      </w:pPr>
      <w:r w:rsidRPr="00532165">
        <w:rPr>
          <w:rStyle w:val="OrangeExpanded"/>
        </w:rPr>
        <w:t>ASSISTANT DESIGNER ASSISTANT</w:t>
      </w:r>
      <w:r w:rsidRPr="00532165">
        <w:t xml:space="preserve"> at GRAVITY DESIGNS </w:t>
      </w:r>
    </w:p>
    <w:p w:rsidR="001C7299" w:rsidRPr="00532165" w:rsidRDefault="001C7299" w:rsidP="001C7299">
      <w:pPr>
        <w:pStyle w:val="NoSpacing"/>
      </w:pPr>
      <w:r w:rsidRPr="00532165">
        <w:t xml:space="preserve">Clear Water, FL </w:t>
      </w:r>
      <w:r w:rsidRPr="00532165">
        <w:rPr>
          <w:rFonts w:ascii="Times New Roman" w:hAnsi="Times New Roman" w:cs="Times New Roman"/>
        </w:rPr>
        <w:t>▪</w:t>
      </w:r>
      <w:r w:rsidRPr="00532165">
        <w:t xml:space="preserve"> 2005 </w:t>
      </w:r>
      <w:r w:rsidRPr="00532165">
        <w:rPr>
          <w:rFonts w:ascii="Cambria" w:hAnsi="Cambria" w:cs="Cambria"/>
        </w:rPr>
        <w:t>–</w:t>
      </w:r>
      <w:r w:rsidRPr="00532165">
        <w:t xml:space="preserve"> 2011</w:t>
      </w:r>
    </w:p>
    <w:p w:rsidR="001C7299" w:rsidRPr="00532165" w:rsidRDefault="001C7299" w:rsidP="001C7299">
      <w:pPr>
        <w:pStyle w:val="NoSpacing"/>
      </w:pPr>
      <w:r w:rsidRPr="00532165">
        <w:t>Credibly innovate granular internal or "organic" sources whereas high standards in web-readiness. Energistically scale future-proof core competencies vis-a-vis impactful experiences. Dramatically synthesize integrated schemas with optimal networks. Interactively procrastinate high-payoff content without backward-compatible data. Quickly cultivate optimal processes and tactical architectures. Completely iterate covalent strategic theme areas via accurate e-markets.</w:t>
      </w:r>
    </w:p>
    <w:p w:rsidR="001C7299" w:rsidRPr="00532165" w:rsidRDefault="001C7299" w:rsidP="001C7299">
      <w:pPr>
        <w:pStyle w:val="NoSpacing"/>
      </w:pPr>
    </w:p>
    <w:p w:rsidR="001C7299" w:rsidRPr="00532165" w:rsidRDefault="001C7299" w:rsidP="001C7299">
      <w:pPr>
        <w:pStyle w:val="ListParagraph"/>
      </w:pPr>
      <w:r w:rsidRPr="00532165">
        <w:t xml:space="preserve">Fusceiaculis, estquislaciniapretium, pedemetusmolestielacus, atgravidawisi ante at libero. </w:t>
      </w:r>
    </w:p>
    <w:p w:rsidR="001C7299" w:rsidRPr="00532165" w:rsidRDefault="001C7299" w:rsidP="001C7299">
      <w:pPr>
        <w:pStyle w:val="ListParagraph"/>
      </w:pPr>
      <w:r w:rsidRPr="00532165">
        <w:t>Quisqueornareplaceratrisus. Utmolestie magna at mi.</w:t>
      </w:r>
    </w:p>
    <w:p w:rsidR="001C7299" w:rsidRPr="00532165" w:rsidRDefault="001C7299" w:rsidP="001C7299">
      <w:pPr>
        <w:pStyle w:val="ListParagraph"/>
      </w:pPr>
      <w:r w:rsidRPr="00532165">
        <w:t>Suspendisse dui purus, scelerisque at</w:t>
      </w:r>
    </w:p>
    <w:p w:rsidR="001C7299" w:rsidRPr="00532165" w:rsidRDefault="001C7299" w:rsidP="001C7299">
      <w:pPr>
        <w:pStyle w:val="ListParagraph"/>
      </w:pPr>
      <w:r w:rsidRPr="00532165">
        <w:t>Avulputate vitae, pretiummattis, nunc. Mauriseqetneque at sem</w:t>
      </w:r>
    </w:p>
    <w:p w:rsidR="001C7299" w:rsidRPr="00532165" w:rsidRDefault="001C7299" w:rsidP="001C7299">
      <w:pPr>
        <w:pStyle w:val="NoSpacing"/>
      </w:pPr>
    </w:p>
    <w:p w:rsidR="001C7299" w:rsidRPr="00532165" w:rsidRDefault="001C7299" w:rsidP="001C7299">
      <w:pPr>
        <w:pStyle w:val="Heading1"/>
      </w:pPr>
      <w:r w:rsidRPr="00532165">
        <w:t>EDUCATION</w:t>
      </w:r>
    </w:p>
    <w:p w:rsidR="001C7299" w:rsidRPr="00532165" w:rsidRDefault="001C7299" w:rsidP="001C7299">
      <w:pPr>
        <w:pStyle w:val="NoSpacing"/>
      </w:pPr>
    </w:p>
    <w:p w:rsidR="002C17AF" w:rsidRPr="00532165" w:rsidRDefault="002C17AF" w:rsidP="002C17AF">
      <w:r w:rsidRPr="00532165">
        <w:rPr>
          <w:rStyle w:val="BoldExpandedConsola"/>
        </w:rPr>
        <w:t>Post Graduate Program in Management</w:t>
      </w:r>
      <w:r w:rsidRPr="00532165">
        <w:t xml:space="preserve"> (PGPM) from Central Pacific Institute of Management Studies, New York (2007-2009). Specialization: Human Resource Management and Marketing</w:t>
      </w:r>
    </w:p>
    <w:p w:rsidR="002C17AF" w:rsidRPr="00532165" w:rsidRDefault="002C17AF" w:rsidP="002C17AF">
      <w:r w:rsidRPr="00532165">
        <w:rPr>
          <w:rStyle w:val="BoldExpandedConsola"/>
        </w:rPr>
        <w:t>Bachelor of Business Management</w:t>
      </w:r>
      <w:r w:rsidRPr="00532165">
        <w:t xml:space="preserve"> (B.B.M) from the Oxford College of Business Management, Orlando University (2003-2006). Specialization: Marketing</w:t>
      </w:r>
    </w:p>
    <w:p w:rsidR="002C17AF" w:rsidRPr="00532165" w:rsidRDefault="002C17AF" w:rsidP="002C17AF">
      <w:r w:rsidRPr="00532165">
        <w:rPr>
          <w:rStyle w:val="BoldExpandedConsola"/>
        </w:rPr>
        <w:t>High School Diploma</w:t>
      </w:r>
      <w:r w:rsidRPr="00532165">
        <w:t xml:space="preserve"> from Barry County Christian School, Michigan (2002)</w:t>
      </w:r>
    </w:p>
    <w:p w:rsidR="0016294A" w:rsidRDefault="0016294A" w:rsidP="00C70088">
      <w:r w:rsidRPr="00532165">
        <w:br w:type="page"/>
      </w:r>
      <w:r w:rsidR="00C70088">
        <w:lastRenderedPageBreak/>
        <w:t xml:space="preserve"> </w:t>
      </w:r>
    </w:p>
    <w:p w:rsidR="00C70088" w:rsidRDefault="00C70088" w:rsidP="00C70088">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C70088" w:rsidRDefault="00C70088" w:rsidP="00C70088">
      <w:pPr>
        <w:pStyle w:val="NormalWeb"/>
        <w:pBdr>
          <w:left w:val="single" w:sz="24" w:space="10" w:color="9BBB59"/>
          <w:right w:val="single" w:sz="24" w:space="10" w:color="9BBB59"/>
        </w:pBdr>
        <w:spacing w:before="0" w:beforeAutospacing="0" w:after="0" w:afterAutospacing="0"/>
        <w:jc w:val="both"/>
      </w:pPr>
      <w:r>
        <w:t> </w:t>
      </w:r>
    </w:p>
    <w:p w:rsidR="00C70088" w:rsidRDefault="00C70088" w:rsidP="00C70088">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9"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10"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C70088" w:rsidRDefault="00C70088" w:rsidP="00C70088">
      <w:pPr>
        <w:pStyle w:val="NormalWeb"/>
        <w:pBdr>
          <w:left w:val="single" w:sz="24" w:space="10" w:color="9BBB59"/>
          <w:right w:val="single" w:sz="24" w:space="10" w:color="9BBB59"/>
        </w:pBdr>
        <w:spacing w:before="0" w:beforeAutospacing="0" w:after="0" w:afterAutospacing="0"/>
        <w:jc w:val="both"/>
      </w:pPr>
      <w:r>
        <w:t> </w:t>
      </w:r>
    </w:p>
    <w:p w:rsidR="00C70088" w:rsidRDefault="00C70088" w:rsidP="00C70088">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1"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2" w:history="1">
        <w:r>
          <w:rPr>
            <w:rStyle w:val="Hyperlink"/>
            <w:rFonts w:ascii="Calibri" w:hAnsi="Calibri"/>
            <w:sz w:val="22"/>
            <w:szCs w:val="22"/>
          </w:rPr>
          <w:t>info@hloom.com</w:t>
        </w:r>
      </w:hyperlink>
    </w:p>
    <w:p w:rsidR="00C70088" w:rsidRDefault="00C70088">
      <w:pPr>
        <w:spacing w:after="200" w:line="276" w:lineRule="auto"/>
      </w:pPr>
    </w:p>
    <w:p w:rsidR="00C70088" w:rsidRDefault="00C70088">
      <w:pPr>
        <w:spacing w:after="200" w:line="276" w:lineRule="auto"/>
      </w:pPr>
    </w:p>
    <w:p w:rsidR="00C70088" w:rsidRDefault="00C70088">
      <w:pPr>
        <w:spacing w:after="200" w:line="276" w:lineRule="auto"/>
      </w:pPr>
    </w:p>
    <w:sectPr w:rsidR="00C70088" w:rsidSect="001C7299">
      <w:footerReference w:type="default" r:id="rId13"/>
      <w:footerReference w:type="first" r:id="rId14"/>
      <w:pgSz w:w="12240" w:h="15840"/>
      <w:pgMar w:top="720" w:right="720" w:bottom="720" w:left="72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312" w:rsidRDefault="00852312" w:rsidP="001C7299">
      <w:pPr>
        <w:spacing w:line="240" w:lineRule="auto"/>
      </w:pPr>
      <w:r>
        <w:separator/>
      </w:r>
    </w:p>
  </w:endnote>
  <w:endnote w:type="continuationSeparator" w:id="0">
    <w:p w:rsidR="00852312" w:rsidRDefault="00852312" w:rsidP="001C72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299" w:rsidRPr="001C7299" w:rsidRDefault="001C7299" w:rsidP="001C7299">
    <w:pPr>
      <w:pStyle w:val="Footer"/>
    </w:pPr>
    <w:r w:rsidRPr="001C7299">
      <w:t>Resume: Bryan Hloombert</w:t>
    </w:r>
    <w:r w:rsidRPr="001C7299">
      <w:tab/>
    </w:r>
    <w:r w:rsidR="00365FF7">
      <w:fldChar w:fldCharType="begin"/>
    </w:r>
    <w:r w:rsidR="002C17AF">
      <w:instrText xml:space="preserve"> PAGE   \* MERGEFORMAT </w:instrText>
    </w:r>
    <w:r w:rsidR="00365FF7">
      <w:fldChar w:fldCharType="separate"/>
    </w:r>
    <w:r w:rsidR="00FB3BED" w:rsidRPr="00FB3BED">
      <w:rPr>
        <w:b/>
        <w:bCs/>
        <w:noProof/>
      </w:rPr>
      <w:t>2</w:t>
    </w:r>
    <w:r w:rsidR="00365FF7">
      <w:rPr>
        <w:b/>
        <w:bCs/>
        <w:noProof/>
      </w:rPr>
      <w:fldChar w:fldCharType="end"/>
    </w:r>
    <w:r w:rsidR="002C17AF">
      <w:t>|</w:t>
    </w:r>
    <w:r w:rsidR="002C17AF">
      <w:rPr>
        <w:color w:val="808080" w:themeColor="background1" w:themeShade="80"/>
        <w:spacing w:val="60"/>
      </w:rPr>
      <w:t>Page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7AF" w:rsidRDefault="002C17AF" w:rsidP="002C17AF">
    <w:pPr>
      <w:pStyle w:val="Footer"/>
      <w:jc w:val="right"/>
      <w:rPr>
        <w:color w:val="808080" w:themeColor="background1" w:themeShade="80"/>
      </w:rPr>
    </w:pPr>
    <w:r w:rsidRPr="002C17AF">
      <w:rPr>
        <w:color w:val="808080" w:themeColor="background1" w:themeShade="80"/>
      </w:rPr>
      <w:t xml:space="preserve">(continued) </w:t>
    </w:r>
    <w:r w:rsidRPr="002C17AF">
      <w:rPr>
        <w:color w:val="808080" w:themeColor="background1" w:themeShade="80"/>
      </w:rPr>
      <w:sym w:font="Wingdings 3" w:char="F075"/>
    </w:r>
  </w:p>
  <w:p w:rsidR="005E7ACD" w:rsidRPr="005E7ACD" w:rsidRDefault="005E7ACD" w:rsidP="002C17AF">
    <w:pPr>
      <w:pStyle w:val="Footer"/>
      <w:jc w:val="right"/>
      <w:rPr>
        <w:vanish/>
        <w:color w:val="808080" w:themeColor="background1" w:themeShade="80"/>
      </w:rPr>
    </w:pPr>
    <w:r w:rsidRPr="005E7ACD">
      <w:rPr>
        <w:rStyle w:val="tgc"/>
        <w:vanish/>
      </w:rPr>
      <w:t xml:space="preserve">© </w:t>
    </w:r>
    <w:r w:rsidRPr="005E7ACD">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312" w:rsidRDefault="00852312" w:rsidP="001C7299">
      <w:pPr>
        <w:spacing w:line="240" w:lineRule="auto"/>
      </w:pPr>
      <w:r>
        <w:separator/>
      </w:r>
    </w:p>
  </w:footnote>
  <w:footnote w:type="continuationSeparator" w:id="0">
    <w:p w:rsidR="00852312" w:rsidRDefault="00852312" w:rsidP="001C72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256DC"/>
    <w:multiLevelType w:val="hybridMultilevel"/>
    <w:tmpl w:val="42DA11E4"/>
    <w:lvl w:ilvl="0" w:tplc="9678E00C">
      <w:start w:val="1"/>
      <w:numFmt w:val="bullet"/>
      <w:pStyle w:val="ListParagraph"/>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A0A05"/>
    <w:multiLevelType w:val="multilevel"/>
    <w:tmpl w:val="29029B20"/>
    <w:styleLink w:val="Style1"/>
    <w:lvl w:ilvl="0">
      <w:start w:val="1"/>
      <w:numFmt w:val="bullet"/>
      <w:lvlText w:val=""/>
      <w:lvlJc w:val="left"/>
      <w:pPr>
        <w:ind w:left="1224" w:hanging="360"/>
      </w:pPr>
      <w:rPr>
        <w:rFonts w:ascii="Wingdings" w:hAnsi="Wingdings" w:hint="default"/>
        <w:color w:val="BFBFBF" w:themeColor="background1" w:themeShade="BF"/>
      </w:rPr>
    </w:lvl>
    <w:lvl w:ilvl="1">
      <w:start w:val="1"/>
      <w:numFmt w:val="bullet"/>
      <w:lvlText w:val="o"/>
      <w:lvlJc w:val="left"/>
      <w:pPr>
        <w:ind w:left="2520" w:hanging="360"/>
      </w:pPr>
      <w:rPr>
        <w:rFonts w:ascii="Courier New" w:hAnsi="Courier New" w:hint="default"/>
        <w:sz w:val="20"/>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3A6F7D"/>
    <w:rsid w:val="00012894"/>
    <w:rsid w:val="00073C1A"/>
    <w:rsid w:val="000A2D9F"/>
    <w:rsid w:val="0016294A"/>
    <w:rsid w:val="001B53BF"/>
    <w:rsid w:val="001C7299"/>
    <w:rsid w:val="0026130B"/>
    <w:rsid w:val="00264FCC"/>
    <w:rsid w:val="002C17AF"/>
    <w:rsid w:val="00365FF7"/>
    <w:rsid w:val="003A6F7D"/>
    <w:rsid w:val="003B2512"/>
    <w:rsid w:val="004702DA"/>
    <w:rsid w:val="004709EF"/>
    <w:rsid w:val="004D35C6"/>
    <w:rsid w:val="004D7E43"/>
    <w:rsid w:val="00513FA6"/>
    <w:rsid w:val="00532165"/>
    <w:rsid w:val="005E27A1"/>
    <w:rsid w:val="005E7ACD"/>
    <w:rsid w:val="005F0BDB"/>
    <w:rsid w:val="00662CB4"/>
    <w:rsid w:val="0066510F"/>
    <w:rsid w:val="006A06E0"/>
    <w:rsid w:val="007614A9"/>
    <w:rsid w:val="00763961"/>
    <w:rsid w:val="007A7756"/>
    <w:rsid w:val="007C0B47"/>
    <w:rsid w:val="008119F7"/>
    <w:rsid w:val="00852312"/>
    <w:rsid w:val="009B1191"/>
    <w:rsid w:val="009D4A01"/>
    <w:rsid w:val="00A17489"/>
    <w:rsid w:val="00A504A6"/>
    <w:rsid w:val="00A844EF"/>
    <w:rsid w:val="00C51FDF"/>
    <w:rsid w:val="00C6484B"/>
    <w:rsid w:val="00C70088"/>
    <w:rsid w:val="00C96FD5"/>
    <w:rsid w:val="00CC666C"/>
    <w:rsid w:val="00D010F2"/>
    <w:rsid w:val="00D074CB"/>
    <w:rsid w:val="00D9574C"/>
    <w:rsid w:val="00E233EA"/>
    <w:rsid w:val="00E277D0"/>
    <w:rsid w:val="00E94A0B"/>
    <w:rsid w:val="00EB0559"/>
    <w:rsid w:val="00F07343"/>
    <w:rsid w:val="00F90E74"/>
    <w:rsid w:val="00FB3BED"/>
    <w:rsid w:val="00FE3A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86D8E0F-8CAA-4FB8-86EB-4BA540EE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6E0"/>
    <w:pPr>
      <w:spacing w:after="0" w:line="264" w:lineRule="auto"/>
    </w:pPr>
    <w:rPr>
      <w:rFonts w:ascii="Franklin Gothic Book" w:hAnsi="Franklin Gothic Book"/>
    </w:rPr>
  </w:style>
  <w:style w:type="paragraph" w:styleId="Heading1">
    <w:name w:val="heading 1"/>
    <w:basedOn w:val="Normal"/>
    <w:next w:val="Normal"/>
    <w:link w:val="Heading1Char"/>
    <w:uiPriority w:val="9"/>
    <w:qFormat/>
    <w:rsid w:val="00763961"/>
    <w:pPr>
      <w:shd w:val="clear" w:color="auto" w:fill="F2F2F2" w:themeFill="background1" w:themeFillShade="F2"/>
      <w:outlineLvl w:val="0"/>
    </w:pPr>
    <w:rPr>
      <w:b/>
      <w:caps/>
      <w:color w:val="000000" w:themeColor="text1"/>
      <w:spacing w:val="40"/>
    </w:rPr>
  </w:style>
  <w:style w:type="paragraph" w:styleId="Heading2">
    <w:name w:val="heading 2"/>
    <w:basedOn w:val="Normal"/>
    <w:next w:val="Normal"/>
    <w:link w:val="Heading2Char"/>
    <w:uiPriority w:val="9"/>
    <w:unhideWhenUsed/>
    <w:qFormat/>
    <w:rsid w:val="003A6F7D"/>
    <w:pPr>
      <w:spacing w:before="120"/>
      <w:outlineLvl w:val="1"/>
    </w:pPr>
    <w:rPr>
      <w:rFonts w:ascii="Franklin Gothic Demi" w:eastAsia="Calibri" w:hAnsi="Franklin Gothic Demi" w:cs="Times New Roman"/>
      <w:color w:val="2E74B5"/>
      <w:sz w:val="24"/>
      <w:szCs w:val="24"/>
    </w:rPr>
  </w:style>
  <w:style w:type="paragraph" w:styleId="Heading3">
    <w:name w:val="heading 3"/>
    <w:basedOn w:val="Heading2"/>
    <w:next w:val="Normal"/>
    <w:link w:val="Heading3Char"/>
    <w:uiPriority w:val="9"/>
    <w:unhideWhenUsed/>
    <w:qFormat/>
    <w:rsid w:val="0066510F"/>
    <w:pPr>
      <w:spacing w:before="0"/>
      <w:outlineLvl w:val="2"/>
    </w:pPr>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table" w:styleId="TableGrid">
    <w:name w:val="Table Grid"/>
    <w:basedOn w:val="TableNormal"/>
    <w:uiPriority w:val="39"/>
    <w:rsid w:val="003A6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qFormat/>
    <w:rsid w:val="00012894"/>
    <w:pPr>
      <w:spacing w:before="80"/>
      <w:jc w:val="center"/>
    </w:pPr>
    <w:rPr>
      <w:rFonts w:ascii="Franklin Gothic Demi" w:hAnsi="Franklin Gothic Demi"/>
      <w:color w:val="000000" w:themeColor="text1"/>
      <w:spacing w:val="20"/>
      <w:sz w:val="72"/>
    </w:rPr>
  </w:style>
  <w:style w:type="paragraph" w:customStyle="1" w:styleId="JobTitle">
    <w:name w:val="Job Title"/>
    <w:basedOn w:val="Normal"/>
    <w:qFormat/>
    <w:rsid w:val="00073C1A"/>
    <w:pPr>
      <w:spacing w:before="80"/>
      <w:jc w:val="center"/>
    </w:pPr>
    <w:rPr>
      <w:rFonts w:ascii="Franklin Gothic Demi" w:hAnsi="Franklin Gothic Demi"/>
      <w:color w:val="FFFFFF" w:themeColor="background1"/>
      <w:spacing w:val="168"/>
      <w:sz w:val="24"/>
      <w:szCs w:val="24"/>
    </w:rPr>
  </w:style>
  <w:style w:type="character" w:customStyle="1" w:styleId="Heading1Char">
    <w:name w:val="Heading 1 Char"/>
    <w:basedOn w:val="DefaultParagraphFont"/>
    <w:link w:val="Heading1"/>
    <w:uiPriority w:val="9"/>
    <w:rsid w:val="00763961"/>
    <w:rPr>
      <w:rFonts w:ascii="Franklin Gothic Book" w:hAnsi="Franklin Gothic Book"/>
      <w:b/>
      <w:caps/>
      <w:color w:val="000000" w:themeColor="text1"/>
      <w:spacing w:val="40"/>
      <w:shd w:val="clear" w:color="auto" w:fill="F2F2F2" w:themeFill="background1" w:themeFillShade="F2"/>
    </w:rPr>
  </w:style>
  <w:style w:type="character" w:customStyle="1" w:styleId="Heading2Char">
    <w:name w:val="Heading 2 Char"/>
    <w:basedOn w:val="DefaultParagraphFont"/>
    <w:link w:val="Heading2"/>
    <w:uiPriority w:val="9"/>
    <w:rsid w:val="003A6F7D"/>
    <w:rPr>
      <w:rFonts w:ascii="Franklin Gothic Demi" w:eastAsia="Calibri" w:hAnsi="Franklin Gothic Demi" w:cs="Times New Roman"/>
      <w:color w:val="2E74B5"/>
      <w:sz w:val="24"/>
      <w:szCs w:val="24"/>
    </w:rPr>
  </w:style>
  <w:style w:type="character" w:customStyle="1" w:styleId="Heading3Char">
    <w:name w:val="Heading 3 Char"/>
    <w:basedOn w:val="DefaultParagraphFont"/>
    <w:link w:val="Heading3"/>
    <w:uiPriority w:val="9"/>
    <w:rsid w:val="0066510F"/>
    <w:rPr>
      <w:rFonts w:ascii="Franklin Gothic Demi" w:eastAsia="Calibri" w:hAnsi="Franklin Gothic Demi" w:cs="Times New Roman"/>
      <w:color w:val="000000" w:themeColor="text1"/>
      <w:sz w:val="24"/>
      <w:szCs w:val="24"/>
    </w:rPr>
  </w:style>
  <w:style w:type="paragraph" w:styleId="BalloonText">
    <w:name w:val="Balloon Text"/>
    <w:basedOn w:val="Normal"/>
    <w:link w:val="BalloonTextChar"/>
    <w:uiPriority w:val="99"/>
    <w:semiHidden/>
    <w:unhideWhenUsed/>
    <w:rsid w:val="003A6F7D"/>
    <w:rPr>
      <w:rFonts w:ascii="Tahoma" w:hAnsi="Tahoma" w:cs="Tahoma"/>
      <w:sz w:val="16"/>
      <w:szCs w:val="16"/>
    </w:rPr>
  </w:style>
  <w:style w:type="character" w:customStyle="1" w:styleId="BalloonTextChar">
    <w:name w:val="Balloon Text Char"/>
    <w:basedOn w:val="DefaultParagraphFont"/>
    <w:link w:val="BalloonText"/>
    <w:uiPriority w:val="99"/>
    <w:semiHidden/>
    <w:rsid w:val="003A6F7D"/>
    <w:rPr>
      <w:rFonts w:ascii="Tahoma" w:hAnsi="Tahoma" w:cs="Tahoma"/>
      <w:sz w:val="16"/>
      <w:szCs w:val="16"/>
    </w:rPr>
  </w:style>
  <w:style w:type="paragraph" w:styleId="NormalWeb">
    <w:name w:val="Normal (Web)"/>
    <w:basedOn w:val="Normal"/>
    <w:uiPriority w:val="99"/>
    <w:semiHidden/>
    <w:unhideWhenUsed/>
    <w:rsid w:val="009D4A01"/>
    <w:pPr>
      <w:spacing w:before="100" w:beforeAutospacing="1" w:after="100" w:afterAutospacing="1"/>
    </w:pPr>
    <w:rPr>
      <w:rFonts w:ascii="Times New Roman" w:eastAsiaTheme="minorEastAsia" w:hAnsi="Times New Roman" w:cs="Times New Roman"/>
      <w:sz w:val="24"/>
      <w:szCs w:val="24"/>
    </w:rPr>
  </w:style>
  <w:style w:type="character" w:customStyle="1" w:styleId="OrangeExpanded">
    <w:name w:val="Orange Expanded"/>
    <w:basedOn w:val="DefaultParagraphFont"/>
    <w:uiPriority w:val="1"/>
    <w:qFormat/>
    <w:rsid w:val="0066510F"/>
    <w:rPr>
      <w:b/>
      <w:caps/>
      <w:color w:val="C45911"/>
      <w:spacing w:val="40"/>
    </w:rPr>
  </w:style>
  <w:style w:type="paragraph" w:styleId="ListParagraph">
    <w:name w:val="List Paragraph"/>
    <w:basedOn w:val="Normal"/>
    <w:uiPriority w:val="34"/>
    <w:qFormat/>
    <w:rsid w:val="006A06E0"/>
    <w:pPr>
      <w:numPr>
        <w:numId w:val="2"/>
      </w:numPr>
      <w:spacing w:line="288" w:lineRule="auto"/>
      <w:ind w:left="274" w:hanging="274"/>
      <w:contextualSpacing/>
    </w:pPr>
  </w:style>
  <w:style w:type="character" w:customStyle="1" w:styleId="BlackExpanded">
    <w:name w:val="Black Expanded"/>
    <w:basedOn w:val="DefaultParagraphFont"/>
    <w:uiPriority w:val="1"/>
    <w:qFormat/>
    <w:rsid w:val="006A06E0"/>
    <w:rPr>
      <w:b/>
      <w:caps/>
      <w:color w:val="000000" w:themeColor="text1"/>
      <w:spacing w:val="40"/>
    </w:rPr>
  </w:style>
  <w:style w:type="paragraph" w:styleId="Header">
    <w:name w:val="header"/>
    <w:basedOn w:val="Normal"/>
    <w:link w:val="HeaderChar"/>
    <w:uiPriority w:val="99"/>
    <w:unhideWhenUsed/>
    <w:rsid w:val="001C7299"/>
    <w:pPr>
      <w:tabs>
        <w:tab w:val="center" w:pos="4680"/>
        <w:tab w:val="right" w:pos="9360"/>
      </w:tabs>
      <w:spacing w:line="240" w:lineRule="auto"/>
    </w:pPr>
  </w:style>
  <w:style w:type="character" w:customStyle="1" w:styleId="HeaderChar">
    <w:name w:val="Header Char"/>
    <w:basedOn w:val="DefaultParagraphFont"/>
    <w:link w:val="Header"/>
    <w:uiPriority w:val="99"/>
    <w:rsid w:val="001C7299"/>
    <w:rPr>
      <w:rFonts w:ascii="Franklin Gothic Book" w:hAnsi="Franklin Gothic Book"/>
    </w:rPr>
  </w:style>
  <w:style w:type="paragraph" w:styleId="Footer">
    <w:name w:val="footer"/>
    <w:basedOn w:val="Normal"/>
    <w:link w:val="FooterChar"/>
    <w:uiPriority w:val="99"/>
    <w:unhideWhenUsed/>
    <w:rsid w:val="001C7299"/>
    <w:pPr>
      <w:tabs>
        <w:tab w:val="right" w:pos="10800"/>
      </w:tabs>
      <w:spacing w:line="240" w:lineRule="auto"/>
    </w:pPr>
  </w:style>
  <w:style w:type="character" w:customStyle="1" w:styleId="FooterChar">
    <w:name w:val="Footer Char"/>
    <w:basedOn w:val="DefaultParagraphFont"/>
    <w:link w:val="Footer"/>
    <w:uiPriority w:val="99"/>
    <w:rsid w:val="001C7299"/>
    <w:rPr>
      <w:rFonts w:ascii="Franklin Gothic Book" w:hAnsi="Franklin Gothic Book"/>
    </w:rPr>
  </w:style>
  <w:style w:type="character" w:customStyle="1" w:styleId="BoldExpandedConsola">
    <w:name w:val="Bold Expanded Consola"/>
    <w:basedOn w:val="DefaultParagraphFont"/>
    <w:uiPriority w:val="1"/>
    <w:qFormat/>
    <w:rsid w:val="002C17AF"/>
    <w:rPr>
      <w:rFonts w:ascii="Consolas" w:hAnsi="Consolas" w:cs="Consolas"/>
      <w:b/>
      <w:caps/>
      <w:smallCaps w:val="0"/>
      <w:spacing w:val="20"/>
      <w:lang w:val="en-US"/>
    </w:rPr>
  </w:style>
  <w:style w:type="character" w:styleId="Hyperlink">
    <w:name w:val="Hyperlink"/>
    <w:basedOn w:val="DefaultParagraphFont"/>
    <w:uiPriority w:val="99"/>
    <w:unhideWhenUsed/>
    <w:rsid w:val="00F07343"/>
    <w:rPr>
      <w:color w:val="0000FF"/>
      <w:u w:val="single"/>
    </w:rPr>
  </w:style>
  <w:style w:type="character" w:customStyle="1" w:styleId="tgc">
    <w:name w:val="_tgc"/>
    <w:rsid w:val="005E7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90895">
      <w:bodyDiv w:val="1"/>
      <w:marLeft w:val="0"/>
      <w:marRight w:val="0"/>
      <w:marTop w:val="0"/>
      <w:marBottom w:val="0"/>
      <w:divBdr>
        <w:top w:val="none" w:sz="0" w:space="0" w:color="auto"/>
        <w:left w:val="none" w:sz="0" w:space="0" w:color="auto"/>
        <w:bottom w:val="none" w:sz="0" w:space="0" w:color="auto"/>
        <w:right w:val="none" w:sz="0" w:space="0" w:color="auto"/>
      </w:divBdr>
    </w:div>
    <w:div w:id="183483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yperfectresume.com/membership/RegisterGuestUser.aspx?wizard=true&amp;productid=17&amp;utm_source=hloom-com&amp;utm_medium=referral&amp;utm_campaign=word-template" TargetMode="External"/><Relationship Id="rId12" Type="http://schemas.openxmlformats.org/officeDocument/2006/relationships/hyperlink" Target="mailto:info@hloom.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loom.com/resum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hloom.com/resumes/how-to-format-word/" TargetMode="External"/><Relationship Id="rId4" Type="http://schemas.openxmlformats.org/officeDocument/2006/relationships/webSettings" Target="webSettings.xml"/><Relationship Id="rId9" Type="http://schemas.openxmlformats.org/officeDocument/2006/relationships/hyperlink" Target="http://www.hloom.com/resume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981</Words>
  <Characters>5593</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EDUCATION</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cp:lastPrinted>2014-03-25T18:40:00Z</cp:lastPrinted>
  <dcterms:created xsi:type="dcterms:W3CDTF">2018-03-16T06:14:00Z</dcterms:created>
  <dcterms:modified xsi:type="dcterms:W3CDTF">2018-03-16T06:14:00Z</dcterms:modified>
</cp:coreProperties>
</file>