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ustomer_migration_control_tower_aa3dd4"/>
      <w:r>
        <w:rPr>
          <w:rFonts w:eastAsia="georgia" w:cs="georgia" w:ascii="georgia" w:hAnsi="georgia"/>
          <w:b/>
          <w:color w:val="000000"/>
          <w:sz w:val="39"/>
        </w:rPr>
        <w:t xml:space="preserve">Customer Migration Control Tower — Database Schema and API Spec Pack</w:t>
      </w:r>
      <w:bookmarkEnd w:id="0"/>
    </w:p>
    <w:p>
      <w:pPr>
        <w:spacing w:line="360" w:after="210" w:lineRule="auto"/>
      </w:pPr>
      <w:r>
        <w:rPr>
          <w:rFonts w:eastAsia="georgia" w:cs="georgia" w:ascii="georgia" w:hAnsi="georgia"/>
          <w:color w:val="000000"/>
        </w:rPr>
        <w:t xml:space="preserve">This document defines an implementation-ready starting blueprint for the first six modules of the Customer Migration Control Tower: Identity, Tenant, Migration Projects, Source Ingestion, Schema Registry, and Mapping. The design assumes a modular monolith with async workers and a shared PostgreSQL database, which is a pragmatic starting point for a multi-tenant SaaS workflow system while still preserving strong module boundaries and clean extraction paths later.[cite:104][cite:106][cite:109]</w:t>
      </w:r>
    </w:p>
    <w:p>
      <w:pPr>
        <w:spacing w:line="360" w:after="210" w:lineRule="auto"/>
      </w:pPr>
      <w:r>
        <w:rPr>
          <w:rFonts w:eastAsia="georgia" w:cs="georgia" w:ascii="georgia" w:hAnsi="georgia"/>
          <w:color w:val="000000"/>
        </w:rPr>
        <w:t xml:space="preserve">The architecture is optimized for migration-heavy onboarding workflows where file upload, schema inference, mapping, validation, and job orchestration must be durable, tenant-safe, and traceable. Queue-backed ingestion and staged processing are well aligned with batch CSV/file systems and large-volume imports because they allow durable metadata, retriable jobs, and chunked processing without blocking request-response APIs.[cite:102][cite:105][cite:108][cite:111]</w:t>
      </w:r>
    </w:p>
    <w:p>
      <w:pPr>
        <w:spacing w:line="360" w:before="315" w:after="105" w:lineRule="auto"/>
        <w:ind w:left="-30"/>
        <w:jc w:val="left"/>
      </w:pPr>
      <w:bookmarkStart w:id="1" w:name="design_assumptions"/>
      <w:r>
        <w:rPr>
          <w:rFonts w:eastAsia="georgia" w:cs="georgia" w:ascii="georgia" w:hAnsi="georgia"/>
          <w:b/>
          <w:color w:val="000000"/>
          <w:sz w:val="24"/>
        </w:rPr>
        <w:t xml:space="preserve">Design assumptions</w:t>
      </w:r>
      <w:bookmarkEnd w:id="1"/>
    </w:p>
    <w:p>
      <w:pPr>
        <w:numPr>
          <w:ilvl w:val="0"/>
          <w:numId w:val="1"/>
        </w:numPr>
        <w:spacing w:line="360" w:before="105" w:after="105" w:lineRule="auto"/>
      </w:pPr>
      <w:r>
        <w:rPr>
          <w:rFonts w:eastAsia="georgia" w:cs="georgia" w:ascii="georgia" w:hAnsi="georgia"/>
          <w:color w:val="000000"/>
          <w:sz w:val="21"/>
        </w:rPr>
        <w:t xml:space="preserve">Single PostgreSQL database for v1, shared across modules but with strict tenant scoping and repository-level ownership.[cite:104]</w:t>
      </w:r>
    </w:p>
    <w:p>
      <w:pPr>
        <w:numPr>
          <w:ilvl w:val="0"/>
          <w:numId w:val="1"/>
        </w:numPr>
        <w:spacing w:line="360" w:before="105" w:after="105" w:lineRule="auto"/>
      </w:pPr>
      <w:r>
        <w:rPr>
          <w:rFonts w:eastAsia="georgia" w:cs="georgia" w:ascii="georgia" w:hAnsi="georgia"/>
          <w:color w:val="000000"/>
          <w:sz w:val="21"/>
        </w:rPr>
        <w:t xml:space="preserve">Redis + BullMQ for background work such as parsing, schema inference, validation, and import jobs.[cite:102][cite:108]</w:t>
      </w:r>
    </w:p>
    <w:p>
      <w:pPr>
        <w:numPr>
          <w:ilvl w:val="0"/>
          <w:numId w:val="1"/>
        </w:numPr>
        <w:spacing w:line="360" w:before="105" w:after="105" w:lineRule="auto"/>
      </w:pPr>
      <w:r>
        <w:rPr>
          <w:rFonts w:eastAsia="georgia" w:cs="georgia" w:ascii="georgia" w:hAnsi="georgia"/>
          <w:color w:val="000000"/>
          <w:sz w:val="21"/>
        </w:rPr>
        <w:t xml:space="preserve">Object storage such as S3 or MinIO for raw upload artifacts, generated validation reports, and import manifests.[cite:105][cite:111]</w:t>
      </w:r>
    </w:p>
    <w:p>
      <w:pPr>
        <w:numPr>
          <w:ilvl w:val="0"/>
          <w:numId w:val="1"/>
        </w:numPr>
        <w:spacing w:line="360" w:before="105" w:after="105" w:lineRule="auto"/>
      </w:pPr>
      <w:r>
        <w:rPr>
          <w:rFonts w:eastAsia="georgia" w:cs="georgia" w:ascii="georgia" w:hAnsi="georgia"/>
          <w:color w:val="000000"/>
          <w:sz w:val="21"/>
        </w:rPr>
        <w:t xml:space="preserve">REST APIs for control-plane workflows, plus SSE or WebSocket streams for long-running job progress.[cite:106][cite:109]</w:t>
      </w:r>
    </w:p>
    <w:p>
      <w:pPr>
        <w:numPr>
          <w:ilvl w:val="0"/>
          <w:numId w:val="1"/>
        </w:numPr>
        <w:spacing w:line="360" w:before="105" w:after="105" w:lineRule="auto"/>
      </w:pPr>
      <w:r>
        <w:rPr>
          <w:rFonts w:eastAsia="georgia" w:cs="georgia" w:ascii="georgia" w:hAnsi="georgia"/>
          <w:color w:val="000000"/>
          <w:sz w:val="21"/>
        </w:rPr>
        <w:t xml:space="preserve">Every persisted business record includes </w:t>
      </w:r>
      <w:r>
        <w:rPr>
          <w:rStyle w:val="VerbatimChar"/>
          <w:rFonts w:eastAsia="menlo" w:cs="menlo" w:ascii="menlo" w:hAnsi="menlo"/>
          <w:color w:val="000000"/>
          <w:sz w:val="18"/>
          <w:shd w:val="clear" w:color="auto" w:fill="F8F8FA"/>
        </w:rPr>
        <w:t xml:space="preserve">tenant_id</w:t>
      </w:r>
      <w:r>
        <w:rPr>
          <w:rFonts w:eastAsia="georgia" w:cs="georgia" w:ascii="georgia" w:hAnsi="georgia"/>
          <w:color w:val="000000"/>
          <w:sz w:val="21"/>
        </w:rPr>
        <w:t xml:space="preserve">, and every request carries authenticated tenant context.[cite:104][cite:107]</w:t>
      </w:r>
    </w:p>
    <w:p>
      <w:pPr>
        <w:spacing w:line="360" w:before="315" w:after="105" w:lineRule="auto"/>
        <w:ind w:left="-30"/>
        <w:jc w:val="left"/>
      </w:pPr>
      <w:bookmarkStart w:id="2" w:name="module_boundaries"/>
      <w:r>
        <w:rPr>
          <w:rFonts w:eastAsia="georgia" w:cs="georgia" w:ascii="georgia" w:hAnsi="georgia"/>
          <w:b/>
          <w:color w:val="000000"/>
          <w:sz w:val="24"/>
        </w:rPr>
        <w:t xml:space="preserve">Module boundaries</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Module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Responsibility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Owns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Emits 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Identity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Users, memberships, invitations, auth context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 profile, settings, feature entitlements, quotas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Migration Projects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 lifecycle, stages, ownership, activity log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Ingestion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Upload lifecycle, source systems, batch metadata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Schema Registry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Destination models, source schema snapshots, version history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Mapping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 mappings, transform rules, mapping versions, templates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w:t>
            </w:r>
          </w:p>
        </w:tc>
      </w:tr>
    </w:tbl>
    <w:p>
      <w:pPr>
        <w:spacing w:lineRule="auto"/>
      </w:pPr>
    </w:p>
    <w:p>
      <w:pPr>
        <w:spacing w:line="360" w:before="315" w:after="105" w:lineRule="auto"/>
        <w:ind w:left="-30"/>
        <w:jc w:val="left"/>
      </w:pPr>
      <w:bookmarkStart w:id="3" w:name="cross_cutting_conventions"/>
      <w:r>
        <w:rPr>
          <w:rFonts w:eastAsia="georgia" w:cs="georgia" w:ascii="georgia" w:hAnsi="georgia"/>
          <w:b/>
          <w:color w:val="000000"/>
          <w:sz w:val="24"/>
        </w:rPr>
        <w:t xml:space="preserve">Cross-cutting conventions</w:t>
      </w:r>
      <w:bookmarkEnd w:id="3"/>
    </w:p>
    <w:p>
      <w:pPr>
        <w:spacing w:line="360" w:before="315" w:after="105" w:lineRule="auto"/>
        <w:ind w:left="-30"/>
        <w:jc w:val="left"/>
      </w:pPr>
      <w:bookmarkStart w:id="4" w:name="common_columns"/>
      <w:r>
        <w:rPr>
          <w:rFonts w:eastAsia="georgia" w:cs="georgia" w:ascii="georgia" w:hAnsi="georgia"/>
          <w:b/>
          <w:color w:val="000000"/>
          <w:sz w:val="24"/>
        </w:rPr>
        <w:t xml:space="preserve">Common columns</w:t>
      </w:r>
      <w:bookmarkEnd w:id="4"/>
    </w:p>
    <w:p>
      <w:pPr>
        <w:spacing w:line="360" w:after="210" w:lineRule="auto"/>
      </w:pPr>
      <w:r>
        <w:rPr>
          <w:rFonts w:eastAsia="georgia" w:cs="georgia" w:ascii="georgia" w:hAnsi="georgia"/>
          <w:color w:val="000000"/>
        </w:rPr>
        <w:t xml:space="preserve">Every core table should include the following columns unless noted otherwise: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id UUID PRIMARY KEY</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tenant_id UUID NOT NULL</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created_at TIMESTAMPTZ NOT NULL DEFAULT now()</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updated_at TIMESTAMPTZ NOT NULL DEFAULT now()</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created_by UUID NULL</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updated_by UUID NULL</w:t>
      </w:r>
    </w:p>
    <w:p>
      <w:pPr>
        <w:spacing w:line="360" w:before="315" w:after="105" w:lineRule="auto"/>
        <w:ind w:left="-30"/>
        <w:jc w:val="left"/>
      </w:pPr>
      <w:bookmarkStart w:id="5" w:name="common_api_envelope"/>
      <w:r>
        <w:rPr>
          <w:rFonts w:eastAsia="georgia" w:cs="georgia" w:ascii="georgia" w:hAnsi="georgia"/>
          <w:b/>
          <w:color w:val="000000"/>
          <w:sz w:val="24"/>
        </w:rPr>
        <w:t xml:space="preserve">Common API envelope</w:t>
      </w:r>
      <w:bookmarkEnd w:id="5"/>
    </w:p>
    <w:p>
      <w:pPr>
        <w:spacing w:line="360" w:after="210" w:lineRule="auto"/>
      </w:pPr>
      <w:r>
        <w:rPr>
          <w:rFonts w:eastAsia="georgia" w:cs="georgia" w:ascii="georgia" w:hAnsi="georgia"/>
          <w:color w:val="000000"/>
        </w:rPr>
        <w:t xml:space="preserve">Success responses:</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"requestId"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"req_123"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"2026-05-17T01:00:00Z"</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Error responses:</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"VALIDATION_FAILED"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"One or more fields are invalid."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"details"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"field"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"issue"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"required"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"requestId"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"req_123"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"2026-05-17T01:00:00Z"</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6" w:name="auth_context"/>
      <w:r>
        <w:rPr>
          <w:rFonts w:eastAsia="georgia" w:cs="georgia" w:ascii="georgia" w:hAnsi="georgia"/>
          <w:b/>
          <w:color w:val="000000"/>
          <w:sz w:val="24"/>
        </w:rPr>
        <w:t xml:space="preserve">Auth context</w:t>
      </w:r>
      <w:bookmarkEnd w:id="6"/>
    </w:p>
    <w:p>
      <w:pPr>
        <w:spacing w:line="360" w:after="210" w:lineRule="auto"/>
      </w:pPr>
      <w:r>
        <w:rPr>
          <w:rFonts w:eastAsia="georgia" w:cs="georgia" w:ascii="georgia" w:hAnsi="georgia"/>
          <w:color w:val="000000"/>
        </w:rPr>
        <w:t xml:space="preserve">Headers: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Authorization: Bearer &lt;token&gt;</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X-Tenant-Id: &lt;tenant_uuid&gt;</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Idempotency-Key: &lt;uuid&gt;</w:t>
      </w:r>
      <w:r>
        <w:rPr>
          <w:rFonts w:eastAsia="georgia" w:cs="georgia" w:ascii="georgia" w:hAnsi="georgia"/>
          <w:color w:val="000000"/>
          <w:sz w:val="21"/>
        </w:rPr>
        <w:t xml:space="preserve"> for mutating workflows such as upload-complete, mapping version publish, and import creation.</w:t>
      </w:r>
    </w:p>
    <w:p>
      <w:pPr>
        <w:spacing w:line="360" w:after="210" w:lineRule="auto"/>
      </w:pPr>
      <w:r>
        <w:rPr>
          <w:rFonts w:eastAsia="georgia" w:cs="georgia" w:ascii="georgia" w:hAnsi="georgia"/>
          <w:color w:val="000000"/>
        </w:rPr>
        <w:t xml:space="preserve">Tenant-aware scoping and access control are a foundational pattern for scalable SaaS systems, especially where multiple roles operate on shared workflows and customer data.[cite:104][cite:107]</w:t>
      </w:r>
    </w:p>
    <w:p>
      <w:pPr>
        <w:spacing w:line="360" w:before="315" w:after="105" w:lineRule="auto"/>
        <w:ind w:left="-30"/>
        <w:jc w:val="left"/>
      </w:pPr>
      <w:bookmarkStart w:id="7" w:name="module_1_identity"/>
      <w:r>
        <w:rPr>
          <w:rFonts w:eastAsia="georgia" w:cs="georgia" w:ascii="georgia" w:hAnsi="georgia"/>
          <w:b/>
          <w:color w:val="000000"/>
          <w:sz w:val="24"/>
        </w:rPr>
        <w:t xml:space="preserve">Module 1 — Identity</w:t>
      </w:r>
      <w:bookmarkEnd w:id="7"/>
    </w:p>
    <w:p>
      <w:pPr>
        <w:spacing w:line="360" w:after="210" w:lineRule="auto"/>
      </w:pPr>
      <w:r>
        <w:rPr>
          <w:rFonts w:eastAsia="georgia" w:cs="georgia" w:ascii="georgia" w:hAnsi="georgia"/>
          <w:color w:val="000000"/>
        </w:rPr>
        <w:t xml:space="preserve">The Identity module owns user records, invitations, memberships, and role resolution. It should produce a normalized auth context for downstream modules rather than letting every module interpret raw tokens independently.</w:t>
      </w:r>
    </w:p>
    <w:p>
      <w:pPr>
        <w:spacing w:line="360" w:before="315" w:after="105" w:lineRule="auto"/>
        <w:ind w:left="-30"/>
        <w:jc w:val="left"/>
      </w:pPr>
      <w:bookmarkStart w:id="8" w:name="tables"/>
      <w:r>
        <w:rPr>
          <w:rFonts w:eastAsia="georgia" w:cs="georgia" w:ascii="georgia" w:hAnsi="georgia"/>
          <w:b/>
          <w:color w:val="000000"/>
          <w:sz w:val="24"/>
        </w:rPr>
        <w:t xml:space="preserve">Tables</w:t>
      </w:r>
      <w:bookmarkEnd w:id="8"/>
    </w:p>
    <w:p>
      <w:pPr>
        <w:spacing w:line="360" w:before="315" w:after="105" w:lineRule="auto"/>
        <w:ind w:left="-30"/>
        <w:jc w:val="left"/>
      </w:pPr>
      <w:bookmarkStart w:id="9" w:name="users"/>
      <w:r>
        <w:rPr>
          <w:rStyle w:val="VerbatimChar"/>
          <w:rFonts w:eastAsia="georgia" w:cs="georgia" w:ascii="georgia" w:hAnsi="georgia"/>
          <w:b/>
          <w:color w:val="000000"/>
          <w:sz w:val="24"/>
          <w:shd w:val="clear" w:color="auto" w:fill="F8F8FA"/>
        </w:rPr>
        <w:t xml:space="preserve">users</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email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Unique globally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full_name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VARCHAR(150)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avatar_url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active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invited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disabled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last_login_at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after="210" w:lineRule="auto"/>
      </w:pPr>
      <w:r>
        <w:rPr>
          <w:rFonts w:eastAsia="georgia" w:cs="georgia" w:ascii="georgia" w:hAnsi="georgia"/>
          <w:color w:val="000000"/>
        </w:rPr>
        <w:t xml:space="preserve">Indexes: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UNIQUE (email)</w:t>
      </w:r>
    </w:p>
    <w:p>
      <w:pPr>
        <w:spacing w:line="360" w:before="315" w:after="105" w:lineRule="auto"/>
        <w:ind w:left="-30"/>
        <w:jc w:val="left"/>
      </w:pPr>
      <w:bookmarkStart w:id="10" w:name="memberships"/>
      <w:r>
        <w:rPr>
          <w:rStyle w:val="VerbatimChar"/>
          <w:rFonts w:eastAsia="georgia" w:cs="georgia" w:ascii="georgia" w:hAnsi="georgia"/>
          <w:b/>
          <w:color w:val="000000"/>
          <w:sz w:val="24"/>
          <w:shd w:val="clear" w:color="auto" w:fill="F8F8FA"/>
        </w:rPr>
        <w:t xml:space="preserve">memberships</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w:t>
            </w:r>
            <w:hyperlink r:id="rId5">
              <w:r>
                <w:rPr>
                  <w:rFonts w:eastAsia="helvetica neue" w:cs="helvetica neue" w:ascii="helvetica neue" w:hAnsi="helvetica neue"/>
                  <w:color w:val="#000"/>
                  <w:sz w:val="17"/>
                  <w:u w:val="single"/>
                </w:rPr>
                <w:t xml:space="preserve">tenants.id</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w:t>
            </w:r>
            <w:hyperlink r:id="rId6">
              <w:r>
                <w:rPr>
                  <w:rFonts w:eastAsia="helvetica neue" w:cs="helvetica neue" w:ascii="helvetica neue" w:hAnsi="helvetica neue"/>
                  <w:color w:val="#000"/>
                  <w:sz w:val="17"/>
                  <w:u w:val="single"/>
                </w:rPr>
                <w:t xml:space="preserve">users.id</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VARCHAR(40)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owner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admin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manager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engineer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customer_viewer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customer_editor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active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invited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revoked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invited_by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w:t>
            </w:r>
            <w:hyperlink r:id="rId7">
              <w:r>
                <w:rPr>
                  <w:rFonts w:eastAsia="helvetica neue" w:cs="helvetica neue" w:ascii="helvetica neue" w:hAnsi="helvetica neue"/>
                  <w:color w:val="#000"/>
                  <w:sz w:val="17"/>
                  <w:u w:val="single"/>
                </w:rPr>
                <w:t xml:space="preserve">users.id</w:t>
              </w:r>
            </w:hyperlink>
            <w:r>
              <w:rPr>
                <w:rFonts w:eastAsia="helvetica neue" w:cs="helvetica neue" w:ascii="helvetica neue" w:hAnsi="helvetica neue"/>
                <w:color w:val="000000"/>
                <w:sz w:val="17"/>
              </w:rPr>
              <w:t xml:space="preserve">, 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joined_at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after="210" w:lineRule="auto"/>
      </w:pPr>
      <w:r>
        <w:rPr>
          <w:rFonts w:eastAsia="georgia" w:cs="georgia" w:ascii="georgia" w:hAnsi="georgia"/>
          <w:color w:val="000000"/>
        </w:rPr>
        <w:t xml:space="preserve">Indexes: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UNIQUE (tenant_id, user_id)</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(tenant_id, role)</w:t>
      </w:r>
    </w:p>
    <w:p>
      <w:pPr>
        <w:spacing w:line="360" w:before="315" w:after="105" w:lineRule="auto"/>
        <w:ind w:left="-30"/>
        <w:jc w:val="left"/>
      </w:pPr>
      <w:bookmarkStart w:id="11" w:name="invitations"/>
      <w:r>
        <w:rPr>
          <w:rStyle w:val="VerbatimChar"/>
          <w:rFonts w:eastAsia="georgia" w:cs="georgia" w:ascii="georgia" w:hAnsi="georgia"/>
          <w:b/>
          <w:color w:val="000000"/>
          <w:sz w:val="24"/>
          <w:shd w:val="clear" w:color="auto" w:fill="F8F8FA"/>
        </w:rPr>
        <w:t xml:space="preserve">invitations</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w:t>
            </w:r>
            <w:hyperlink r:id="rId8">
              <w:r>
                <w:rPr>
                  <w:rFonts w:eastAsia="helvetica neue" w:cs="helvetica neue" w:ascii="helvetica neue" w:hAnsi="helvetica neue"/>
                  <w:color w:val="#000"/>
                  <w:sz w:val="17"/>
                  <w:u w:val="single"/>
                </w:rPr>
                <w:t xml:space="preserve">tenants.id</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email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CITEXT</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VARCHAR(40)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token_hash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Never store raw token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expires_at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accepted_at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invited_by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w:t>
            </w:r>
            <w:hyperlink r:id="rId9">
              <w:r>
                <w:rPr>
                  <w:rFonts w:eastAsia="helvetica neue" w:cs="helvetica neue" w:ascii="helvetica neue" w:hAnsi="helvetica neue"/>
                  <w:color w:val="#000"/>
                  <w:sz w:val="17"/>
                  <w:u w:val="single"/>
                </w:rPr>
                <w:t xml:space="preserve">users.id</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12" w:name="apis"/>
      <w:r>
        <w:rPr>
          <w:rFonts w:eastAsia="georgia" w:cs="georgia" w:ascii="georgia" w:hAnsi="georgia"/>
          <w:b/>
          <w:color w:val="000000"/>
          <w:sz w:val="24"/>
        </w:rPr>
        <w:t xml:space="preserve">APIs</w:t>
      </w:r>
      <w:bookmarkEnd w:id="12"/>
    </w:p>
    <w:p>
      <w:pPr>
        <w:spacing w:line="360" w:before="315" w:after="105" w:lineRule="auto"/>
        <w:ind w:left="-30"/>
        <w:jc w:val="left"/>
      </w:pPr>
      <w:bookmarkStart w:id="13" w:name="post_v1_auth_invitations"/>
      <w:r>
        <w:rPr>
          <w:rStyle w:val="VerbatimChar"/>
          <w:rFonts w:eastAsia="georgia" w:cs="georgia" w:ascii="georgia" w:hAnsi="georgia"/>
          <w:b/>
          <w:color w:val="000000"/>
          <w:sz w:val="24"/>
          <w:shd w:val="clear" w:color="auto" w:fill="F8F8FA"/>
        </w:rPr>
        <w:t xml:space="preserve">POST /v1/auth/invitations</w:t>
      </w:r>
      <w:bookmarkEnd w:id="13"/>
    </w:p>
    <w:p>
      <w:pPr>
        <w:spacing w:line="360" w:after="210" w:lineRule="auto"/>
      </w:pPr>
      <w:r>
        <w:rPr>
          <w:rFonts w:eastAsia="georgia" w:cs="georgia" w:ascii="georgia" w:hAnsi="georgia"/>
          <w:color w:val="000000"/>
        </w:rPr>
        <w:t xml:space="preserve">Create a tenant-scoped invitation.</w:t>
      </w:r>
    </w:p>
    <w:p>
      <w:pPr>
        <w:spacing w:line="360" w:after="210" w:lineRule="auto"/>
      </w:pPr>
      <w:r>
        <w:rPr>
          <w:rFonts w:eastAsia="georgia" w:cs="georgia" w:ascii="georgia" w:hAnsi="georgia"/>
          <w:color w:val="000000"/>
        </w:rPr>
        <w:t xml:space="preserve">Request:</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"ops@client.com"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"customer_editor"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Response:</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"invitationId"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"7c4c9f5e-6a3c-4ca0-8d15-d25724fa1d32"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"invited"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4" w:name="post_v1_auth_invitations_accept"/>
      <w:r>
        <w:rPr>
          <w:rStyle w:val="VerbatimChar"/>
          <w:rFonts w:eastAsia="georgia" w:cs="georgia" w:ascii="georgia" w:hAnsi="georgia"/>
          <w:b/>
          <w:color w:val="000000"/>
          <w:sz w:val="24"/>
          <w:shd w:val="clear" w:color="auto" w:fill="F8F8FA"/>
        </w:rPr>
        <w:t xml:space="preserve">POST /v1/auth/invitations/accept</w:t>
      </w:r>
      <w:bookmarkEnd w:id="14"/>
    </w:p>
    <w:p>
      <w:pPr>
        <w:spacing w:line="360" w:after="210" w:lineRule="auto"/>
      </w:pPr>
      <w:r>
        <w:rPr>
          <w:rFonts w:eastAsia="georgia" w:cs="georgia" w:ascii="georgia" w:hAnsi="georgia"/>
          <w:color w:val="000000"/>
        </w:rPr>
        <w:t xml:space="preserve">Accept an invitation token and create membership.</w:t>
      </w:r>
    </w:p>
    <w:p>
      <w:pPr>
        <w:spacing w:line="360" w:before="315" w:after="105" w:lineRule="auto"/>
        <w:ind w:left="-30"/>
        <w:jc w:val="left"/>
      </w:pPr>
      <w:bookmarkStart w:id="15" w:name="get_v1_me"/>
      <w:r>
        <w:rPr>
          <w:rStyle w:val="VerbatimChar"/>
          <w:rFonts w:eastAsia="georgia" w:cs="georgia" w:ascii="georgia" w:hAnsi="georgia"/>
          <w:b/>
          <w:color w:val="000000"/>
          <w:sz w:val="24"/>
          <w:shd w:val="clear" w:color="auto" w:fill="F8F8FA"/>
        </w:rPr>
        <w:t xml:space="preserve">GET /v1/me</w:t>
      </w:r>
      <w:bookmarkEnd w:id="15"/>
    </w:p>
    <w:p>
      <w:pPr>
        <w:spacing w:line="360" w:after="210" w:lineRule="auto"/>
      </w:pPr>
      <w:r>
        <w:rPr>
          <w:rFonts w:eastAsia="georgia" w:cs="georgia" w:ascii="georgia" w:hAnsi="georgia"/>
          <w:color w:val="000000"/>
        </w:rPr>
        <w:t xml:space="preserve">Return current user and active tenant context.</w:t>
      </w:r>
    </w:p>
    <w:p>
      <w:pPr>
        <w:spacing w:line="360" w:after="210" w:lineRule="auto"/>
      </w:pPr>
      <w:r>
        <w:rPr>
          <w:rFonts w:eastAsia="georgia" w:cs="georgia" w:ascii="georgia" w:hAnsi="georgia"/>
          <w:color w:val="000000"/>
        </w:rPr>
        <w:t xml:space="preserve">Response:</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"ganesh@example.com"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"fullName"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"Ganesh"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"tenant"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"Acme Inc"</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"roles"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"manager"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6" w:name="domain_events"/>
      <w:r>
        <w:rPr>
          <w:rFonts w:eastAsia="georgia" w:cs="georgia" w:ascii="georgia" w:hAnsi="georgia"/>
          <w:b/>
          <w:color w:val="000000"/>
          <w:sz w:val="24"/>
        </w:rPr>
        <w:t xml:space="preserve">Domain events</w:t>
      </w:r>
      <w:bookmarkEnd w:id="16"/>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identity.invitation.created</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identity.invitation.accepted</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identity.membership.revoked</w:t>
      </w:r>
    </w:p>
    <w:p>
      <w:pPr>
        <w:spacing w:line="360" w:before="315" w:after="105" w:lineRule="auto"/>
        <w:ind w:left="-30"/>
        <w:jc w:val="left"/>
      </w:pPr>
      <w:bookmarkStart w:id="17" w:name="module_2_tenant"/>
      <w:r>
        <w:rPr>
          <w:rFonts w:eastAsia="georgia" w:cs="georgia" w:ascii="georgia" w:hAnsi="georgia"/>
          <w:b/>
          <w:color w:val="000000"/>
          <w:sz w:val="24"/>
        </w:rPr>
        <w:t xml:space="preserve">Module 2 — Tenant</w:t>
      </w:r>
      <w:bookmarkEnd w:id="17"/>
    </w:p>
    <w:p>
      <w:pPr>
        <w:spacing w:line="360" w:after="210" w:lineRule="auto"/>
      </w:pPr>
      <w:r>
        <w:rPr>
          <w:rFonts w:eastAsia="georgia" w:cs="georgia" w:ascii="georgia" w:hAnsi="georgia"/>
          <w:color w:val="000000"/>
        </w:rPr>
        <w:t xml:space="preserve">The Tenant module owns the account container for all migration projects, settings, product schema defaults, quotas, and feature entitlements. Multi-tenant architecture guidance strongly recommends explicit ownership of tenant metadata and central enforcement of access constraints.[cite:104][cite:107]</w:t>
      </w:r>
    </w:p>
    <w:p>
      <w:pPr>
        <w:spacing w:line="360" w:before="315" w:after="105" w:lineRule="auto"/>
        <w:ind w:left="-30"/>
        <w:jc w:val="left"/>
      </w:pPr>
      <w:bookmarkStart w:id="18" w:name="tables_2"/>
      <w:r>
        <w:rPr>
          <w:rFonts w:eastAsia="georgia" w:cs="georgia" w:ascii="georgia" w:hAnsi="georgia"/>
          <w:b/>
          <w:color w:val="000000"/>
          <w:sz w:val="24"/>
        </w:rPr>
        <w:t xml:space="preserve">Tables</w:t>
      </w:r>
      <w:bookmarkEnd w:id="18"/>
    </w:p>
    <w:p>
      <w:pPr>
        <w:spacing w:line="360" w:before="315" w:after="105" w:lineRule="auto"/>
        <w:ind w:left="-30"/>
        <w:jc w:val="left"/>
      </w:pPr>
      <w:bookmarkStart w:id="19" w:name="tenants"/>
      <w:r>
        <w:rPr>
          <w:rStyle w:val="VerbatimChar"/>
          <w:rFonts w:eastAsia="georgia" w:cs="georgia" w:ascii="georgia" w:hAnsi="georgia"/>
          <w:b/>
          <w:color w:val="000000"/>
          <w:sz w:val="24"/>
          <w:shd w:val="clear" w:color="auto" w:fill="F8F8FA"/>
        </w:rPr>
        <w:t xml:space="preserve">tenants</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VARCHAR(150)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slug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VARCHAR(80)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Unique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VARCHAR(40)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free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growth</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enterprise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active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suspended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trialing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primary_region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ap-south-1</w:t>
            </w:r>
            <w:r>
              <w:rPr>
                <w:rFonts w:eastAsia="helvetica neue" w:cs="helvetica neue" w:ascii="helvetica neue" w:hAnsi="helvetica neue"/>
                <w:color w:val="000000"/>
                <w:sz w:val="17"/>
              </w:rPr>
              <w:t xml:space="preserve">, etc.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20" w:name="tenant_settings"/>
      <w:r>
        <w:rPr>
          <w:rStyle w:val="VerbatimChar"/>
          <w:rFonts w:eastAsia="georgia" w:cs="georgia" w:ascii="georgia" w:hAnsi="georgia"/>
          <w:b/>
          <w:color w:val="000000"/>
          <w:sz w:val="24"/>
          <w:shd w:val="clear" w:color="auto" w:fill="F8F8FA"/>
        </w:rPr>
        <w:t xml:space="preserve">tenant_settings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w:t>
            </w:r>
            <w:hyperlink r:id="rId10">
              <w:r>
                <w:rPr>
                  <w:rFonts w:eastAsia="helvetica neue" w:cs="helvetica neue" w:ascii="helvetica neue" w:hAnsi="helvetica neue"/>
                  <w:color w:val="#000"/>
                  <w:sz w:val="17"/>
                  <w:u w:val="single"/>
                </w:rPr>
                <w:t xml:space="preserve">tenants.id</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default_timezone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VARCHAR(50)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data_retention_days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INTEGER</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default_product_type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VARCHAR(50)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allow_customer_comments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BOOLEAN</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pii_masking_enabled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BOOLEAN</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21" w:name="feature_entitlements"/>
      <w:r>
        <w:rPr>
          <w:rStyle w:val="VerbatimChar"/>
          <w:rFonts w:eastAsia="georgia" w:cs="georgia" w:ascii="georgia" w:hAnsi="georgia"/>
          <w:b/>
          <w:color w:val="000000"/>
          <w:sz w:val="24"/>
          <w:shd w:val="clear" w:color="auto" w:fill="F8F8FA"/>
        </w:rPr>
        <w:t xml:space="preserve">feature_entitlements</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w:t>
            </w:r>
            <w:hyperlink r:id="rId11">
              <w:r>
                <w:rPr>
                  <w:rFonts w:eastAsia="helvetica neue" w:cs="helvetica neue" w:ascii="helvetica neue" w:hAnsi="helvetica neue"/>
                  <w:color w:val="#000"/>
                  <w:sz w:val="17"/>
                  <w:u w:val="single"/>
                </w:rPr>
                <w:t xml:space="preserve">tenants.id</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feature_key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VARCHAR(80)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e.g. </w:t>
            </w:r>
            <w:r>
              <w:rPr>
                <w:rStyle w:val="VerbatimChar"/>
                <w:rFonts w:eastAsia="menlo" w:cs="menlo" w:ascii="menlo" w:hAnsi="menlo"/>
                <w:color w:val="000000"/>
                <w:sz w:val="18"/>
                <w:shd w:val="clear" w:color="auto" w:fill="F8F8FA"/>
              </w:rPr>
              <w:t xml:space="preserve">incremental_sync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enabled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BOOLEAN</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22" w:name="apis_2"/>
      <w:r>
        <w:rPr>
          <w:rFonts w:eastAsia="georgia" w:cs="georgia" w:ascii="georgia" w:hAnsi="georgia"/>
          <w:b/>
          <w:color w:val="000000"/>
          <w:sz w:val="24"/>
        </w:rPr>
        <w:t xml:space="preserve">APIs</w:t>
      </w:r>
      <w:bookmarkEnd w:id="22"/>
    </w:p>
    <w:p>
      <w:pPr>
        <w:spacing w:line="360" w:before="315" w:after="105" w:lineRule="auto"/>
        <w:ind w:left="-30"/>
        <w:jc w:val="left"/>
      </w:pPr>
      <w:bookmarkStart w:id="23" w:name="get_v1_tenant"/>
      <w:r>
        <w:rPr>
          <w:rStyle w:val="VerbatimChar"/>
          <w:rFonts w:eastAsia="georgia" w:cs="georgia" w:ascii="georgia" w:hAnsi="georgia"/>
          <w:b/>
          <w:color w:val="000000"/>
          <w:sz w:val="24"/>
          <w:shd w:val="clear" w:color="auto" w:fill="F8F8FA"/>
        </w:rPr>
        <w:t xml:space="preserve">GET /v1/tenant</w:t>
      </w:r>
      <w:bookmarkEnd w:id="23"/>
    </w:p>
    <w:p>
      <w:pPr>
        <w:spacing w:line="360" w:after="210" w:lineRule="auto"/>
      </w:pPr>
      <w:r>
        <w:rPr>
          <w:rFonts w:eastAsia="georgia" w:cs="georgia" w:ascii="georgia" w:hAnsi="georgia"/>
          <w:color w:val="000000"/>
        </w:rPr>
        <w:t xml:space="preserve">Returns tenant profile and active plan.</w:t>
      </w:r>
    </w:p>
    <w:p>
      <w:pPr>
        <w:spacing w:line="360" w:before="315" w:after="105" w:lineRule="auto"/>
        <w:ind w:left="-30"/>
        <w:jc w:val="left"/>
      </w:pPr>
      <w:bookmarkStart w:id="24" w:name="patch_v1_tenant_settings"/>
      <w:r>
        <w:rPr>
          <w:rStyle w:val="VerbatimChar"/>
          <w:rFonts w:eastAsia="georgia" w:cs="georgia" w:ascii="georgia" w:hAnsi="georgia"/>
          <w:b/>
          <w:color w:val="000000"/>
          <w:sz w:val="24"/>
          <w:shd w:val="clear" w:color="auto" w:fill="F8F8FA"/>
        </w:rPr>
        <w:t xml:space="preserve">PATCH /v1/tenant/settings</w:t>
      </w:r>
      <w:bookmarkEnd w:id="24"/>
    </w:p>
    <w:p>
      <w:pPr>
        <w:spacing w:line="360" w:after="210" w:lineRule="auto"/>
      </w:pPr>
      <w:r>
        <w:rPr>
          <w:rFonts w:eastAsia="georgia" w:cs="georgia" w:ascii="georgia" w:hAnsi="georgia"/>
          <w:color w:val="000000"/>
        </w:rPr>
        <w:t xml:space="preserve">Update tenant defaults.</w:t>
      </w:r>
    </w:p>
    <w:p>
      <w:pPr>
        <w:spacing w:line="360" w:after="210" w:lineRule="auto"/>
      </w:pPr>
      <w:r>
        <w:rPr>
          <w:rFonts w:eastAsia="georgia" w:cs="georgia" w:ascii="georgia" w:hAnsi="georgia"/>
          <w:color w:val="000000"/>
        </w:rPr>
        <w:t xml:space="preserve">Request:</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"defaultTimezone"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"Asia/Kolkata"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"piiMaskingEnabled"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"allowCustomerComments"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5" w:name="get_v1_tenant_features"/>
      <w:r>
        <w:rPr>
          <w:rStyle w:val="VerbatimChar"/>
          <w:rFonts w:eastAsia="georgia" w:cs="georgia" w:ascii="georgia" w:hAnsi="georgia"/>
          <w:b/>
          <w:color w:val="000000"/>
          <w:sz w:val="24"/>
          <w:shd w:val="clear" w:color="auto" w:fill="F8F8FA"/>
        </w:rPr>
        <w:t xml:space="preserve">GET /v1/tenant/features</w:t>
      </w:r>
      <w:bookmarkEnd w:id="25"/>
    </w:p>
    <w:p>
      <w:pPr>
        <w:spacing w:line="360" w:after="210" w:lineRule="auto"/>
      </w:pPr>
      <w:r>
        <w:rPr>
          <w:rFonts w:eastAsia="georgia" w:cs="georgia" w:ascii="georgia" w:hAnsi="georgia"/>
          <w:color w:val="000000"/>
        </w:rPr>
        <w:t xml:space="preserve">Returns all feature flags and plan entitlements.</w:t>
      </w:r>
    </w:p>
    <w:p>
      <w:pPr>
        <w:spacing w:line="360" w:before="315" w:after="105" w:lineRule="auto"/>
        <w:ind w:left="-30"/>
        <w:jc w:val="left"/>
      </w:pPr>
      <w:bookmarkStart w:id="26" w:name="domain_events_2"/>
      <w:r>
        <w:rPr>
          <w:rFonts w:eastAsia="georgia" w:cs="georgia" w:ascii="georgia" w:hAnsi="georgia"/>
          <w:b/>
          <w:color w:val="000000"/>
          <w:sz w:val="24"/>
        </w:rPr>
        <w:t xml:space="preserve">Domain events</w:t>
      </w:r>
      <w:bookmarkEnd w:id="26"/>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tenant.created</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tenant.settings.updated</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tenant.feature.updated</w:t>
      </w:r>
    </w:p>
    <w:p>
      <w:pPr>
        <w:spacing w:line="360" w:before="315" w:after="105" w:lineRule="auto"/>
        <w:ind w:left="-30"/>
        <w:jc w:val="left"/>
      </w:pPr>
      <w:bookmarkStart w:id="27" w:name="module_3_migration_projects"/>
      <w:r>
        <w:rPr>
          <w:rFonts w:eastAsia="georgia" w:cs="georgia" w:ascii="georgia" w:hAnsi="georgia"/>
          <w:b/>
          <w:color w:val="000000"/>
          <w:sz w:val="24"/>
        </w:rPr>
        <w:t xml:space="preserve">Module 3 — Migration Projects</w:t>
      </w:r>
      <w:bookmarkEnd w:id="27"/>
    </w:p>
    <w:p>
      <w:pPr>
        <w:spacing w:line="360" w:after="210" w:lineRule="auto"/>
      </w:pPr>
      <w:r>
        <w:rPr>
          <w:rFonts w:eastAsia="georgia" w:cs="georgia" w:ascii="georgia" w:hAnsi="georgia"/>
          <w:color w:val="000000"/>
        </w:rPr>
        <w:t xml:space="preserve">The Migration Projects module owns the primary business object. A project represents a single customer migration engagement with stage progression, owners, deadlines, and health state.</w:t>
      </w:r>
    </w:p>
    <w:p>
      <w:pPr>
        <w:spacing w:line="360" w:before="315" w:after="105" w:lineRule="auto"/>
        <w:ind w:left="-30"/>
        <w:jc w:val="left"/>
      </w:pPr>
      <w:bookmarkStart w:id="28" w:name="tables_3"/>
      <w:r>
        <w:rPr>
          <w:rFonts w:eastAsia="georgia" w:cs="georgia" w:ascii="georgia" w:hAnsi="georgia"/>
          <w:b/>
          <w:color w:val="000000"/>
          <w:sz w:val="24"/>
        </w:rPr>
        <w:t xml:space="preserve">Tables</w:t>
      </w:r>
      <w:bookmarkEnd w:id="28"/>
    </w:p>
    <w:p>
      <w:pPr>
        <w:spacing w:line="360" w:before="315" w:after="105" w:lineRule="auto"/>
        <w:ind w:left="-30"/>
        <w:jc w:val="left"/>
      </w:pPr>
      <w:bookmarkStart w:id="29" w:name="migration_projects"/>
      <w:r>
        <w:rPr>
          <w:rStyle w:val="VerbatimChar"/>
          <w:rFonts w:eastAsia="georgia" w:cs="georgia" w:ascii="georgia" w:hAnsi="georgia"/>
          <w:b/>
          <w:color w:val="000000"/>
          <w:sz w:val="24"/>
          <w:shd w:val="clear" w:color="auto" w:fill="F8F8FA"/>
        </w:rPr>
        <w:t xml:space="preserve">migration_projects</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w:t>
            </w:r>
            <w:hyperlink r:id="rId12">
              <w:r>
                <w:rPr>
                  <w:rFonts w:eastAsia="helvetica neue" w:cs="helvetica neue" w:ascii="helvetica neue" w:hAnsi="helvetica neue"/>
                  <w:color w:val="#000"/>
                  <w:sz w:val="17"/>
                  <w:u w:val="single"/>
                </w:rPr>
                <w:t xml:space="preserve">tenants.id</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VARCHAR(150)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customer_name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VARCHAR(150)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project_code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Tenant-unique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VARCHAR(30)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draft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active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blocked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ready_for_cutover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completed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rolled_back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current_stage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VARCHAR(40)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setup</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ingestion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mapping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validation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dry_run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cutover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migration_type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VARCHAR(30)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file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api</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hybrid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target_environment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sandbox</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production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target_product_type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e.g. </w:t>
            </w:r>
            <w:r>
              <w:rPr>
                <w:rStyle w:val="VerbatimChar"/>
                <w:rFonts w:eastAsia="menlo" w:cs="menlo" w:ascii="menlo" w:hAnsi="menlo"/>
                <w:color w:val="000000"/>
                <w:sz w:val="18"/>
                <w:shd w:val="clear" w:color="auto" w:fill="F8F8FA"/>
              </w:rPr>
              <w:t xml:space="preserve">crm</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erp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owner_user_id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w:t>
            </w:r>
            <w:hyperlink r:id="rId13">
              <w:r>
                <w:rPr>
                  <w:rFonts w:eastAsia="helvetica neue" w:cs="helvetica neue" w:ascii="helvetica neue" w:hAnsi="helvetica neue"/>
                  <w:color w:val="#000"/>
                  <w:sz w:val="17"/>
                  <w:u w:val="single"/>
                </w:rPr>
                <w:t xml:space="preserve">users.id</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due_at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went_live_at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after="210" w:lineRule="auto"/>
      </w:pPr>
      <w:r>
        <w:rPr>
          <w:rFonts w:eastAsia="georgia" w:cs="georgia" w:ascii="georgia" w:hAnsi="georgia"/>
          <w:color w:val="000000"/>
        </w:rPr>
        <w:t xml:space="preserve">Indexes:</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UNIQUE (tenant_id, project_code)</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(tenant_id, status)</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(tenant_id, current_stage)</w:t>
      </w:r>
    </w:p>
    <w:p>
      <w:pPr>
        <w:spacing w:line="360" w:before="315" w:after="105" w:lineRule="auto"/>
        <w:ind w:left="-30"/>
        <w:jc w:val="left"/>
      </w:pPr>
      <w:bookmarkStart w:id="30" w:name="migration_stage_history"/>
      <w:r>
        <w:rPr>
          <w:rStyle w:val="VerbatimChar"/>
          <w:rFonts w:eastAsia="georgia" w:cs="georgia" w:ascii="georgia" w:hAnsi="georgia"/>
          <w:b/>
          <w:color w:val="000000"/>
          <w:sz w:val="24"/>
          <w:shd w:val="clear" w:color="auto" w:fill="F8F8FA"/>
        </w:rPr>
        <w:t xml:space="preserve">migration_stage_history</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migration_projects.id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from_stage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VARCHAR(40)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to_stage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VARCHAR(40)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changed_by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w:t>
            </w:r>
            <w:hyperlink r:id="rId14">
              <w:r>
                <w:rPr>
                  <w:rFonts w:eastAsia="helvetica neue" w:cs="helvetica neue" w:ascii="helvetica neue" w:hAnsi="helvetica neue"/>
                  <w:color w:val="#000"/>
                  <w:sz w:val="17"/>
                  <w:u w:val="single"/>
                </w:rPr>
                <w:t xml:space="preserve">users.id</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reason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changed_at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31" w:name="project_members"/>
      <w:r>
        <w:rPr>
          <w:rStyle w:val="VerbatimChar"/>
          <w:rFonts w:eastAsia="georgia" w:cs="georgia" w:ascii="georgia" w:hAnsi="georgia"/>
          <w:b/>
          <w:color w:val="000000"/>
          <w:sz w:val="24"/>
          <w:shd w:val="clear" w:color="auto" w:fill="F8F8FA"/>
        </w:rPr>
        <w:t xml:space="preserve">project_members</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access_level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VARCHAR(30)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owner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editor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viewer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32" w:name="project_activity"/>
      <w:r>
        <w:rPr>
          <w:rStyle w:val="VerbatimChar"/>
          <w:rFonts w:eastAsia="georgia" w:cs="georgia" w:ascii="georgia" w:hAnsi="georgia"/>
          <w:b/>
          <w:color w:val="000000"/>
          <w:sz w:val="24"/>
          <w:shd w:val="clear" w:color="auto" w:fill="F8F8FA"/>
        </w:rPr>
        <w:t xml:space="preserve">project_activity</w:t>
      </w:r>
      <w:bookmarkEnd w:id="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actor_user_id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activity_type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VARCHAR(60)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payload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33" w:name="apis_3"/>
      <w:r>
        <w:rPr>
          <w:rFonts w:eastAsia="georgia" w:cs="georgia" w:ascii="georgia" w:hAnsi="georgia"/>
          <w:b/>
          <w:color w:val="000000"/>
          <w:sz w:val="24"/>
        </w:rPr>
        <w:t xml:space="preserve">APIs</w:t>
      </w:r>
      <w:bookmarkEnd w:id="33"/>
    </w:p>
    <w:p>
      <w:pPr>
        <w:spacing w:line="360" w:before="315" w:after="105" w:lineRule="auto"/>
        <w:ind w:left="-30"/>
        <w:jc w:val="left"/>
      </w:pPr>
      <w:bookmarkStart w:id="34" w:name="post_v1_migration_projects"/>
      <w:r>
        <w:rPr>
          <w:rStyle w:val="VerbatimChar"/>
          <w:rFonts w:eastAsia="georgia" w:cs="georgia" w:ascii="georgia" w:hAnsi="georgia"/>
          <w:b/>
          <w:color w:val="000000"/>
          <w:sz w:val="24"/>
          <w:shd w:val="clear" w:color="auto" w:fill="F8F8FA"/>
        </w:rPr>
        <w:t xml:space="preserve">POST /v1/migration-projects</w:t>
      </w:r>
      <w:bookmarkEnd w:id="34"/>
    </w:p>
    <w:p>
      <w:pPr>
        <w:spacing w:line="360" w:after="210" w:lineRule="auto"/>
      </w:pPr>
      <w:r>
        <w:rPr>
          <w:rFonts w:eastAsia="georgia" w:cs="georgia" w:ascii="georgia" w:hAnsi="georgia"/>
          <w:color w:val="000000"/>
        </w:rPr>
        <w:t xml:space="preserve">Create a new project.</w:t>
      </w:r>
    </w:p>
    <w:p>
      <w:pPr>
        <w:spacing w:line="360" w:after="210" w:lineRule="auto"/>
      </w:pPr>
      <w:r>
        <w:rPr>
          <w:rFonts w:eastAsia="georgia" w:cs="georgia" w:ascii="georgia" w:hAnsi="georgia"/>
          <w:color w:val="000000"/>
        </w:rPr>
        <w:t xml:space="preserve">Request:</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"Acme CRM Migration"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"customerName"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"Acme Inc"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"projectCode"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"ACME-CRM-001"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"migrationType"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"targetProductType"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"targetEnvironment"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"sandbox"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"ownerUserId"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"a455a0b7-dcb1-4b1c-ac2d-e24c17dd12a1"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5" w:name="get_v1_migration_projects"/>
      <w:r>
        <w:rPr>
          <w:rStyle w:val="VerbatimChar"/>
          <w:rFonts w:eastAsia="georgia" w:cs="georgia" w:ascii="georgia" w:hAnsi="georgia"/>
          <w:b/>
          <w:color w:val="000000"/>
          <w:sz w:val="24"/>
          <w:shd w:val="clear" w:color="auto" w:fill="F8F8FA"/>
        </w:rPr>
        <w:t xml:space="preserve">GET /v1/migration-projects</w:t>
      </w:r>
      <w:bookmarkEnd w:id="35"/>
    </w:p>
    <w:p>
      <w:pPr>
        <w:spacing w:line="360" w:after="210" w:lineRule="auto"/>
      </w:pPr>
      <w:r>
        <w:rPr>
          <w:rFonts w:eastAsia="georgia" w:cs="georgia" w:ascii="georgia" w:hAnsi="georgia"/>
          <w:color w:val="000000"/>
        </w:rPr>
        <w:t xml:space="preserve">Supports filters: </w:t>
      </w:r>
      <w:r>
        <w:rPr>
          <w:rStyle w:val="VerbatimChar"/>
          <w:rFonts w:eastAsia="menlo" w:cs="menlo" w:ascii="menlo" w:hAnsi="menlo"/>
          <w:color w:val="000000"/>
          <w:sz w:val="18"/>
          <w:shd w:val="clear" w:color="auto" w:fill="F8F8FA"/>
        </w:rPr>
        <w:t xml:space="preserve">status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stage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ownerUserId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search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page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pageSize</w:t>
      </w:r>
      <w:r>
        <w:rPr>
          <w:rFonts w:eastAsia="georgia" w:cs="georgia" w:ascii="georgia" w:hAnsi="georgia"/>
          <w:color w:val="000000"/>
        </w:rPr>
        <w:t xml:space="preserve">.</w:t>
      </w:r>
    </w:p>
    <w:p>
      <w:pPr>
        <w:spacing w:line="360" w:before="315" w:after="105" w:lineRule="auto"/>
        <w:ind w:left="-30"/>
        <w:jc w:val="left"/>
      </w:pPr>
      <w:bookmarkStart w:id="36" w:name="get_v1_migration_projects_projectid"/>
      <w:r>
        <w:rPr>
          <w:rStyle w:val="VerbatimChar"/>
          <w:rFonts w:eastAsia="georgia" w:cs="georgia" w:ascii="georgia" w:hAnsi="georgia"/>
          <w:b/>
          <w:color w:val="000000"/>
          <w:sz w:val="24"/>
          <w:shd w:val="clear" w:color="auto" w:fill="F8F8FA"/>
        </w:rPr>
        <w:t xml:space="preserve">GET /v1/migration-projects/:projectId</w:t>
      </w:r>
      <w:bookmarkEnd w:id="36"/>
    </w:p>
    <w:p>
      <w:pPr>
        <w:spacing w:line="360" w:after="210" w:lineRule="auto"/>
      </w:pPr>
      <w:r>
        <w:rPr>
          <w:rFonts w:eastAsia="georgia" w:cs="georgia" w:ascii="georgia" w:hAnsi="georgia"/>
          <w:color w:val="000000"/>
        </w:rPr>
        <w:t xml:space="preserve">Return project detail, summary stats, and latest activity.</w:t>
      </w:r>
    </w:p>
    <w:p>
      <w:pPr>
        <w:spacing w:line="360" w:before="315" w:after="105" w:lineRule="auto"/>
        <w:ind w:left="-30"/>
        <w:jc w:val="left"/>
      </w:pPr>
      <w:bookmarkStart w:id="37" w:name="post_v1_migration_projects_projec_23deb1"/>
      <w:r>
        <w:rPr>
          <w:rStyle w:val="VerbatimChar"/>
          <w:rFonts w:eastAsia="georgia" w:cs="georgia" w:ascii="georgia" w:hAnsi="georgia"/>
          <w:b/>
          <w:color w:val="000000"/>
          <w:sz w:val="24"/>
          <w:shd w:val="clear" w:color="auto" w:fill="F8F8FA"/>
        </w:rPr>
        <w:t xml:space="preserve">POST /v1/migration-projects/:projectId/advance-stage</w:t>
      </w:r>
      <w:bookmarkEnd w:id="37"/>
    </w:p>
    <w:p>
      <w:pPr>
        <w:spacing w:line="360" w:after="210" w:lineRule="auto"/>
      </w:pPr>
      <w:r>
        <w:rPr>
          <w:rFonts w:eastAsia="georgia" w:cs="georgia" w:ascii="georgia" w:hAnsi="georgia"/>
          <w:color w:val="000000"/>
        </w:rPr>
        <w:t xml:space="preserve">Move project to next stage after business checks.</w:t>
      </w:r>
    </w:p>
    <w:p>
      <w:pPr>
        <w:spacing w:line="360" w:after="210" w:lineRule="auto"/>
      </w:pPr>
      <w:r>
        <w:rPr>
          <w:rFonts w:eastAsia="georgia" w:cs="georgia" w:ascii="georgia" w:hAnsi="georgia"/>
          <w:color w:val="000000"/>
        </w:rPr>
        <w:t xml:space="preserve">Request:</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"toStage"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"mapping"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"reason"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"Initial source files uploaded and schema parsed"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8" w:name="domain_events_3"/>
      <w:r>
        <w:rPr>
          <w:rFonts w:eastAsia="georgia" w:cs="georgia" w:ascii="georgia" w:hAnsi="georgia"/>
          <w:b/>
          <w:color w:val="000000"/>
          <w:sz w:val="24"/>
        </w:rPr>
        <w:t xml:space="preserve">Domain events</w:t>
      </w:r>
      <w:bookmarkEnd w:id="38"/>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migration_project.created</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migration_project.stage_changed</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migration_project.blocked</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migration_project.completed</w:t>
      </w:r>
    </w:p>
    <w:p>
      <w:pPr>
        <w:spacing w:line="360" w:before="315" w:after="105" w:lineRule="auto"/>
        <w:ind w:left="-30"/>
        <w:jc w:val="left"/>
      </w:pPr>
      <w:bookmarkStart w:id="39" w:name="module_4_source_ingestion"/>
      <w:r>
        <w:rPr>
          <w:rFonts w:eastAsia="georgia" w:cs="georgia" w:ascii="georgia" w:hAnsi="georgia"/>
          <w:b/>
          <w:color w:val="000000"/>
          <w:sz w:val="24"/>
        </w:rPr>
        <w:t xml:space="preserve">Module 4 — Source Ingestion</w:t>
      </w:r>
      <w:bookmarkEnd w:id="39"/>
    </w:p>
    <w:p>
      <w:pPr>
        <w:spacing w:line="360" w:after="210" w:lineRule="auto"/>
      </w:pPr>
      <w:r>
        <w:rPr>
          <w:rFonts w:eastAsia="georgia" w:cs="georgia" w:ascii="georgia" w:hAnsi="georgia"/>
          <w:color w:val="000000"/>
        </w:rPr>
        <w:t xml:space="preserve">The Source Ingestion module owns upload lifecycle, source-system metadata, batch registration, and durable references to artifacts in object storage. Upload-heavy pipelines benefit from persisting metadata before async processing begins, which improves retriability and operational visibility.[cite:102][cite:105][cite:111]</w:t>
      </w:r>
    </w:p>
    <w:p>
      <w:pPr>
        <w:spacing w:line="360" w:before="315" w:after="105" w:lineRule="auto"/>
        <w:ind w:left="-30"/>
        <w:jc w:val="left"/>
      </w:pPr>
      <w:bookmarkStart w:id="40" w:name="tables_4"/>
      <w:r>
        <w:rPr>
          <w:rFonts w:eastAsia="georgia" w:cs="georgia" w:ascii="georgia" w:hAnsi="georgia"/>
          <w:b/>
          <w:color w:val="000000"/>
          <w:sz w:val="24"/>
        </w:rPr>
        <w:t xml:space="preserve">Tables</w:t>
      </w:r>
      <w:bookmarkEnd w:id="40"/>
    </w:p>
    <w:p>
      <w:pPr>
        <w:spacing w:line="360" w:before="315" w:after="105" w:lineRule="auto"/>
        <w:ind w:left="-30"/>
        <w:jc w:val="left"/>
      </w:pPr>
      <w:bookmarkStart w:id="41" w:name="data_sources"/>
      <w:r>
        <w:rPr>
          <w:rStyle w:val="VerbatimChar"/>
          <w:rFonts w:eastAsia="georgia" w:cs="georgia" w:ascii="georgia" w:hAnsi="georgia"/>
          <w:b/>
          <w:color w:val="000000"/>
          <w:sz w:val="24"/>
          <w:shd w:val="clear" w:color="auto" w:fill="F8F8FA"/>
        </w:rPr>
        <w:t xml:space="preserve">data_sources</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migration_projects.id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VARCHAR(30)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csv</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xlsx</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api</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s3</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manual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VARCHAR(120)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external_system_name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VARCHAR(30)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connected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uploaded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processing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ready</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failed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connection_config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 encrypted if secret-bearing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42" w:name="source_uploads"/>
      <w:r>
        <w:rPr>
          <w:rStyle w:val="VerbatimChar"/>
          <w:rFonts w:eastAsia="georgia" w:cs="georgia" w:ascii="georgia" w:hAnsi="georgia"/>
          <w:b/>
          <w:color w:val="000000"/>
          <w:sz w:val="24"/>
          <w:shd w:val="clear" w:color="auto" w:fill="F8F8FA"/>
        </w:rPr>
        <w:t xml:space="preserve">source_uploads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data_source_id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data_sources.id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object_key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Object storage path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original_filename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VARCHAR(255)</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mime_type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VARCHAR(100)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size_bytes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BIGINT</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checksum_sha256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upload_status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pending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uploaded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processing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processed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failed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uploaded_by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w:t>
            </w:r>
            <w:hyperlink r:id="rId15">
              <w:r>
                <w:rPr>
                  <w:rFonts w:eastAsia="helvetica neue" w:cs="helvetica neue" w:ascii="helvetica neue" w:hAnsi="helvetica neue"/>
                  <w:color w:val="#000"/>
                  <w:sz w:val="17"/>
                  <w:u w:val="single"/>
                </w:rPr>
                <w:t xml:space="preserve">users.id</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uploaded_at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43" w:name="source_batches"/>
      <w:r>
        <w:rPr>
          <w:rStyle w:val="VerbatimChar"/>
          <w:rFonts w:eastAsia="georgia" w:cs="georgia" w:ascii="georgia" w:hAnsi="georgia"/>
          <w:b/>
          <w:color w:val="000000"/>
          <w:sz w:val="24"/>
          <w:shd w:val="clear" w:color="auto" w:fill="F8F8FA"/>
        </w:rPr>
        <w:t xml:space="preserve">source_batches</w:t>
      </w:r>
      <w:bookmarkEnd w:id="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data_source_id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source_upload_id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batch_type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initial</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retry</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delta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queued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parsing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parsed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validation_pending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failed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row_count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started_at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finished_at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44" w:name="apis_4"/>
      <w:r>
        <w:rPr>
          <w:rFonts w:eastAsia="georgia" w:cs="georgia" w:ascii="georgia" w:hAnsi="georgia"/>
          <w:b/>
          <w:color w:val="000000"/>
          <w:sz w:val="24"/>
        </w:rPr>
        <w:t xml:space="preserve">APIs</w:t>
      </w:r>
      <w:bookmarkEnd w:id="44"/>
    </w:p>
    <w:p>
      <w:pPr>
        <w:spacing w:line="360" w:before="315" w:after="105" w:lineRule="auto"/>
        <w:ind w:left="-30"/>
        <w:jc w:val="left"/>
      </w:pPr>
      <w:bookmarkStart w:id="45" w:name="post_v1_projects_projectid_upload_bcf9cf"/>
      <w:r>
        <w:rPr>
          <w:rStyle w:val="VerbatimChar"/>
          <w:rFonts w:eastAsia="georgia" w:cs="georgia" w:ascii="georgia" w:hAnsi="georgia"/>
          <w:b/>
          <w:color w:val="000000"/>
          <w:sz w:val="24"/>
          <w:shd w:val="clear" w:color="auto" w:fill="F8F8FA"/>
        </w:rPr>
        <w:t xml:space="preserve">POST /v1/projects/:projectId/uploads/presign</w:t>
      </w:r>
      <w:bookmarkEnd w:id="45"/>
    </w:p>
    <w:p>
      <w:pPr>
        <w:spacing w:line="360" w:after="210" w:lineRule="auto"/>
      </w:pPr>
      <w:r>
        <w:rPr>
          <w:rFonts w:eastAsia="georgia" w:cs="georgia" w:ascii="georgia" w:hAnsi="georgia"/>
          <w:color w:val="000000"/>
        </w:rPr>
        <w:t xml:space="preserve">Generate a signed URL and pre-register upload metadata.</w:t>
      </w:r>
    </w:p>
    <w:p>
      <w:pPr>
        <w:spacing w:line="360" w:after="210" w:lineRule="auto"/>
      </w:pPr>
      <w:r>
        <w:rPr>
          <w:rFonts w:eastAsia="georgia" w:cs="georgia" w:ascii="georgia" w:hAnsi="georgia"/>
          <w:color w:val="000000"/>
        </w:rPr>
        <w:t xml:space="preserve">Request:</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"fileName"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"customers.csv"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"mimeType"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"text/csv"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"sizeBytes"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582391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"sourceType"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Response:</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"uploadId"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"0cb5c63d-3a4d-47fc-b3a0-c27ecbcb64a3"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"objectKey"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"tenants/t_123/projects/p_123/uploads/0cb5/customers.csv"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"uploadUrl"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"https://...signed-url..."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"expiresInSeconds"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900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6" w:name="post_v1_projects_projectid_upload_d7ef0a"/>
      <w:r>
        <w:rPr>
          <w:rStyle w:val="VerbatimChar"/>
          <w:rFonts w:eastAsia="georgia" w:cs="georgia" w:ascii="georgia" w:hAnsi="georgia"/>
          <w:b/>
          <w:color w:val="000000"/>
          <w:sz w:val="24"/>
          <w:shd w:val="clear" w:color="auto" w:fill="F8F8FA"/>
        </w:rPr>
        <w:t xml:space="preserve">POST /v1/projects/:projectId/uploads/complete</w:t>
      </w:r>
      <w:bookmarkEnd w:id="46"/>
    </w:p>
    <w:p>
      <w:pPr>
        <w:spacing w:line="360" w:after="210" w:lineRule="auto"/>
      </w:pPr>
      <w:r>
        <w:rPr>
          <w:rFonts w:eastAsia="georgia" w:cs="georgia" w:ascii="georgia" w:hAnsi="georgia"/>
          <w:color w:val="000000"/>
        </w:rPr>
        <w:t xml:space="preserve">Finalize upload and enqueue parse job.</w:t>
      </w:r>
    </w:p>
    <w:p>
      <w:pPr>
        <w:spacing w:line="360" w:after="210" w:lineRule="auto"/>
      </w:pPr>
      <w:r>
        <w:rPr>
          <w:rFonts w:eastAsia="georgia" w:cs="georgia" w:ascii="georgia" w:hAnsi="georgia"/>
          <w:color w:val="000000"/>
        </w:rPr>
        <w:t xml:space="preserve">Request:</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"uploadId"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"0cb5c63d-3a4d-47fc-b3a0-c27ecbcb64a3"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"checksumSha256"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"abc123..."</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7" w:name="get_v1_projects_projectid_sources"/>
      <w:r>
        <w:rPr>
          <w:rStyle w:val="VerbatimChar"/>
          <w:rFonts w:eastAsia="georgia" w:cs="georgia" w:ascii="georgia" w:hAnsi="georgia"/>
          <w:b/>
          <w:color w:val="000000"/>
          <w:sz w:val="24"/>
          <w:shd w:val="clear" w:color="auto" w:fill="F8F8FA"/>
        </w:rPr>
        <w:t xml:space="preserve">GET /v1/projects/:projectId/sources</w:t>
      </w:r>
      <w:bookmarkEnd w:id="47"/>
    </w:p>
    <w:p>
      <w:pPr>
        <w:spacing w:line="360" w:after="210" w:lineRule="auto"/>
      </w:pPr>
      <w:r>
        <w:rPr>
          <w:rFonts w:eastAsia="georgia" w:cs="georgia" w:ascii="georgia" w:hAnsi="georgia"/>
          <w:color w:val="000000"/>
        </w:rPr>
        <w:t xml:space="preserve">List data sources and latest batch statuses.</w:t>
      </w:r>
    </w:p>
    <w:p>
      <w:pPr>
        <w:spacing w:line="360" w:before="315" w:after="105" w:lineRule="auto"/>
        <w:ind w:left="-30"/>
        <w:jc w:val="left"/>
      </w:pPr>
      <w:bookmarkStart w:id="48" w:name="get_v1_source_batches_batchid"/>
      <w:r>
        <w:rPr>
          <w:rStyle w:val="VerbatimChar"/>
          <w:rFonts w:eastAsia="georgia" w:cs="georgia" w:ascii="georgia" w:hAnsi="georgia"/>
          <w:b/>
          <w:color w:val="000000"/>
          <w:sz w:val="24"/>
          <w:shd w:val="clear" w:color="auto" w:fill="F8F8FA"/>
        </w:rPr>
        <w:t xml:space="preserve">GET /v1/source-batches/:batchId</w:t>
      </w:r>
      <w:bookmarkEnd w:id="48"/>
    </w:p>
    <w:p>
      <w:pPr>
        <w:spacing w:line="360" w:after="210" w:lineRule="auto"/>
      </w:pPr>
      <w:r>
        <w:rPr>
          <w:rFonts w:eastAsia="georgia" w:cs="georgia" w:ascii="georgia" w:hAnsi="georgia"/>
          <w:color w:val="000000"/>
        </w:rPr>
        <w:t xml:space="preserve">Fetch batch status, row count, parser results, and linked schema snapshot.</w:t>
      </w:r>
    </w:p>
    <w:p>
      <w:pPr>
        <w:spacing w:line="360" w:before="315" w:after="105" w:lineRule="auto"/>
        <w:ind w:left="-30"/>
        <w:jc w:val="left"/>
      </w:pPr>
      <w:bookmarkStart w:id="49" w:name="queue_contracts"/>
      <w:r>
        <w:rPr>
          <w:rFonts w:eastAsia="georgia" w:cs="georgia" w:ascii="georgia" w:hAnsi="georgia"/>
          <w:b/>
          <w:color w:val="000000"/>
          <w:sz w:val="24"/>
        </w:rPr>
        <w:t xml:space="preserve">Queue contracts</w:t>
      </w:r>
      <w:bookmarkEnd w:id="49"/>
    </w:p>
    <w:p>
      <w:pPr>
        <w:spacing w:line="360" w:before="315" w:after="105" w:lineRule="auto"/>
        <w:ind w:left="-30"/>
        <w:jc w:val="left"/>
      </w:pPr>
      <w:bookmarkStart w:id="50" w:name="queue_upload_processing"/>
      <w:r>
        <w:rPr>
          <w:rFonts w:eastAsia="georgia" w:cs="georgia" w:ascii="georgia" w:hAnsi="georgia"/>
          <w:b/>
          <w:color w:val="000000"/>
          <w:sz w:val="24"/>
        </w:rPr>
        <w:t xml:space="preserve">Queue: </w:t>
      </w:r>
      <w:r>
        <w:rPr>
          <w:rStyle w:val="VerbatimChar"/>
          <w:rFonts w:eastAsia="georgia" w:cs="georgia" w:ascii="georgia" w:hAnsi="georgia"/>
          <w:b/>
          <w:color w:val="000000"/>
          <w:sz w:val="24"/>
          <w:shd w:val="clear" w:color="auto" w:fill="F8F8FA"/>
        </w:rPr>
        <w:t xml:space="preserve">upload-processing</w:t>
      </w:r>
      <w:bookmarkEnd w:id="50"/>
    </w:p>
    <w:p>
      <w:pPr>
        <w:spacing w:line="360" w:after="210" w:lineRule="auto"/>
      </w:pPr>
      <w:r>
        <w:rPr>
          <w:rFonts w:eastAsia="georgia" w:cs="georgia" w:ascii="georgia" w:hAnsi="georgia"/>
          <w:color w:val="000000"/>
        </w:rPr>
        <w:t xml:space="preserve">Job payload:</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"tenantId"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"batchId"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"uploadId"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"objectKey"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"tenants/t_123/projects/p_123/uploads/file.csv"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"sourceType"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51" w:name="domain_events_4"/>
      <w:r>
        <w:rPr>
          <w:rFonts w:eastAsia="georgia" w:cs="georgia" w:ascii="georgia" w:hAnsi="georgia"/>
          <w:b/>
          <w:color w:val="000000"/>
          <w:sz w:val="24"/>
        </w:rPr>
        <w:t xml:space="preserve">Domain events</w:t>
      </w:r>
      <w:bookmarkEnd w:id="51"/>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source.upload.registered</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source.upload.completed</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source.batch.created</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source.batch.parsed</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source.batch.failed</w:t>
      </w:r>
    </w:p>
    <w:p>
      <w:pPr>
        <w:spacing w:line="360" w:before="315" w:after="105" w:lineRule="auto"/>
        <w:ind w:left="-30"/>
        <w:jc w:val="left"/>
      </w:pPr>
      <w:bookmarkStart w:id="52" w:name="module_5_schema_registry"/>
      <w:r>
        <w:rPr>
          <w:rFonts w:eastAsia="georgia" w:cs="georgia" w:ascii="georgia" w:hAnsi="georgia"/>
          <w:b/>
          <w:color w:val="000000"/>
          <w:sz w:val="24"/>
        </w:rPr>
        <w:t xml:space="preserve">Module 5 — Schema Registry</w:t>
      </w:r>
      <w:bookmarkEnd w:id="52"/>
    </w:p>
    <w:p>
      <w:pPr>
        <w:spacing w:line="360" w:after="210" w:lineRule="auto"/>
      </w:pPr>
      <w:r>
        <w:rPr>
          <w:rFonts w:eastAsia="georgia" w:cs="georgia" w:ascii="georgia" w:hAnsi="georgia"/>
          <w:color w:val="000000"/>
        </w:rPr>
        <w:t xml:space="preserve">The Schema Registry module stores both the destination schema used by the product and inferred source schema snapshots from uploads or source connectors. Keeping immutable snapshots is critical because mappings, validations, and dry runs need reproducible schema context.</w:t>
      </w:r>
    </w:p>
    <w:p>
      <w:pPr>
        <w:spacing w:line="360" w:before="315" w:after="105" w:lineRule="auto"/>
        <w:ind w:left="-30"/>
        <w:jc w:val="left"/>
      </w:pPr>
      <w:bookmarkStart w:id="53" w:name="tables_5"/>
      <w:r>
        <w:rPr>
          <w:rFonts w:eastAsia="georgia" w:cs="georgia" w:ascii="georgia" w:hAnsi="georgia"/>
          <w:b/>
          <w:color w:val="000000"/>
          <w:sz w:val="24"/>
        </w:rPr>
        <w:t xml:space="preserve">Tables</w:t>
      </w:r>
      <w:bookmarkEnd w:id="53"/>
    </w:p>
    <w:p>
      <w:pPr>
        <w:spacing w:line="360" w:before="315" w:after="105" w:lineRule="auto"/>
        <w:ind w:left="-30"/>
        <w:jc w:val="left"/>
      </w:pPr>
      <w:bookmarkStart w:id="54" w:name="destination_schemas"/>
      <w:r>
        <w:rPr>
          <w:rStyle w:val="VerbatimChar"/>
          <w:rFonts w:eastAsia="georgia" w:cs="georgia" w:ascii="georgia" w:hAnsi="georgia"/>
          <w:b/>
          <w:color w:val="000000"/>
          <w:sz w:val="24"/>
          <w:shd w:val="clear" w:color="auto" w:fill="F8F8FA"/>
        </w:rPr>
        <w:t xml:space="preserve">destination_schemas</w:t>
      </w:r>
      <w:bookmarkEnd w:id="5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 for global default schemas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VARCHAR(50)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VARCHAR(40)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active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deprecated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schema_json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Canonical destination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after="210" w:lineRule="auto"/>
      </w:pPr>
      <w:r>
        <w:rPr>
          <w:rFonts w:eastAsia="georgia" w:cs="georgia" w:ascii="georgia" w:hAnsi="georgia"/>
          <w:color w:val="000000"/>
        </w:rPr>
        <w:t xml:space="preserve">Indexes:</w:t>
      </w:r>
    </w:p>
    <w:p>
      <w:pPr>
        <w:numPr>
          <w:ilvl w:val="0"/>
          <w:numId w:val="11"/>
        </w:numPr>
        <w:spacing w:line="360" w:before="105" w:after="105" w:lineRule="auto"/>
      </w:pPr>
      <w:r>
        <w:rPr>
          <w:rStyle w:val="VerbatimChar"/>
          <w:rFonts w:eastAsia="menlo" w:cs="menlo" w:ascii="menlo" w:hAnsi="menlo"/>
          <w:color w:val="000000"/>
          <w:sz w:val="18"/>
          <w:shd w:val="clear" w:color="auto" w:fill="F8F8FA"/>
        </w:rPr>
        <w:t xml:space="preserve">UNIQUE (tenant_id, product_type, version)</w:t>
      </w:r>
    </w:p>
    <w:p>
      <w:pPr>
        <w:spacing w:line="360" w:before="315" w:after="105" w:lineRule="auto"/>
        <w:ind w:left="-30"/>
        <w:jc w:val="left"/>
      </w:pPr>
      <w:bookmarkStart w:id="55" w:name="source_schema_snapshots"/>
      <w:r>
        <w:rPr>
          <w:rStyle w:val="VerbatimChar"/>
          <w:rFonts w:eastAsia="georgia" w:cs="georgia" w:ascii="georgia" w:hAnsi="georgia"/>
          <w:b/>
          <w:color w:val="000000"/>
          <w:sz w:val="24"/>
          <w:shd w:val="clear" w:color="auto" w:fill="F8F8FA"/>
        </w:rPr>
        <w:t xml:space="preserve">source_schema_snapshots</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batch_id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source_batches.id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Monotonic per project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detected_format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csv</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xlsx</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json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header_row_index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INTEGER</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row_sample_count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INTEGER</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schema_json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Inferred column definitions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detection_warnings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56" w:name="schema_fields"/>
      <w:r>
        <w:rPr>
          <w:rStyle w:val="VerbatimChar"/>
          <w:rFonts w:eastAsia="georgia" w:cs="georgia" w:ascii="georgia" w:hAnsi="georgia"/>
          <w:b/>
          <w:color w:val="000000"/>
          <w:sz w:val="24"/>
          <w:shd w:val="clear" w:color="auto" w:fill="F8F8FA"/>
        </w:rPr>
        <w:t xml:space="preserve">schema_fields</w:t>
      </w:r>
      <w:bookmarkEnd w:id="56"/>
    </w:p>
    <w:p>
      <w:pPr>
        <w:spacing w:line="360" w:after="210" w:lineRule="auto"/>
      </w:pPr>
      <w:r>
        <w:rPr>
          <w:rFonts w:eastAsia="georgia" w:cs="georgia" w:ascii="georgia" w:hAnsi="georgia"/>
          <w:color w:val="000000"/>
        </w:rPr>
        <w:t xml:space="preserve">Optional normalized helper table for fast UI rendering.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schema_snapshot_id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 for source snapshots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destination_schema_id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 for destination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field_key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VARCHAR(100)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display_name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VARCHAR(120)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VARCHAR(30)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string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number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date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enum</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boolean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is_required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BOOLEAN</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enum_values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metadata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57" w:name="apis_5"/>
      <w:r>
        <w:rPr>
          <w:rFonts w:eastAsia="georgia" w:cs="georgia" w:ascii="georgia" w:hAnsi="georgia"/>
          <w:b/>
          <w:color w:val="000000"/>
          <w:sz w:val="24"/>
        </w:rPr>
        <w:t xml:space="preserve">APIs</w:t>
      </w:r>
      <w:bookmarkEnd w:id="57"/>
    </w:p>
    <w:p>
      <w:pPr>
        <w:spacing w:line="360" w:before="315" w:after="105" w:lineRule="auto"/>
        <w:ind w:left="-30"/>
        <w:jc w:val="left"/>
      </w:pPr>
      <w:bookmarkStart w:id="58" w:name="get_v1_projects_projectid_source_schema"/>
      <w:r>
        <w:rPr>
          <w:rStyle w:val="VerbatimChar"/>
          <w:rFonts w:eastAsia="georgia" w:cs="georgia" w:ascii="georgia" w:hAnsi="georgia"/>
          <w:b/>
          <w:color w:val="000000"/>
          <w:sz w:val="24"/>
          <w:shd w:val="clear" w:color="auto" w:fill="F8F8FA"/>
        </w:rPr>
        <w:t xml:space="preserve">GET /v1/projects/:projectId/source-schema</w:t>
      </w:r>
      <w:bookmarkEnd w:id="58"/>
    </w:p>
    <w:p>
      <w:pPr>
        <w:spacing w:line="360" w:after="210" w:lineRule="auto"/>
      </w:pPr>
      <w:r>
        <w:rPr>
          <w:rFonts w:eastAsia="georgia" w:cs="georgia" w:ascii="georgia" w:hAnsi="georgia"/>
          <w:color w:val="000000"/>
        </w:rPr>
        <w:t xml:space="preserve">Returns latest source schema snapshot.</w:t>
      </w:r>
    </w:p>
    <w:p>
      <w:pPr>
        <w:spacing w:line="360" w:before="315" w:after="105" w:lineRule="auto"/>
        <w:ind w:left="-30"/>
        <w:jc w:val="left"/>
      </w:pPr>
      <w:bookmarkStart w:id="59" w:name="get_v1_destination_schemas_produc_35d75a"/>
      <w:r>
        <w:rPr>
          <w:rStyle w:val="VerbatimChar"/>
          <w:rFonts w:eastAsia="georgia" w:cs="georgia" w:ascii="georgia" w:hAnsi="georgia"/>
          <w:b/>
          <w:color w:val="000000"/>
          <w:sz w:val="24"/>
          <w:shd w:val="clear" w:color="auto" w:fill="F8F8FA"/>
        </w:rPr>
        <w:t xml:space="preserve">GET /v1/destination-schemas/:productType/active</w:t>
      </w:r>
      <w:bookmarkEnd w:id="59"/>
    </w:p>
    <w:p>
      <w:pPr>
        <w:spacing w:line="360" w:after="210" w:lineRule="auto"/>
      </w:pPr>
      <w:r>
        <w:rPr>
          <w:rFonts w:eastAsia="georgia" w:cs="georgia" w:ascii="georgia" w:hAnsi="georgia"/>
          <w:color w:val="000000"/>
        </w:rPr>
        <w:t xml:space="preserve">Returns active destination schema.</w:t>
      </w:r>
    </w:p>
    <w:p>
      <w:pPr>
        <w:spacing w:line="360" w:before="315" w:after="105" w:lineRule="auto"/>
        <w:ind w:left="-30"/>
        <w:jc w:val="left"/>
      </w:pPr>
      <w:bookmarkStart w:id="60" w:name="post_v1_projects_projectid_source_f15c68"/>
      <w:r>
        <w:rPr>
          <w:rStyle w:val="VerbatimChar"/>
          <w:rFonts w:eastAsia="georgia" w:cs="georgia" w:ascii="georgia" w:hAnsi="georgia"/>
          <w:b/>
          <w:color w:val="000000"/>
          <w:sz w:val="24"/>
          <w:shd w:val="clear" w:color="auto" w:fill="F8F8FA"/>
        </w:rPr>
        <w:t xml:space="preserve">POST /v1/projects/:projectId/source-schema/refresh</w:t>
      </w:r>
      <w:bookmarkEnd w:id="60"/>
    </w:p>
    <w:p>
      <w:pPr>
        <w:spacing w:line="360" w:after="210" w:lineRule="auto"/>
      </w:pPr>
      <w:r>
        <w:rPr>
          <w:rFonts w:eastAsia="georgia" w:cs="georgia" w:ascii="georgia" w:hAnsi="georgia"/>
          <w:color w:val="000000"/>
        </w:rPr>
        <w:t xml:space="preserve">Re-runs schema inference on the latest batch.</w:t>
      </w:r>
    </w:p>
    <w:p>
      <w:pPr>
        <w:spacing w:line="360" w:before="315" w:after="105" w:lineRule="auto"/>
        <w:ind w:left="-30"/>
        <w:jc w:val="left"/>
      </w:pPr>
      <w:bookmarkStart w:id="61" w:name="example_response"/>
      <w:r>
        <w:rPr>
          <w:rFonts w:eastAsia="georgia" w:cs="georgia" w:ascii="georgia" w:hAnsi="georgia"/>
          <w:b/>
          <w:color w:val="000000"/>
          <w:sz w:val="24"/>
        </w:rPr>
        <w:t xml:space="preserve">Example response</w:t>
      </w:r>
      <w:bookmarkEnd w:id="61"/>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"snapshotId"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"ss_123"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"detectedFormat"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"columns"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"fieldKey"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"customer_email"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"displayName"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 Email"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"dataType"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"sampleValues"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"a@example.com"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"b@example.com"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"nullable"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62" w:name="domain_events_5"/>
      <w:r>
        <w:rPr>
          <w:rFonts w:eastAsia="georgia" w:cs="georgia" w:ascii="georgia" w:hAnsi="georgia"/>
          <w:b/>
          <w:color w:val="000000"/>
          <w:sz w:val="24"/>
        </w:rPr>
        <w:t xml:space="preserve">Domain events</w:t>
      </w:r>
      <w:bookmarkEnd w:id="62"/>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schema.source_snapshot.created</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schema.destination_activated</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schema.source_snapshot.refreshed</w:t>
      </w:r>
    </w:p>
    <w:p>
      <w:pPr>
        <w:spacing w:line="360" w:before="315" w:after="105" w:lineRule="auto"/>
        <w:ind w:left="-30"/>
        <w:jc w:val="left"/>
      </w:pPr>
      <w:bookmarkStart w:id="63" w:name="module_6_mapping"/>
      <w:r>
        <w:rPr>
          <w:rFonts w:eastAsia="georgia" w:cs="georgia" w:ascii="georgia" w:hAnsi="georgia"/>
          <w:b/>
          <w:color w:val="000000"/>
          <w:sz w:val="24"/>
        </w:rPr>
        <w:t xml:space="preserve">Module 6 — Mapping</w:t>
      </w:r>
      <w:bookmarkEnd w:id="63"/>
    </w:p>
    <w:p>
      <w:pPr>
        <w:spacing w:line="360" w:after="210" w:lineRule="auto"/>
      </w:pPr>
      <w:r>
        <w:rPr>
          <w:rFonts w:eastAsia="georgia" w:cs="georgia" w:ascii="georgia" w:hAnsi="georgia"/>
          <w:color w:val="000000"/>
        </w:rPr>
        <w:t xml:space="preserve">The Mapping module translates source schema fields into the destination model and stores reusable transform rules, defaults, and immutable versions. Versioned mappings are essential because orchestration and validation layers work best when they operate against explicit, immutable configurations rather than mutable drafts.[cite:103][cite:109]</w:t>
      </w:r>
    </w:p>
    <w:p>
      <w:pPr>
        <w:spacing w:line="360" w:before="315" w:after="105" w:lineRule="auto"/>
        <w:ind w:left="-30"/>
        <w:jc w:val="left"/>
      </w:pPr>
      <w:bookmarkStart w:id="64" w:name="tables_6"/>
      <w:r>
        <w:rPr>
          <w:rFonts w:eastAsia="georgia" w:cs="georgia" w:ascii="georgia" w:hAnsi="georgia"/>
          <w:b/>
          <w:color w:val="000000"/>
          <w:sz w:val="24"/>
        </w:rPr>
        <w:t xml:space="preserve">Tables</w:t>
      </w:r>
      <w:bookmarkEnd w:id="64"/>
    </w:p>
    <w:p>
      <w:pPr>
        <w:spacing w:line="360" w:before="315" w:after="105" w:lineRule="auto"/>
        <w:ind w:left="-30"/>
        <w:jc w:val="left"/>
      </w:pPr>
      <w:bookmarkStart w:id="65" w:name="field_mappings"/>
      <w:r>
        <w:rPr>
          <w:rStyle w:val="VerbatimChar"/>
          <w:rFonts w:eastAsia="georgia" w:cs="georgia" w:ascii="georgia" w:hAnsi="georgia"/>
          <w:b/>
          <w:color w:val="000000"/>
          <w:sz w:val="24"/>
          <w:shd w:val="clear" w:color="auto" w:fill="F8F8FA"/>
        </w:rPr>
        <w:t xml:space="preserve">field_mappings</w:t>
      </w:r>
      <w:bookmarkEnd w:id="65"/>
    </w:p>
    <w:p>
      <w:pPr>
        <w:spacing w:line="360" w:after="210" w:lineRule="auto"/>
      </w:pPr>
      <w:r>
        <w:rPr>
          <w:rFonts w:eastAsia="georgia" w:cs="georgia" w:ascii="georgia" w:hAnsi="georgia"/>
          <w:color w:val="000000"/>
        </w:rPr>
        <w:t xml:space="preserve">This table stores the active draft state before publishing a version.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source_snapshot_id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source_schema_snapshots.id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destination_schema_id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destination_schemas.id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source_field_key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VARCHAR(100)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destination_field_key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VARCHAR(100)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mapping_type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VARCHAR(30)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direct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constant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transform</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composite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ignored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transform_rule_id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default_value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is_required_override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BOOLEAN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draft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active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after="210" w:lineRule="auto"/>
      </w:pPr>
      <w:r>
        <w:rPr>
          <w:rFonts w:eastAsia="georgia" w:cs="georgia" w:ascii="georgia" w:hAnsi="georgia"/>
          <w:color w:val="000000"/>
        </w:rPr>
        <w:t xml:space="preserve">Indexes:</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(tenant_id, project_id)</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(tenant_id, project_id, destination_field_key)</w:t>
      </w:r>
    </w:p>
    <w:p>
      <w:pPr>
        <w:spacing w:line="360" w:before="315" w:after="105" w:lineRule="auto"/>
        <w:ind w:left="-30"/>
        <w:jc w:val="left"/>
      </w:pPr>
      <w:bookmarkStart w:id="66" w:name="transform_rules"/>
      <w:r>
        <w:rPr>
          <w:rStyle w:val="VerbatimChar"/>
          <w:rFonts w:eastAsia="georgia" w:cs="georgia" w:ascii="georgia" w:hAnsi="georgia"/>
          <w:b/>
          <w:color w:val="000000"/>
          <w:sz w:val="24"/>
          <w:shd w:val="clear" w:color="auto" w:fill="F8F8FA"/>
        </w:rPr>
        <w:t xml:space="preserve">transform_rules</w:t>
      </w:r>
      <w:bookmarkEnd w:id="6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 for reusable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rule_key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VARCHAR(80)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trim</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uppercase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concat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date_parse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phone_normalize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display_name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VARCHAR(120)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rule_config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67" w:name="mapping_versions"/>
      <w:r>
        <w:rPr>
          <w:rStyle w:val="VerbatimChar"/>
          <w:rFonts w:eastAsia="georgia" w:cs="georgia" w:ascii="georgia" w:hAnsi="georgia"/>
          <w:b/>
          <w:color w:val="000000"/>
          <w:sz w:val="24"/>
          <w:shd w:val="clear" w:color="auto" w:fill="F8F8FA"/>
        </w:rPr>
        <w:t xml:space="preserve">mapping_versions</w:t>
      </w:r>
      <w:bookmarkEnd w:id="6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source_snapshot_id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destination_schema_id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version_number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Monotonic per project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VARCHAR(20)</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published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deprecated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mapping_json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Immutable snapshot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published_by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FK </w:t>
            </w:r>
            <w:hyperlink r:id="rId16">
              <w:r>
                <w:rPr>
                  <w:rFonts w:eastAsia="helvetica neue" w:cs="helvetica neue" w:ascii="helvetica neue" w:hAnsi="helvetica neue"/>
                  <w:color w:val="#000"/>
                  <w:sz w:val="17"/>
                  <w:u w:val="single"/>
                </w:rPr>
                <w:t xml:space="preserve">users.id</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published_at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68" w:name="mapping_templates"/>
      <w:r>
        <w:rPr>
          <w:rStyle w:val="VerbatimChar"/>
          <w:rFonts w:eastAsia="georgia" w:cs="georgia" w:ascii="georgia" w:hAnsi="georgia"/>
          <w:b/>
          <w:color w:val="000000"/>
          <w:sz w:val="24"/>
          <w:shd w:val="clear" w:color="auto" w:fill="F8F8FA"/>
        </w:rPr>
        <w:t xml:space="preserve">mapping_templates</w:t>
      </w:r>
      <w:bookmarkEnd w:id="6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tenant_id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UUID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Nullable for global templates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template_name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VARCHAR(120)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source_system_name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VARCHAR(120)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target_product_type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VARCHAR(50)</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template_json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JSONB</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updated_at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TIMESTAMPTZ</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69" w:name="apis_6"/>
      <w:r>
        <w:rPr>
          <w:rFonts w:eastAsia="georgia" w:cs="georgia" w:ascii="georgia" w:hAnsi="georgia"/>
          <w:b/>
          <w:color w:val="000000"/>
          <w:sz w:val="24"/>
        </w:rPr>
        <w:t xml:space="preserve">APIs</w:t>
      </w:r>
      <w:bookmarkEnd w:id="69"/>
    </w:p>
    <w:p>
      <w:pPr>
        <w:spacing w:line="360" w:before="315" w:after="105" w:lineRule="auto"/>
        <w:ind w:left="-30"/>
        <w:jc w:val="left"/>
      </w:pPr>
      <w:bookmarkStart w:id="70" w:name="get_v1_projects_projectid_mappings"/>
      <w:r>
        <w:rPr>
          <w:rStyle w:val="VerbatimChar"/>
          <w:rFonts w:eastAsia="georgia" w:cs="georgia" w:ascii="georgia" w:hAnsi="georgia"/>
          <w:b/>
          <w:color w:val="000000"/>
          <w:sz w:val="24"/>
          <w:shd w:val="clear" w:color="auto" w:fill="F8F8FA"/>
        </w:rPr>
        <w:t xml:space="preserve">GET /v1/projects/:projectId/mappings</w:t>
      </w:r>
      <w:bookmarkEnd w:id="70"/>
    </w:p>
    <w:p>
      <w:pPr>
        <w:spacing w:line="360" w:after="210" w:lineRule="auto"/>
      </w:pPr>
      <w:r>
        <w:rPr>
          <w:rFonts w:eastAsia="georgia" w:cs="georgia" w:ascii="georgia" w:hAnsi="georgia"/>
          <w:color w:val="000000"/>
        </w:rPr>
        <w:t xml:space="preserve">Return draft mappings, unresolved destination fields, and template suggestions.</w:t>
      </w:r>
    </w:p>
    <w:p>
      <w:pPr>
        <w:spacing w:line="360" w:before="315" w:after="105" w:lineRule="auto"/>
        <w:ind w:left="-30"/>
        <w:jc w:val="left"/>
      </w:pPr>
      <w:bookmarkStart w:id="71" w:name="put_v1_projects_projectid_mappings"/>
      <w:r>
        <w:rPr>
          <w:rStyle w:val="VerbatimChar"/>
          <w:rFonts w:eastAsia="georgia" w:cs="georgia" w:ascii="georgia" w:hAnsi="georgia"/>
          <w:b/>
          <w:color w:val="000000"/>
          <w:sz w:val="24"/>
          <w:shd w:val="clear" w:color="auto" w:fill="F8F8FA"/>
        </w:rPr>
        <w:t xml:space="preserve">PUT /v1/projects/:projectId/mappings</w:t>
      </w:r>
      <w:bookmarkEnd w:id="71"/>
    </w:p>
    <w:p>
      <w:pPr>
        <w:spacing w:line="360" w:after="210" w:lineRule="auto"/>
      </w:pPr>
      <w:r>
        <w:rPr>
          <w:rFonts w:eastAsia="georgia" w:cs="georgia" w:ascii="georgia" w:hAnsi="georgia"/>
          <w:color w:val="000000"/>
        </w:rPr>
        <w:t xml:space="preserve">Bulk upsert mappings.</w:t>
      </w:r>
    </w:p>
    <w:p>
      <w:pPr>
        <w:spacing w:line="360" w:after="210" w:lineRule="auto"/>
      </w:pPr>
      <w:r>
        <w:rPr>
          <w:rFonts w:eastAsia="georgia" w:cs="georgia" w:ascii="georgia" w:hAnsi="georgia"/>
          <w:color w:val="000000"/>
        </w:rPr>
        <w:t xml:space="preserve">Request:</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"sourceSnapshotId"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"ss_123"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"destinationSchemaId"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"ds_123"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"mappings"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"sourceFieldKey"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"customer_email"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"destinationFieldKey"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"mappingType"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"direct"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"destinationFieldKey"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"mappingType"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"constant"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"defaultValue"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72" w:name="post_v1_projects_projectid_mappin_46e537"/>
      <w:r>
        <w:rPr>
          <w:rStyle w:val="VerbatimChar"/>
          <w:rFonts w:eastAsia="georgia" w:cs="georgia" w:ascii="georgia" w:hAnsi="georgia"/>
          <w:b/>
          <w:color w:val="000000"/>
          <w:sz w:val="24"/>
          <w:shd w:val="clear" w:color="auto" w:fill="F8F8FA"/>
        </w:rPr>
        <w:t xml:space="preserve">POST /v1/projects/:projectId/mappings/publish</w:t>
      </w:r>
      <w:bookmarkEnd w:id="72"/>
    </w:p>
    <w:p>
      <w:pPr>
        <w:spacing w:line="360" w:after="210" w:lineRule="auto"/>
      </w:pPr>
      <w:r>
        <w:rPr>
          <w:rFonts w:eastAsia="georgia" w:cs="georgia" w:ascii="georgia" w:hAnsi="georgia"/>
          <w:color w:val="000000"/>
        </w:rPr>
        <w:t xml:space="preserve">Freeze current draft into immutable version.</w:t>
      </w:r>
    </w:p>
    <w:p>
      <w:pPr>
        <w:spacing w:line="360" w:after="210" w:lineRule="auto"/>
      </w:pPr>
      <w:r>
        <w:rPr>
          <w:rFonts w:eastAsia="georgia" w:cs="georgia" w:ascii="georgia" w:hAnsi="georgia"/>
          <w:color w:val="000000"/>
        </w:rPr>
        <w:t xml:space="preserve">Request:</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"Initial CRM mapping for dry run"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Response:</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"mappingVersionId"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"mv_123"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"versionNumber"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"published"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73" w:name="get_v1_projects_projectid_mapping_b4e26a"/>
      <w:r>
        <w:rPr>
          <w:rStyle w:val="VerbatimChar"/>
          <w:rFonts w:eastAsia="georgia" w:cs="georgia" w:ascii="georgia" w:hAnsi="georgia"/>
          <w:b/>
          <w:color w:val="000000"/>
          <w:sz w:val="24"/>
          <w:shd w:val="clear" w:color="auto" w:fill="F8F8FA"/>
        </w:rPr>
        <w:t xml:space="preserve">GET /v1/projects/:projectId/mappings/versions</w:t>
      </w:r>
      <w:bookmarkEnd w:id="73"/>
    </w:p>
    <w:p>
      <w:pPr>
        <w:spacing w:line="360" w:after="210" w:lineRule="auto"/>
      </w:pPr>
      <w:r>
        <w:rPr>
          <w:rFonts w:eastAsia="georgia" w:cs="georgia" w:ascii="georgia" w:hAnsi="georgia"/>
          <w:color w:val="000000"/>
        </w:rPr>
        <w:t xml:space="preserve">List mapping version history.</w:t>
      </w:r>
    </w:p>
    <w:p>
      <w:pPr>
        <w:spacing w:line="360" w:before="315" w:after="105" w:lineRule="auto"/>
        <w:ind w:left="-30"/>
        <w:jc w:val="left"/>
      </w:pPr>
      <w:bookmarkStart w:id="74" w:name="get_v1_projects_projectid_mapping_ac3779"/>
      <w:r>
        <w:rPr>
          <w:rStyle w:val="VerbatimChar"/>
          <w:rFonts w:eastAsia="georgia" w:cs="georgia" w:ascii="georgia" w:hAnsi="georgia"/>
          <w:b/>
          <w:color w:val="000000"/>
          <w:sz w:val="24"/>
          <w:shd w:val="clear" w:color="auto" w:fill="F8F8FA"/>
        </w:rPr>
        <w:t xml:space="preserve">GET /v1/projects/:projectId/mappings/diff?from=1&amp;to=2</w:t>
      </w:r>
      <w:bookmarkEnd w:id="74"/>
    </w:p>
    <w:p>
      <w:pPr>
        <w:spacing w:line="360" w:after="210" w:lineRule="auto"/>
      </w:pPr>
      <w:r>
        <w:rPr>
          <w:rFonts w:eastAsia="georgia" w:cs="georgia" w:ascii="georgia" w:hAnsi="georgia"/>
          <w:color w:val="000000"/>
        </w:rPr>
        <w:t xml:space="preserve">Return added, changed, and removed mappings.</w:t>
      </w:r>
    </w:p>
    <w:p>
      <w:pPr>
        <w:spacing w:line="360" w:before="315" w:after="105" w:lineRule="auto"/>
        <w:ind w:left="-30"/>
        <w:jc w:val="left"/>
      </w:pPr>
      <w:bookmarkStart w:id="75" w:name="domain_events_6"/>
      <w:r>
        <w:rPr>
          <w:rFonts w:eastAsia="georgia" w:cs="georgia" w:ascii="georgia" w:hAnsi="georgia"/>
          <w:b/>
          <w:color w:val="000000"/>
          <w:sz w:val="24"/>
        </w:rPr>
        <w:t xml:space="preserve">Domain events</w:t>
      </w:r>
      <w:bookmarkEnd w:id="75"/>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mapping.draft.updated</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mapping.version.published</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mapping.template.applied</w:t>
      </w:r>
    </w:p>
    <w:p>
      <w:pPr>
        <w:spacing w:line="360" w:before="315" w:after="105" w:lineRule="auto"/>
        <w:ind w:left="-30"/>
        <w:jc w:val="left"/>
      </w:pPr>
      <w:bookmarkStart w:id="76" w:name="validation_ready_handoff_contract"/>
      <w:r>
        <w:rPr>
          <w:rFonts w:eastAsia="georgia" w:cs="georgia" w:ascii="georgia" w:hAnsi="georgia"/>
          <w:b/>
          <w:color w:val="000000"/>
          <w:sz w:val="24"/>
        </w:rPr>
        <w:t xml:space="preserve">Validation-ready handoff contract</w:t>
      </w:r>
      <w:bookmarkEnd w:id="76"/>
    </w:p>
    <w:p>
      <w:pPr>
        <w:spacing w:line="360" w:after="210" w:lineRule="auto"/>
      </w:pPr>
      <w:r>
        <w:rPr>
          <w:rFonts w:eastAsia="georgia" w:cs="georgia" w:ascii="georgia" w:hAnsi="georgia"/>
          <w:color w:val="000000"/>
        </w:rPr>
        <w:t xml:space="preserve">The Validation worker should consume a stable handoff contract from the first six modules. That contract must include tenant context, project context, source batch, source snapshot version, destination schema version, and published mapping version.</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"tenantId"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"batchId"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"sourceSnapshotId"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"ss_123"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"destinationSchemaId"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"ds_123"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"mappingVersionId"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"mv_123"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"triggeredBy"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"u_123"</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separation ensures validation is reproducible and independent of mutable draft state, which is important for workflow orchestration consistency.[cite:103][cite:109]</w:t>
      </w:r>
    </w:p>
    <w:p>
      <w:pPr>
        <w:spacing w:line="360" w:before="315" w:after="105" w:lineRule="auto"/>
        <w:ind w:left="-30"/>
        <w:jc w:val="left"/>
      </w:pPr>
      <w:bookmarkStart w:id="77" w:name="example_state_transitions"/>
      <w:r>
        <w:rPr>
          <w:rFonts w:eastAsia="georgia" w:cs="georgia" w:ascii="georgia" w:hAnsi="georgia"/>
          <w:b/>
          <w:color w:val="000000"/>
          <w:sz w:val="24"/>
        </w:rPr>
        <w:t xml:space="preserve">Example state transitions</w:t>
      </w:r>
      <w:bookmarkEnd w:id="77"/>
    </w:p>
    <w:p>
      <w:pPr>
        <w:spacing w:line="360" w:before="315" w:after="105" w:lineRule="auto"/>
        <w:ind w:left="-30"/>
        <w:jc w:val="left"/>
      </w:pPr>
      <w:bookmarkStart w:id="78" w:name="upload_lifecycle"/>
      <w:r>
        <w:rPr>
          <w:rFonts w:eastAsia="georgia" w:cs="georgia" w:ascii="georgia" w:hAnsi="georgia"/>
          <w:b/>
          <w:color w:val="000000"/>
          <w:sz w:val="24"/>
        </w:rPr>
        <w:t xml:space="preserve">Upload lifecycle</w:t>
      </w:r>
      <w:bookmarkEnd w:id="78"/>
    </w:p>
    <w:p>
      <w:pPr>
        <w:pStyle w:val="SourceCode"/>
        <w:shd w:val="clear" w:fill="F8F8FA"/>
        <w:spacing w:line="336" w:lineRule="auto"/>
      </w:pPr>
      <w:r>
        <w:rPr>
          <w:rStyle w:val="VerbatimChar"/>
          <w:rFonts w:eastAsia="menlo" w:cs="menlo" w:ascii="menlo" w:hAnsi="menlo"/>
          <w:color w:val="000000"/>
          <w:sz w:val="18"/>
        </w:rPr>
        <w:t xml:space="preserve">pending -&gt; uploaded -&gt; processing -&gt; processed</w:t>
        <w:br/>
        <w:t xml:space="preserve">                     └-&gt; failed</w:t>
        <w:br/>
        <w:t xml:space="preserve"/>
      </w:r>
    </w:p>
    <w:p>
      <w:pPr>
        <w:spacing w:line="360" w:before="315" w:after="105" w:lineRule="auto"/>
        <w:ind w:left="-30"/>
        <w:jc w:val="left"/>
      </w:pPr>
      <w:bookmarkStart w:id="79" w:name="source_batch_lifecycle"/>
      <w:r>
        <w:rPr>
          <w:rFonts w:eastAsia="georgia" w:cs="georgia" w:ascii="georgia" w:hAnsi="georgia"/>
          <w:b/>
          <w:color w:val="000000"/>
          <w:sz w:val="24"/>
        </w:rPr>
        <w:t xml:space="preserve">Source batch lifecycle</w:t>
      </w:r>
      <w:bookmarkEnd w:id="79"/>
    </w:p>
    <w:p>
      <w:pPr>
        <w:pStyle w:val="SourceCode"/>
        <w:shd w:val="clear" w:fill="F8F8FA"/>
        <w:spacing w:line="336" w:lineRule="auto"/>
      </w:pPr>
      <w:r>
        <w:rPr>
          <w:rStyle w:val="VerbatimChar"/>
          <w:rFonts w:eastAsia="menlo" w:cs="menlo" w:ascii="menlo" w:hAnsi="menlo"/>
          <w:color w:val="000000"/>
          <w:sz w:val="18"/>
        </w:rPr>
        <w:t xml:space="preserve">queued -&gt; parsing -&gt; parsed -&gt; validation_pending</w:t>
        <w:br/>
        <w:t xml:space="preserve">                       └-&gt; failed</w:t>
        <w:br/>
        <w:t xml:space="preserve"/>
      </w:r>
    </w:p>
    <w:p>
      <w:pPr>
        <w:spacing w:line="360" w:before="315" w:after="105" w:lineRule="auto"/>
        <w:ind w:left="-30"/>
        <w:jc w:val="left"/>
      </w:pPr>
      <w:bookmarkStart w:id="80" w:name="project_stage_lifecycle"/>
      <w:r>
        <w:rPr>
          <w:rFonts w:eastAsia="georgia" w:cs="georgia" w:ascii="georgia" w:hAnsi="georgia"/>
          <w:b/>
          <w:color w:val="000000"/>
          <w:sz w:val="24"/>
        </w:rPr>
        <w:t xml:space="preserve">Project stage lifecycle</w:t>
      </w:r>
      <w:bookmarkEnd w:id="80"/>
    </w:p>
    <w:p>
      <w:pPr>
        <w:pStyle w:val="SourceCode"/>
        <w:shd w:val="clear" w:fill="F8F8FA"/>
        <w:spacing w:line="336" w:lineRule="auto"/>
      </w:pPr>
      <w:r>
        <w:rPr>
          <w:rStyle w:val="VerbatimChar"/>
          <w:rFonts w:eastAsia="menlo" w:cs="menlo" w:ascii="menlo" w:hAnsi="menlo"/>
          <w:color w:val="000000"/>
          <w:sz w:val="18"/>
        </w:rPr>
        <w:t xml:space="preserve">setup -&gt; ingestion -&gt; mapping -&gt; validation -&gt; dry_run -&gt; cutover -&gt; complete</w:t>
        <w:br/>
        <w:t xml:space="preserve">                                  └-&gt; blocked</w:t>
        <w:br/>
        <w:t xml:space="preserve"/>
      </w:r>
    </w:p>
    <w:p>
      <w:pPr>
        <w:spacing w:line="360" w:before="315" w:after="105" w:lineRule="auto"/>
        <w:ind w:left="-30"/>
        <w:jc w:val="left"/>
      </w:pPr>
      <w:bookmarkStart w:id="81" w:name="mapping_lifecycle"/>
      <w:r>
        <w:rPr>
          <w:rFonts w:eastAsia="georgia" w:cs="georgia" w:ascii="georgia" w:hAnsi="georgia"/>
          <w:b/>
          <w:color w:val="000000"/>
          <w:sz w:val="24"/>
        </w:rPr>
        <w:t xml:space="preserve">Mapping lifecycle</w:t>
      </w:r>
      <w:bookmarkEnd w:id="81"/>
    </w:p>
    <w:p>
      <w:pPr>
        <w:pStyle w:val="SourceCode"/>
        <w:shd w:val="clear" w:fill="F8F8FA"/>
        <w:spacing w:line="336" w:lineRule="auto"/>
      </w:pPr>
      <w:r>
        <w:rPr>
          <w:rStyle w:val="VerbatimChar"/>
          <w:rFonts w:eastAsia="menlo" w:cs="menlo" w:ascii="menlo" w:hAnsi="menlo"/>
          <w:color w:val="000000"/>
          <w:sz w:val="18"/>
        </w:rPr>
        <w:t xml:space="preserve">draft -&gt; published -&gt; deprecated</w:t>
        <w:br/>
        <w:t xml:space="preserve"/>
      </w:r>
    </w:p>
    <w:p>
      <w:pPr>
        <w:spacing w:line="360" w:before="315" w:after="105" w:lineRule="auto"/>
        <w:ind w:left="-30"/>
        <w:jc w:val="left"/>
      </w:pPr>
      <w:bookmarkStart w:id="82" w:name="recommended_indexes_and_constraints"/>
      <w:r>
        <w:rPr>
          <w:rFonts w:eastAsia="georgia" w:cs="georgia" w:ascii="georgia" w:hAnsi="georgia"/>
          <w:b/>
          <w:color w:val="000000"/>
          <w:sz w:val="24"/>
        </w:rPr>
        <w:t xml:space="preserve">Recommended indexes and constraints</w:t>
      </w:r>
      <w:bookmarkEnd w:id="82"/>
    </w:p>
    <w:p>
      <w:pPr>
        <w:numPr>
          <w:ilvl w:val="0"/>
          <w:numId w:val="15"/>
        </w:numPr>
        <w:spacing w:line="360" w:before="105" w:after="105" w:lineRule="auto"/>
      </w:pPr>
      <w:r>
        <w:rPr>
          <w:rFonts w:eastAsia="georgia" w:cs="georgia" w:ascii="georgia" w:hAnsi="georgia"/>
          <w:color w:val="000000"/>
          <w:sz w:val="21"/>
        </w:rPr>
        <w:t xml:space="preserve">Partial index on active projects per tenant: </w:t>
      </w:r>
      <w:r>
        <w:rPr>
          <w:rStyle w:val="VerbatimChar"/>
          <w:rFonts w:eastAsia="menlo" w:cs="menlo" w:ascii="menlo" w:hAnsi="menlo"/>
          <w:color w:val="000000"/>
          <w:sz w:val="18"/>
          <w:shd w:val="clear" w:color="auto" w:fill="F8F8FA"/>
        </w:rPr>
        <w:t xml:space="preserve">WHERE status IN ('draft','active','blocked','ready_for_cutover')</w:t>
      </w:r>
    </w:p>
    <w:p>
      <w:pPr>
        <w:numPr>
          <w:ilvl w:val="0"/>
          <w:numId w:val="15"/>
        </w:numPr>
        <w:spacing w:line="360" w:before="105" w:after="105" w:lineRule="auto"/>
      </w:pPr>
      <w:r>
        <w:rPr>
          <w:rFonts w:eastAsia="georgia" w:cs="georgia" w:ascii="georgia" w:hAnsi="georgia"/>
          <w:color w:val="000000"/>
          <w:sz w:val="21"/>
        </w:rPr>
        <w:t xml:space="preserve">Partial index on unresolved uploads: </w:t>
      </w:r>
      <w:r>
        <w:rPr>
          <w:rStyle w:val="VerbatimChar"/>
          <w:rFonts w:eastAsia="menlo" w:cs="menlo" w:ascii="menlo" w:hAnsi="menlo"/>
          <w:color w:val="000000"/>
          <w:sz w:val="18"/>
          <w:shd w:val="clear" w:color="auto" w:fill="F8F8FA"/>
        </w:rPr>
        <w:t xml:space="preserve">WHERE upload_status IN ('pending','processing','failed')</w:t>
      </w:r>
    </w:p>
    <w:p>
      <w:pPr>
        <w:numPr>
          <w:ilvl w:val="0"/>
          <w:numId w:val="15"/>
        </w:numPr>
        <w:spacing w:line="360" w:before="105" w:after="105" w:lineRule="auto"/>
      </w:pPr>
      <w:r>
        <w:rPr>
          <w:rFonts w:eastAsia="georgia" w:cs="georgia" w:ascii="georgia" w:hAnsi="georgia"/>
          <w:color w:val="000000"/>
          <w:sz w:val="21"/>
        </w:rPr>
        <w:t xml:space="preserve">Partial index on latest mapping versions by project.</w:t>
      </w:r>
    </w:p>
    <w:p>
      <w:pPr>
        <w:numPr>
          <w:ilvl w:val="0"/>
          <w:numId w:val="15"/>
        </w:numPr>
        <w:spacing w:line="360" w:before="105" w:after="105" w:lineRule="auto"/>
      </w:pPr>
      <w:r>
        <w:rPr>
          <w:rFonts w:eastAsia="georgia" w:cs="georgia" w:ascii="georgia" w:hAnsi="georgia"/>
          <w:color w:val="000000"/>
          <w:sz w:val="21"/>
        </w:rPr>
        <w:t xml:space="preserve">Check constraints for enum-like fields when not using PostgreSQL enums.</w:t>
      </w:r>
    </w:p>
    <w:p>
      <w:pPr>
        <w:numPr>
          <w:ilvl w:val="0"/>
          <w:numId w:val="15"/>
        </w:numPr>
        <w:spacing w:line="360" w:before="105" w:after="105" w:lineRule="auto"/>
      </w:pPr>
      <w:r>
        <w:rPr>
          <w:rFonts w:eastAsia="georgia" w:cs="georgia" w:ascii="georgia" w:hAnsi="georgia"/>
          <w:color w:val="000000"/>
          <w:sz w:val="21"/>
        </w:rPr>
        <w:t xml:space="preserve">Foreign keys with </w:t>
      </w:r>
      <w:r>
        <w:rPr>
          <w:rStyle w:val="VerbatimChar"/>
          <w:rFonts w:eastAsia="menlo" w:cs="menlo" w:ascii="menlo" w:hAnsi="menlo"/>
          <w:color w:val="000000"/>
          <w:sz w:val="18"/>
          <w:shd w:val="clear" w:color="auto" w:fill="F8F8FA"/>
        </w:rPr>
        <w:t xml:space="preserve">ON DELETE RESTRICT</w:t>
      </w:r>
      <w:r>
        <w:rPr>
          <w:rFonts w:eastAsia="georgia" w:cs="georgia" w:ascii="georgia" w:hAnsi="georgia"/>
          <w:color w:val="000000"/>
          <w:sz w:val="21"/>
        </w:rPr>
        <w:t xml:space="preserve"> for critical project-linked records to avoid accidental data loss.</w:t>
      </w:r>
    </w:p>
    <w:p>
      <w:pPr>
        <w:spacing w:line="360" w:before="315" w:after="105" w:lineRule="auto"/>
        <w:ind w:left="-30"/>
        <w:jc w:val="left"/>
      </w:pPr>
      <w:bookmarkStart w:id="83" w:name="suggested_implementation_order"/>
      <w:r>
        <w:rPr>
          <w:rFonts w:eastAsia="georgia" w:cs="georgia" w:ascii="georgia" w:hAnsi="georgia"/>
          <w:b/>
          <w:color w:val="000000"/>
          <w:sz w:val="24"/>
        </w:rPr>
        <w:t xml:space="preserve">Suggested implementation order</w:t>
      </w:r>
      <w:bookmarkEnd w:id="83"/>
    </w:p>
    <w:p>
      <w:pPr>
        <w:numPr>
          <w:ilvl w:val="0"/>
          <w:numId w:val="16"/>
        </w:numPr>
        <w:spacing w:line="360" w:before="105" w:after="105" w:lineRule="auto"/>
      </w:pPr>
      <w:r>
        <w:rPr>
          <w:rFonts w:eastAsia="georgia" w:cs="georgia" w:ascii="georgia" w:hAnsi="georgia"/>
          <w:color w:val="000000"/>
          <w:sz w:val="21"/>
        </w:rPr>
        <w:t xml:space="preserve">Identity + Tenant module.</w:t>
      </w:r>
    </w:p>
    <w:p>
      <w:pPr>
        <w:numPr>
          <w:ilvl w:val="0"/>
          <w:numId w:val="16"/>
        </w:numPr>
        <w:spacing w:line="360" w:before="105" w:after="105" w:lineRule="auto"/>
      </w:pPr>
      <w:r>
        <w:rPr>
          <w:rFonts w:eastAsia="georgia" w:cs="georgia" w:ascii="georgia" w:hAnsi="georgia"/>
          <w:color w:val="000000"/>
          <w:sz w:val="21"/>
        </w:rPr>
        <w:t xml:space="preserve">Migration Projects module.</w:t>
      </w:r>
    </w:p>
    <w:p>
      <w:pPr>
        <w:numPr>
          <w:ilvl w:val="0"/>
          <w:numId w:val="16"/>
        </w:numPr>
        <w:spacing w:line="360" w:before="105" w:after="105" w:lineRule="auto"/>
      </w:pPr>
      <w:r>
        <w:rPr>
          <w:rFonts w:eastAsia="georgia" w:cs="georgia" w:ascii="georgia" w:hAnsi="georgia"/>
          <w:color w:val="000000"/>
          <w:sz w:val="21"/>
        </w:rPr>
        <w:t xml:space="preserve">Source Ingestion upload flow with presigned URLs.</w:t>
      </w:r>
    </w:p>
    <w:p>
      <w:pPr>
        <w:numPr>
          <w:ilvl w:val="0"/>
          <w:numId w:val="16"/>
        </w:numPr>
        <w:spacing w:line="360" w:before="105" w:after="105" w:lineRule="auto"/>
      </w:pPr>
      <w:r>
        <w:rPr>
          <w:rFonts w:eastAsia="georgia" w:cs="georgia" w:ascii="georgia" w:hAnsi="georgia"/>
          <w:color w:val="000000"/>
          <w:sz w:val="21"/>
        </w:rPr>
        <w:t xml:space="preserve">Schema Registry from parsed uploads.</w:t>
      </w:r>
    </w:p>
    <w:p>
      <w:pPr>
        <w:numPr>
          <w:ilvl w:val="0"/>
          <w:numId w:val="16"/>
        </w:numPr>
        <w:spacing w:line="360" w:before="105" w:after="105" w:lineRule="auto"/>
      </w:pPr>
      <w:r>
        <w:rPr>
          <w:rFonts w:eastAsia="georgia" w:cs="georgia" w:ascii="georgia" w:hAnsi="georgia"/>
          <w:color w:val="000000"/>
          <w:sz w:val="21"/>
        </w:rPr>
        <w:t xml:space="preserve">Mapping draft editor and publish/version APIs.</w:t>
      </w:r>
    </w:p>
    <w:p>
      <w:pPr>
        <w:numPr>
          <w:ilvl w:val="0"/>
          <w:numId w:val="16"/>
        </w:numPr>
        <w:spacing w:line="360" w:before="105" w:after="105" w:lineRule="auto"/>
      </w:pPr>
      <w:r>
        <w:rPr>
          <w:rFonts w:eastAsia="georgia" w:cs="georgia" w:ascii="georgia" w:hAnsi="georgia"/>
          <w:color w:val="000000"/>
          <w:sz w:val="21"/>
        </w:rPr>
        <w:t xml:space="preserve">Validation module consuming the stable handoff contract.</w:t>
      </w:r>
    </w:p>
    <w:p>
      <w:pPr>
        <w:spacing w:line="360" w:after="210" w:lineRule="auto"/>
      </w:pPr>
      <w:r>
        <w:rPr>
          <w:rFonts w:eastAsia="georgia" w:cs="georgia" w:ascii="georgia" w:hAnsi="georgia"/>
          <w:color w:val="000000"/>
        </w:rPr>
        <w:t xml:space="preserve">This implementation order creates a thin but complete vertical slice from project creation through upload, schema detection, mapping, and validation dispatch. It is also consistent with staged workflow orchestration and API layering practices where the system records durable state before enqueuing asynchronous work.[cite:103][cite:106][cite:109]</w:t>
      </w:r>
    </w:p>
    <w:p>
      <w:pPr>
        <w:spacing w:line="360" w:before="315" w:after="105" w:lineRule="auto"/>
        <w:ind w:left="-30"/>
        <w:jc w:val="left"/>
      </w:pPr>
      <w:bookmarkStart w:id="84" w:name="next_modules_to_define"/>
      <w:r>
        <w:rPr>
          <w:rFonts w:eastAsia="georgia" w:cs="georgia" w:ascii="georgia" w:hAnsi="georgia"/>
          <w:b/>
          <w:color w:val="000000"/>
          <w:sz w:val="24"/>
        </w:rPr>
        <w:t xml:space="preserve">Next modules to define</w:t>
      </w:r>
      <w:bookmarkEnd w:id="84"/>
    </w:p>
    <w:p>
      <w:pPr>
        <w:spacing w:line="360" w:after="210" w:lineRule="auto"/>
      </w:pPr>
      <w:r>
        <w:rPr>
          <w:rFonts w:eastAsia="georgia" w:cs="georgia" w:ascii="georgia" w:hAnsi="georgia"/>
          <w:color w:val="000000"/>
        </w:rPr>
        <w:t xml:space="preserve">The next schema/API pack should cover:</w:t>
      </w:r>
    </w:p>
    <w:p>
      <w:pPr>
        <w:numPr>
          <w:ilvl w:val="0"/>
          <w:numId w:val="17"/>
        </w:numPr>
        <w:spacing w:line="360" w:before="105" w:after="105" w:lineRule="auto"/>
      </w:pPr>
      <w:r>
        <w:rPr>
          <w:rFonts w:eastAsia="georgia" w:cs="georgia" w:ascii="georgia" w:hAnsi="georgia"/>
          <w:color w:val="000000"/>
          <w:sz w:val="21"/>
        </w:rPr>
        <w:t xml:space="preserve">Validation</w:t>
      </w:r>
    </w:p>
    <w:p>
      <w:pPr>
        <w:numPr>
          <w:ilvl w:val="0"/>
          <w:numId w:val="17"/>
        </w:numPr>
        <w:spacing w:line="360" w:before="105" w:after="105" w:lineRule="auto"/>
      </w:pPr>
      <w:r>
        <w:rPr>
          <w:rFonts w:eastAsia="georgia" w:cs="georgia" w:ascii="georgia" w:hAnsi="georgia"/>
          <w:color w:val="000000"/>
          <w:sz w:val="21"/>
        </w:rPr>
        <w:t xml:space="preserve">Issue Management</w:t>
      </w:r>
    </w:p>
    <w:p>
      <w:pPr>
        <w:numPr>
          <w:ilvl w:val="0"/>
          <w:numId w:val="17"/>
        </w:numPr>
        <w:spacing w:line="360" w:before="105" w:after="105" w:lineRule="auto"/>
      </w:pPr>
      <w:r>
        <w:rPr>
          <w:rFonts w:eastAsia="georgia" w:cs="georgia" w:ascii="georgia" w:hAnsi="georgia"/>
          <w:color w:val="000000"/>
          <w:sz w:val="21"/>
        </w:rPr>
        <w:t xml:space="preserve">Import Execution</w:t>
      </w:r>
    </w:p>
    <w:p>
      <w:pPr>
        <w:numPr>
          <w:ilvl w:val="0"/>
          <w:numId w:val="17"/>
        </w:numPr>
        <w:spacing w:line="360" w:before="105" w:after="105" w:lineRule="auto"/>
      </w:pPr>
      <w:r>
        <w:rPr>
          <w:rFonts w:eastAsia="georgia" w:cs="georgia" w:ascii="georgia" w:hAnsi="georgia"/>
          <w:color w:val="000000"/>
          <w:sz w:val="21"/>
        </w:rPr>
        <w:t xml:space="preserve">Sync</w:t>
      </w:r>
    </w:p>
    <w:p>
      <w:pPr>
        <w:numPr>
          <w:ilvl w:val="0"/>
          <w:numId w:val="17"/>
        </w:numPr>
        <w:spacing w:line="360" w:before="105" w:after="105" w:lineRule="auto"/>
      </w:pPr>
      <w:r>
        <w:rPr>
          <w:rFonts w:eastAsia="georgia" w:cs="georgia" w:ascii="georgia" w:hAnsi="georgia"/>
          <w:color w:val="000000"/>
          <w:sz w:val="21"/>
        </w:rPr>
        <w:t xml:space="preserve">Cutover</w:t>
      </w:r>
    </w:p>
    <w:p>
      <w:pPr>
        <w:numPr>
          <w:ilvl w:val="0"/>
          <w:numId w:val="17"/>
        </w:numPr>
        <w:spacing w:line="360" w:before="105" w:after="105" w:lineRule="auto"/>
      </w:pPr>
      <w:r>
        <w:rPr>
          <w:rFonts w:eastAsia="georgia" w:cs="georgia" w:ascii="georgia" w:hAnsi="georgia"/>
          <w:color w:val="000000"/>
          <w:sz w:val="21"/>
        </w:rPr>
        <w:t xml:space="preserve">Audit</w:t>
      </w:r>
    </w:p>
    <w:p>
      <w:pPr>
        <w:spacing w:line="360" w:after="210" w:lineRule="auto"/>
      </w:pPr>
      <w:r>
        <w:rPr>
          <w:rFonts w:eastAsia="georgia" w:cs="georgia" w:ascii="georgia" w:hAnsi="georgia"/>
          <w:color w:val="000000"/>
        </w:rPr>
        <w:t xml:space="preserve">Those modules will complete the operational core of the migration platform by turning parsed and mapped data into issue-driven remediation, dry runs, production imports, and final cutover workflows.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cs-CZ"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cs-CZ"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tenants.id" TargetMode="External"/><Relationship Id="rId6" Type="http://schemas.openxmlformats.org/officeDocument/2006/relationships/hyperlink" Target="http://users.id" TargetMode="External"/><Relationship Id="rId7" Type="http://schemas.openxmlformats.org/officeDocument/2006/relationships/hyperlink" Target="http://users.id" TargetMode="External"/><Relationship Id="rId8" Type="http://schemas.openxmlformats.org/officeDocument/2006/relationships/hyperlink" Target="http://tenants.id" TargetMode="External"/><Relationship Id="rId9" Type="http://schemas.openxmlformats.org/officeDocument/2006/relationships/hyperlink" Target="http://users.id" TargetMode="External"/><Relationship Id="rId10" Type="http://schemas.openxmlformats.org/officeDocument/2006/relationships/hyperlink" Target="http://tenants.id" TargetMode="External"/><Relationship Id="rId11" Type="http://schemas.openxmlformats.org/officeDocument/2006/relationships/hyperlink" Target="http://tenants.id" TargetMode="External"/><Relationship Id="rId12" Type="http://schemas.openxmlformats.org/officeDocument/2006/relationships/hyperlink" Target="http://tenants.id" TargetMode="External"/><Relationship Id="rId13" Type="http://schemas.openxmlformats.org/officeDocument/2006/relationships/hyperlink" Target="http://users.id" TargetMode="External"/><Relationship Id="rId14" Type="http://schemas.openxmlformats.org/officeDocument/2006/relationships/hyperlink" Target="http://users.id" TargetMode="External"/><Relationship Id="rId15" Type="http://schemas.openxmlformats.org/officeDocument/2006/relationships/hyperlink" Target="http://users.id" TargetMode="External"/><Relationship Id="rId16" Type="http://schemas.openxmlformats.org/officeDocument/2006/relationships/hyperlink" Target="http://users.i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2026-05-16T20:26:27.268Z</dcterms:created>
  <dcterms:modified xsi:type="dcterms:W3CDTF">2026-05-16T20:26:27.268Z</dcterms:modified>
</cp:coreProperties>
</file>