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DF0" w:rsidRDefault="003A2925" w:rsidP="003A2925">
      <w:pPr>
        <w:pStyle w:val="Heading1"/>
      </w:pPr>
      <w:r>
        <w:t>Automatické uzavření nabídek v „marketu“</w:t>
      </w:r>
    </w:p>
    <w:p w:rsidR="005A0E19" w:rsidRDefault="003A2925" w:rsidP="005A0E19">
      <w:pPr>
        <w:pStyle w:val="Subtitle"/>
      </w:pPr>
      <w:r>
        <w:t>Market je collection v DB odpovědný za simulaci herní tržnice: jakýkoliv uživatel si může koupit či prodat jakýkoliv předmět. Při registraci předmětu si uživatel vybere datum expirace a zdali to je konečné uzavření, nebo v datum expirace se sníží cena (také deklarované uživatelem) na určitou dobu.</w:t>
      </w:r>
    </w:p>
    <w:p w:rsidR="005A0E19" w:rsidRPr="005A0E19" w:rsidRDefault="005A0E19" w:rsidP="005A0E19">
      <w:r>
        <w:t>Výsledek úkolu – funkce pro kontrolu kupce („buyer“) a časovaná funkce podle fieldu „expiryDate“ nebo „afterExpiryDate“.</w:t>
      </w:r>
    </w:p>
    <w:p w:rsidR="003A2925" w:rsidRDefault="00D8584E" w:rsidP="00D8584E">
      <w:pPr>
        <w:pStyle w:val="ListParagraph"/>
        <w:numPr>
          <w:ilvl w:val="0"/>
          <w:numId w:val="1"/>
        </w:numPr>
      </w:pPr>
      <w:r>
        <w:t>Kolece – market/id</w:t>
      </w:r>
    </w:p>
    <w:p w:rsidR="003A2925" w:rsidRDefault="00D8584E" w:rsidP="00D8584E">
      <w:pPr>
        <w:pStyle w:val="ListParagraph"/>
        <w:numPr>
          <w:ilvl w:val="0"/>
          <w:numId w:val="1"/>
        </w:numPr>
      </w:pPr>
      <w:r>
        <w:t>Datum expirace (tedy spuštění funkce) – pokud je dnešní datum větší než field „expiryDate“.</w:t>
      </w:r>
    </w:p>
    <w:p w:rsidR="005A0E19" w:rsidRDefault="00D8584E" w:rsidP="00D8584E">
      <w:pPr>
        <w:pStyle w:val="ListParagraph"/>
        <w:numPr>
          <w:ilvl w:val="0"/>
          <w:numId w:val="1"/>
        </w:numPr>
      </w:pPr>
      <w:r>
        <w:t>Zpracování: pokud je field „closeAfterExpiry“ „true“</w:t>
      </w:r>
      <w:r w:rsidR="005A0E19">
        <w:t xml:space="preserve"> a zároveň dokument expirován, a zároveň field „buyer“ je „null“ -</w:t>
      </w:r>
      <w:r>
        <w:t xml:space="preserve"> dokument bude po expiraci dokument odstraněn a nabízený předmět navrácen </w:t>
      </w:r>
      <w:r w:rsidR="005A0E19">
        <w:t>prodávajícímu uživateli – field „seller“</w:t>
      </w:r>
      <w:r>
        <w:t xml:space="preserve"> (v podobě pošty – uživatel může mít plný inventář, uživatel si tedy předmět vybere v</w:t>
      </w:r>
      <w:r w:rsidR="005A0E19">
        <w:t> </w:t>
      </w:r>
      <w:r>
        <w:t>poště</w:t>
      </w:r>
      <w:r w:rsidR="005A0E19">
        <w:t xml:space="preserve"> – definováno v cestě users/seller/Inbox/id (nejvyšší id +1)</w:t>
      </w:r>
      <w:r>
        <w:t>).</w:t>
      </w:r>
    </w:p>
    <w:p w:rsidR="005A0E19" w:rsidRDefault="005A0E19" w:rsidP="00D8584E">
      <w:pPr>
        <w:pStyle w:val="ListParagraph"/>
        <w:numPr>
          <w:ilvl w:val="0"/>
          <w:numId w:val="1"/>
        </w:numPr>
      </w:pPr>
      <w:r>
        <w:t xml:space="preserve">Pokud při vyhodnocení field „buyer“ není „null“, je potřeba ověřit, </w:t>
      </w:r>
      <w:r w:rsidR="005C1803">
        <w:t>zda</w:t>
      </w:r>
      <w:r>
        <w:t xml:space="preserve"> daný uživatel má dostatek financí (existuj</w:t>
      </w:r>
      <w:r w:rsidR="00FD4B2D">
        <w:t>e</w:t>
      </w:r>
      <w:r>
        <w:t xml:space="preserve"> více </w:t>
      </w:r>
      <w:r w:rsidR="005C1803">
        <w:t xml:space="preserve">herních </w:t>
      </w:r>
      <w:r>
        <w:t>měn)</w:t>
      </w:r>
      <w:r w:rsidR="005C1803">
        <w:t xml:space="preserve"> (speciální funkce – trigger funkce. Pro případ, že uživatel z nějakého důvodu nemá dostatek financí, tak aby se předmět mohl prodat znova)</w:t>
      </w:r>
      <w:r>
        <w:t>:</w:t>
      </w:r>
    </w:p>
    <w:p w:rsidR="005A0E19" w:rsidRDefault="005A0E19" w:rsidP="005A0E19">
      <w:pPr>
        <w:pStyle w:val="ListParagraph"/>
        <w:numPr>
          <w:ilvl w:val="1"/>
          <w:numId w:val="1"/>
        </w:numPr>
      </w:pPr>
      <w:r>
        <w:t>field „priceCoins“ pod dokumentem nabídky</w:t>
      </w:r>
      <w:r w:rsidR="00FD4B2D">
        <w:t xml:space="preserve">, </w:t>
      </w:r>
      <w:r>
        <w:t xml:space="preserve">najde pod users/name (definováno fieldem „buyer“) / </w:t>
      </w:r>
      <w:r w:rsidR="00FD4B2D">
        <w:t>coins</w:t>
      </w:r>
    </w:p>
    <w:p w:rsidR="005A0E19" w:rsidRDefault="005A0E19" w:rsidP="005A0E19">
      <w:pPr>
        <w:pStyle w:val="ListParagraph"/>
        <w:numPr>
          <w:ilvl w:val="1"/>
          <w:numId w:val="1"/>
        </w:numPr>
      </w:pPr>
      <w:r>
        <w:t xml:space="preserve">field „priceCubeCoins“ také pod dokumentem nabídky, </w:t>
      </w:r>
      <w:r w:rsidR="00FD4B2D">
        <w:t>najde se pod users/name/cubeCoins (aktuálně tento field uživatelé nemají, počítáme však s „cubeCoins“)</w:t>
      </w:r>
    </w:p>
    <w:p w:rsidR="00FD4B2D" w:rsidRDefault="00FD4B2D" w:rsidP="00FD4B2D">
      <w:pPr>
        <w:pStyle w:val="ListParagraph"/>
      </w:pPr>
      <w:r>
        <w:t xml:space="preserve">Máli tedy daný uživatel („buyer“) dostatek financí, </w:t>
      </w:r>
      <w:r w:rsidR="005C1803">
        <w:t>odečtou se mu dané finance od jeho zůstatku („coins“ i „cubeCoins“ – obojí ve vztahu s cenami nabídky – „priceCoins“ a „priceCubeCoins“) a</w:t>
      </w:r>
      <w:r>
        <w:t xml:space="preserve"> prodávaný předmět </w:t>
      </w:r>
      <w:r w:rsidR="005C1803">
        <w:t xml:space="preserve">mu bude </w:t>
      </w:r>
      <w:r>
        <w:t>poslán poštou – field „item“ a prodávajícímu hráči bud</w:t>
      </w:r>
      <w:r w:rsidR="005C1803">
        <w:t>ou poštou poslány finance definované v „priceCoins“ a „priceCubeCoins“.</w:t>
      </w:r>
    </w:p>
    <w:p w:rsidR="005C1803" w:rsidRDefault="005C1803" w:rsidP="00FD4B2D">
      <w:pPr>
        <w:pStyle w:val="ListParagraph"/>
      </w:pPr>
      <w:r>
        <w:t>Pokud uživatel nemá dostatek financí field „buyer“ v cestě market/id bude předeklarován jako „null“</w:t>
      </w:r>
    </w:p>
    <w:p w:rsidR="005C1803" w:rsidRDefault="00D8584E" w:rsidP="005C1803">
      <w:pPr>
        <w:pStyle w:val="ListParagraph"/>
        <w:numPr>
          <w:ilvl w:val="0"/>
          <w:numId w:val="1"/>
        </w:numPr>
      </w:pPr>
      <w:r>
        <w:t xml:space="preserve">Pokud je na druhou stranu  field „closeAfterExpiry“ false a </w:t>
      </w:r>
      <w:r w:rsidR="00C64096">
        <w:t xml:space="preserve">zároveň je </w:t>
      </w:r>
      <w:r w:rsidR="005C1803">
        <w:t xml:space="preserve">field „afterExpiryDate“ </w:t>
      </w:r>
      <w:r w:rsidR="00C64096">
        <w:t>vyšší než field „expiryDate“  - definuje druhé datum uzavření („druhý pokus“). Funkce by tedy měla být spuštěna znovu na základě datumu fieldu „afterExpiryDate“ a postupovat stejně jako v případě fieldu „closeAfterExpiry“ „true“ – tedy navrátit předmět uživateli do pošty</w:t>
      </w:r>
      <w:r w:rsidR="005A0E19">
        <w:t xml:space="preserve"> v případě, že field „buyer“ je „null“</w:t>
      </w:r>
      <w:r w:rsidR="00C64096">
        <w:t>.</w:t>
      </w:r>
    </w:p>
    <w:p w:rsidR="00754C18" w:rsidRDefault="00754C18" w:rsidP="00754C18">
      <w:r>
        <w:br w:type="page"/>
      </w:r>
    </w:p>
    <w:p w:rsidR="00F83094" w:rsidRDefault="00754C18" w:rsidP="00754C18">
      <w:r>
        <w:lastRenderedPageBreak/>
        <w:t>Příklad market nabídky:</w:t>
      </w:r>
    </w:p>
    <w:p w:rsidR="00F83094" w:rsidRDefault="00754C18" w:rsidP="005C1803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-112587</wp:posOffset>
            </wp:positionH>
            <wp:positionV relativeFrom="paragraph">
              <wp:posOffset>196023</wp:posOffset>
            </wp:positionV>
            <wp:extent cx="3847465" cy="4254500"/>
            <wp:effectExtent l="0" t="0" r="635" b="0"/>
            <wp:wrapSquare wrapText="bothSides"/>
            <wp:docPr id="3" name="Picture 3" descr="OdeslanÃ½ screenshot obrÃ¡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deslanÃ½ screenshot obrÃ¡ze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83094" w:rsidRDefault="00F83094" w:rsidP="005C1803">
      <w:pPr>
        <w:pStyle w:val="Heading2"/>
      </w:pPr>
    </w:p>
    <w:p w:rsidR="00F83094" w:rsidRDefault="00F83094" w:rsidP="005C1803">
      <w:pPr>
        <w:pStyle w:val="Heading2"/>
      </w:pPr>
    </w:p>
    <w:p w:rsidR="00F83094" w:rsidRDefault="00F83094" w:rsidP="005C1803">
      <w:pPr>
        <w:pStyle w:val="Heading2"/>
      </w:pPr>
    </w:p>
    <w:p w:rsidR="00F83094" w:rsidRDefault="00F83094" w:rsidP="005C1803">
      <w:pPr>
        <w:pStyle w:val="Heading2"/>
      </w:pPr>
    </w:p>
    <w:p w:rsidR="00F83094" w:rsidRDefault="00F830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C1803" w:rsidRDefault="005C1803" w:rsidP="005C1803">
      <w:pPr>
        <w:pStyle w:val="Heading2"/>
      </w:pPr>
      <w:r>
        <w:lastRenderedPageBreak/>
        <w:t>Posílání mailu na základě vyhodnocení</w:t>
      </w:r>
    </w:p>
    <w:p w:rsidR="00F83094" w:rsidRDefault="00F83094" w:rsidP="00F83094">
      <w:r>
        <w:t>Příklad mailu – users/MexxFM/Inbox/7</w:t>
      </w:r>
    </w:p>
    <w:p w:rsidR="00F83094" w:rsidRPr="00F83094" w:rsidRDefault="00F83094" w:rsidP="00F83094">
      <w:r>
        <w:t>Dat. struktura mailu:</w:t>
      </w:r>
    </w:p>
    <w:p w:rsidR="005C1803" w:rsidRDefault="00F83094" w:rsidP="005C1803">
      <w:r>
        <w:rPr>
          <w:noProof/>
        </w:rPr>
        <w:drawing>
          <wp:inline distT="0" distB="0" distL="0" distR="0">
            <wp:extent cx="5324475" cy="4581525"/>
            <wp:effectExtent l="0" t="0" r="9525" b="9525"/>
            <wp:docPr id="1" name="Picture 1" descr="OdeslanÃ½ screenshot obrÃ¡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eslanÃ½ screenshot obrÃ¡ze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94" w:rsidRDefault="00F83094">
      <w:r>
        <w:t>V případě, že v odměně není item – field „item“ je „null“.</w:t>
      </w:r>
    </w:p>
    <w:p w:rsidR="00F83094" w:rsidRDefault="00F83094">
      <w:r>
        <w:t xml:space="preserve">Mail pro prodávajícího hráče: </w:t>
      </w:r>
    </w:p>
    <w:p w:rsidR="00F83094" w:rsidRDefault="00F83094" w:rsidP="00F83094">
      <w:pPr>
        <w:pStyle w:val="ListParagraph"/>
        <w:numPr>
          <w:ilvl w:val="0"/>
          <w:numId w:val="1"/>
        </w:numPr>
      </w:pPr>
      <w:r>
        <w:t>V případě zrušení nabídky (prodejce)</w:t>
      </w:r>
    </w:p>
    <w:p w:rsidR="00754C18" w:rsidRDefault="00F83094" w:rsidP="00F83094">
      <w:pPr>
        <w:pStyle w:val="ListParagraph"/>
        <w:numPr>
          <w:ilvl w:val="1"/>
          <w:numId w:val="1"/>
        </w:numPr>
      </w:pPr>
      <w:r>
        <w:t xml:space="preserve"> „subject“ - „Your item hasn’t been sold“</w:t>
      </w:r>
    </w:p>
    <w:p w:rsidR="00F83094" w:rsidRDefault="00F83094" w:rsidP="00F83094">
      <w:pPr>
        <w:pStyle w:val="ListParagraph"/>
        <w:numPr>
          <w:ilvl w:val="1"/>
          <w:numId w:val="1"/>
        </w:numPr>
      </w:pPr>
      <w:r>
        <w:t>„content“ – „Your market offer hasn’t been sold</w:t>
      </w:r>
      <w:r w:rsidR="00754C18">
        <w:t xml:space="preserve"> and expired.</w:t>
      </w:r>
      <w:r>
        <w:t>“</w:t>
      </w:r>
    </w:p>
    <w:p w:rsidR="00754C18" w:rsidRDefault="00754C18" w:rsidP="00F83094">
      <w:pPr>
        <w:pStyle w:val="ListParagraph"/>
        <w:numPr>
          <w:ilvl w:val="1"/>
          <w:numId w:val="1"/>
        </w:numPr>
      </w:pPr>
      <w:r>
        <w:t>„id“ – nejvyšší id v kolekci „Inbox“ +1</w:t>
      </w:r>
    </w:p>
    <w:p w:rsidR="00754C18" w:rsidRDefault="00754C18" w:rsidP="00F83094">
      <w:pPr>
        <w:pStyle w:val="ListParagraph"/>
        <w:numPr>
          <w:ilvl w:val="1"/>
          <w:numId w:val="1"/>
        </w:numPr>
      </w:pPr>
      <w:r>
        <w:t>„reciever“ – prodejce (field „seller“)</w:t>
      </w:r>
    </w:p>
    <w:p w:rsidR="00754C18" w:rsidRDefault="00754C18" w:rsidP="00F83094">
      <w:pPr>
        <w:pStyle w:val="ListParagraph"/>
        <w:numPr>
          <w:ilvl w:val="1"/>
          <w:numId w:val="1"/>
        </w:numPr>
      </w:pPr>
      <w:r>
        <w:t>„status“ – „Market“</w:t>
      </w:r>
    </w:p>
    <w:p w:rsidR="00754C18" w:rsidRDefault="00754C18" w:rsidP="00F83094">
      <w:pPr>
        <w:pStyle w:val="ListParagraph"/>
        <w:numPr>
          <w:ilvl w:val="1"/>
          <w:numId w:val="1"/>
        </w:numPr>
      </w:pPr>
      <w:r>
        <w:t>„sender“ – „Market“</w:t>
      </w:r>
    </w:p>
    <w:p w:rsidR="00754C18" w:rsidRDefault="00754C18" w:rsidP="00754C18">
      <w:pPr>
        <w:pStyle w:val="ListParagraph"/>
        <w:numPr>
          <w:ilvl w:val="1"/>
          <w:numId w:val="1"/>
        </w:numPr>
      </w:pPr>
      <w:r>
        <w:t>„sentTime“ – čas serveru</w:t>
      </w:r>
    </w:p>
    <w:p w:rsidR="00754C18" w:rsidRDefault="00754C18" w:rsidP="00754C18">
      <w:pPr>
        <w:pStyle w:val="ListParagraph"/>
        <w:numPr>
          <w:ilvl w:val="1"/>
          <w:numId w:val="1"/>
        </w:numPr>
      </w:pPr>
      <w:r>
        <w:t>„reward“/“coins“ – field „priceCoins“</w:t>
      </w:r>
    </w:p>
    <w:p w:rsidR="00754C18" w:rsidRDefault="00754C18" w:rsidP="00754C18">
      <w:pPr>
        <w:pStyle w:val="ListParagraph"/>
        <w:numPr>
          <w:ilvl w:val="1"/>
          <w:numId w:val="1"/>
        </w:numPr>
      </w:pPr>
      <w:r>
        <w:t>„reward“/“</w:t>
      </w:r>
      <w:r>
        <w:t>cubeC</w:t>
      </w:r>
      <w:r>
        <w:t>oins“ – field „price</w:t>
      </w:r>
      <w:r>
        <w:t>Cube</w:t>
      </w:r>
      <w:r>
        <w:t>Coins“</w:t>
      </w:r>
    </w:p>
    <w:p w:rsidR="002649C5" w:rsidRDefault="002649C5" w:rsidP="002649C5">
      <w:pPr>
        <w:pStyle w:val="ListParagraph"/>
        <w:numPr>
          <w:ilvl w:val="1"/>
          <w:numId w:val="1"/>
        </w:numPr>
      </w:pPr>
      <w:r>
        <w:t>Další pole už vytvářené být nemusí / použít prázdné stringy a 0 za integery</w:t>
      </w:r>
    </w:p>
    <w:p w:rsidR="00F83094" w:rsidRDefault="00F83094" w:rsidP="00F83094">
      <w:pPr>
        <w:pStyle w:val="ListParagraph"/>
        <w:numPr>
          <w:ilvl w:val="0"/>
          <w:numId w:val="1"/>
        </w:numPr>
      </w:pPr>
      <w:r>
        <w:t>V případě úšpěšného prodeje (prodejce)</w:t>
      </w:r>
    </w:p>
    <w:p w:rsidR="00F83094" w:rsidRDefault="00F83094" w:rsidP="00F83094">
      <w:pPr>
        <w:pStyle w:val="ListParagraph"/>
        <w:numPr>
          <w:ilvl w:val="1"/>
          <w:numId w:val="1"/>
        </w:numPr>
      </w:pPr>
      <w:r>
        <w:t xml:space="preserve">„subject“ - </w:t>
      </w:r>
      <w:r>
        <w:t>„Your item has been sold“</w:t>
      </w:r>
    </w:p>
    <w:p w:rsidR="00754C18" w:rsidRDefault="00754C18" w:rsidP="00F83094">
      <w:pPr>
        <w:pStyle w:val="ListParagraph"/>
        <w:numPr>
          <w:ilvl w:val="1"/>
          <w:numId w:val="1"/>
        </w:numPr>
      </w:pPr>
      <w:r>
        <w:t xml:space="preserve">„content“ – „Your market offer has been </w:t>
      </w:r>
      <w:r w:rsidRPr="00754C18">
        <w:t>successfully</w:t>
      </w:r>
      <w:r>
        <w:t xml:space="preserve"> sold.“</w:t>
      </w:r>
    </w:p>
    <w:p w:rsidR="00754C18" w:rsidRDefault="00754C18" w:rsidP="00754C18">
      <w:pPr>
        <w:pStyle w:val="ListParagraph"/>
        <w:numPr>
          <w:ilvl w:val="1"/>
          <w:numId w:val="1"/>
        </w:numPr>
      </w:pPr>
      <w:r>
        <w:t>„id“ – nejvyšší id v kolekci „Inbox“ +1</w:t>
      </w:r>
    </w:p>
    <w:p w:rsidR="00754C18" w:rsidRDefault="00754C18" w:rsidP="00754C18">
      <w:pPr>
        <w:pStyle w:val="ListParagraph"/>
        <w:numPr>
          <w:ilvl w:val="1"/>
          <w:numId w:val="1"/>
        </w:numPr>
      </w:pPr>
      <w:r>
        <w:lastRenderedPageBreak/>
        <w:t>„reciever“ – prodejce (field „seller“)</w:t>
      </w:r>
    </w:p>
    <w:p w:rsidR="00754C18" w:rsidRDefault="00754C18" w:rsidP="00754C18">
      <w:pPr>
        <w:pStyle w:val="ListParagraph"/>
        <w:numPr>
          <w:ilvl w:val="1"/>
          <w:numId w:val="1"/>
        </w:numPr>
      </w:pPr>
      <w:r>
        <w:t>„status“ – „Market“</w:t>
      </w:r>
    </w:p>
    <w:p w:rsidR="00754C18" w:rsidRDefault="00754C18" w:rsidP="00754C18">
      <w:pPr>
        <w:pStyle w:val="ListParagraph"/>
        <w:numPr>
          <w:ilvl w:val="1"/>
          <w:numId w:val="1"/>
        </w:numPr>
      </w:pPr>
      <w:r>
        <w:t>„sender“ – „Market“</w:t>
      </w:r>
    </w:p>
    <w:p w:rsidR="00F83094" w:rsidRDefault="00754C18" w:rsidP="00754C18">
      <w:pPr>
        <w:pStyle w:val="ListParagraph"/>
        <w:numPr>
          <w:ilvl w:val="1"/>
          <w:numId w:val="1"/>
        </w:numPr>
      </w:pPr>
      <w:r>
        <w:t>„sentTime“ – čas serveru</w:t>
      </w:r>
    </w:p>
    <w:p w:rsidR="00754C18" w:rsidRDefault="00754C18" w:rsidP="00754C18">
      <w:pPr>
        <w:pStyle w:val="ListParagraph"/>
        <w:numPr>
          <w:ilvl w:val="1"/>
          <w:numId w:val="1"/>
        </w:numPr>
      </w:pPr>
      <w:r>
        <w:t>„reward“/“coins“ – field „priceCoins“</w:t>
      </w:r>
    </w:p>
    <w:p w:rsidR="00754C18" w:rsidRDefault="00754C18" w:rsidP="00754C18">
      <w:pPr>
        <w:pStyle w:val="ListParagraph"/>
        <w:numPr>
          <w:ilvl w:val="1"/>
          <w:numId w:val="1"/>
        </w:numPr>
      </w:pPr>
      <w:r>
        <w:t>„reward“/“cubeCoins“ – field „priceCubeCoins“</w:t>
      </w:r>
    </w:p>
    <w:p w:rsidR="00754C18" w:rsidRDefault="00754C18" w:rsidP="00754C18">
      <w:pPr>
        <w:pStyle w:val="ListParagraph"/>
        <w:numPr>
          <w:ilvl w:val="1"/>
          <w:numId w:val="1"/>
        </w:numPr>
      </w:pPr>
      <w:r>
        <w:t xml:space="preserve">Další pole už vytvářené být nemusí / </w:t>
      </w:r>
      <w:r w:rsidR="002649C5">
        <w:t>použít prázdné stringy a 0 za integery</w:t>
      </w:r>
    </w:p>
    <w:p w:rsidR="00F83094" w:rsidRDefault="00F83094" w:rsidP="005C1803">
      <w:r>
        <w:t>Dat. Struktura fieldu „reward“:</w:t>
      </w:r>
    </w:p>
    <w:p w:rsidR="00F83094" w:rsidRDefault="00F83094" w:rsidP="005C1803">
      <w:r>
        <w:rPr>
          <w:noProof/>
        </w:rPr>
        <w:drawing>
          <wp:inline distT="0" distB="0" distL="0" distR="0">
            <wp:extent cx="2800350" cy="5505450"/>
            <wp:effectExtent l="0" t="0" r="0" b="0"/>
            <wp:docPr id="2" name="Picture 2" descr="OdeslanÃ½ screenshot obrÃ¡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deslanÃ½ screenshot obrÃ¡ze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9C5" w:rsidRDefault="002649C5" w:rsidP="002649C5">
      <w:r>
        <w:t xml:space="preserve">Mail pro </w:t>
      </w:r>
      <w:r>
        <w:t>kupujícího</w:t>
      </w:r>
      <w:r>
        <w:t xml:space="preserve"> hráče</w:t>
      </w:r>
      <w:r>
        <w:t xml:space="preserve"> (field „buyer“)</w:t>
      </w:r>
      <w:r>
        <w:t>:</w:t>
      </w:r>
    </w:p>
    <w:p w:rsidR="002649C5" w:rsidRDefault="002649C5" w:rsidP="002649C5">
      <w:pPr>
        <w:pStyle w:val="ListParagraph"/>
        <w:numPr>
          <w:ilvl w:val="0"/>
          <w:numId w:val="3"/>
        </w:numPr>
      </w:pPr>
      <w:r>
        <w:t>To stejné jako u prodejce + field „item“ z market/id uložit jako „reward“/“item“</w:t>
      </w:r>
    </w:p>
    <w:p w:rsidR="002649C5" w:rsidRDefault="002649C5" w:rsidP="002649C5">
      <w:r>
        <w:t>V případě neúspěšného koupě (nedostatek financí) se žádný mail neposílá.</w:t>
      </w:r>
      <w:bookmarkStart w:id="0" w:name="_GoBack"/>
      <w:bookmarkEnd w:id="0"/>
    </w:p>
    <w:p w:rsidR="00F83094" w:rsidRPr="005C1803" w:rsidRDefault="00F83094" w:rsidP="005C1803"/>
    <w:sectPr w:rsidR="00F83094" w:rsidRPr="005C1803" w:rsidSect="00B83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01364"/>
    <w:multiLevelType w:val="hybridMultilevel"/>
    <w:tmpl w:val="4E241840"/>
    <w:lvl w:ilvl="0" w:tplc="04050003">
      <w:start w:val="1"/>
      <w:numFmt w:val="bullet"/>
      <w:lvlText w:val="o"/>
      <w:lvlJc w:val="left"/>
      <w:pPr>
        <w:ind w:left="774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5D99706B"/>
    <w:multiLevelType w:val="hybridMultilevel"/>
    <w:tmpl w:val="1520F2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82E82"/>
    <w:multiLevelType w:val="hybridMultilevel"/>
    <w:tmpl w:val="BCA6D40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25"/>
    <w:rsid w:val="00225DF0"/>
    <w:rsid w:val="002649C5"/>
    <w:rsid w:val="003A2925"/>
    <w:rsid w:val="005A0E19"/>
    <w:rsid w:val="005C1803"/>
    <w:rsid w:val="00754C18"/>
    <w:rsid w:val="00B57740"/>
    <w:rsid w:val="00B83827"/>
    <w:rsid w:val="00C64096"/>
    <w:rsid w:val="00D8584E"/>
    <w:rsid w:val="00E21F2B"/>
    <w:rsid w:val="00F83094"/>
    <w:rsid w:val="00FD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BF093"/>
  <w15:chartTrackingRefBased/>
  <w15:docId w15:val="{6ED53B8E-6683-4E0D-9041-8E3FAA51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8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9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292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858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18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533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Jakub</dc:creator>
  <cp:keywords/>
  <dc:description/>
  <cp:lastModifiedBy>Jakub Jakub</cp:lastModifiedBy>
  <cp:revision>2</cp:revision>
  <dcterms:created xsi:type="dcterms:W3CDTF">2019-09-22T07:39:00Z</dcterms:created>
  <dcterms:modified xsi:type="dcterms:W3CDTF">2019-09-22T09:41:00Z</dcterms:modified>
</cp:coreProperties>
</file>