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Document: Book1_processed.csv</w:t>
      </w:r>
    </w:p>
    <w:p>
      <w:r>
        <w:t>Date: 2025-06-13</w:t>
      </w:r>
    </w:p>
    <w:p>
      <w:r>
        <w:br/>
        <w:t>Table of Contents:</w:t>
      </w:r>
    </w:p>
    <w:p>
      <w:r>
        <w:t>Table 1</w:t>
      </w:r>
    </w:p>
    <w:p>
      <w:r>
        <w:br w:type="page"/>
      </w:r>
    </w:p>
    <w:p>
      <w:r>
        <w:t>Table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day</w:t>
            </w:r>
          </w:p>
        </w:tc>
        <w:tc>
          <w:tcPr>
            <w:tcW w:type="dxa" w:w="1728"/>
          </w:tcPr>
          <w:p>
            <w:r>
              <w:t>calories</w:t>
            </w:r>
          </w:p>
        </w:tc>
        <w:tc>
          <w:tcPr>
            <w:tcW w:type="dxa" w:w="1728"/>
          </w:tcPr>
          <w:p>
            <w:r>
              <w:t>feedback</w:t>
            </w:r>
          </w:p>
        </w:tc>
        <w:tc>
          <w:tcPr>
            <w:tcW w:type="dxa" w:w="1728"/>
          </w:tcPr>
          <w:p>
            <w:r>
              <w:t>explanation</w:t>
            </w:r>
          </w:p>
        </w:tc>
      </w:tr>
      <w:tr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12-Jun-2025</w:t>
            </w:r>
          </w:p>
        </w:tc>
        <w:tc>
          <w:tcPr>
            <w:tcW w:type="dxa" w:w="1728"/>
          </w:tcPr>
          <w:p>
            <w:r>
              <w:t>1396</w:t>
            </w:r>
          </w:p>
        </w:tc>
        <w:tc>
          <w:tcPr>
            <w:tcW w:type="dxa" w:w="1728"/>
          </w:tcPr>
          <w:p>
            <w:r>
              <w:t>Too Low</w:t>
            </w:r>
          </w:p>
        </w:tc>
        <w:tc>
          <w:tcPr>
            <w:tcW w:type="dxa" w:w="1728"/>
          </w:tcPr>
          <w:p>
            <w:r>
              <w:t>Your intake is significantly below the recommended 2000 kcal. Consider adding more nutrient-dense foods like lean proteins, whole grains, and healthy fats.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13-Jun-2025</w:t>
            </w:r>
          </w:p>
        </w:tc>
        <w:tc>
          <w:tcPr>
            <w:tcW w:type="dxa" w:w="1728"/>
          </w:tcPr>
          <w:p>
            <w:r>
              <w:t>1838</w:t>
            </w:r>
          </w:p>
        </w:tc>
        <w:tc>
          <w:tcPr>
            <w:tcW w:type="dxa" w:w="1728"/>
          </w:tcPr>
          <w:p>
            <w:r>
              <w:t>Slightly Low</w:t>
            </w:r>
          </w:p>
        </w:tc>
        <w:tc>
          <w:tcPr>
            <w:tcW w:type="dxa" w:w="1728"/>
          </w:tcPr>
          <w:p>
            <w:r>
              <w:t>Your intake is slightly below the recommended 2000 kcal. A small increase in portion sizes or adding a healthy snack could help.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14-Jun-2025</w:t>
            </w:r>
          </w:p>
        </w:tc>
        <w:tc>
          <w:tcPr>
            <w:tcW w:type="dxa" w:w="1728"/>
          </w:tcPr>
          <w:p>
            <w:r>
              <w:t>476</w:t>
            </w:r>
          </w:p>
        </w:tc>
        <w:tc>
          <w:tcPr>
            <w:tcW w:type="dxa" w:w="1728"/>
          </w:tcPr>
          <w:p>
            <w:r>
              <w:t>Inconsistent</w:t>
            </w:r>
          </w:p>
        </w:tc>
        <w:tc>
          <w:tcPr>
            <w:tcW w:type="dxa" w:w="1728"/>
          </w:tcPr>
          <w:p>
            <w:r>
              <w:t>Your intake fluctuates significantly compared to previous days. Consistency helps maintain stable energy levels and metabolism.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15-Jun-2025</w:t>
            </w:r>
          </w:p>
        </w:tc>
        <w:tc>
          <w:tcPr>
            <w:tcW w:type="dxa" w:w="1728"/>
          </w:tcPr>
          <w:p>
            <w:r>
              <w:t>643</w:t>
            </w:r>
          </w:p>
        </w:tc>
        <w:tc>
          <w:tcPr>
            <w:tcW w:type="dxa" w:w="1728"/>
          </w:tcPr>
          <w:p>
            <w:r>
              <w:t>Too Low</w:t>
            </w:r>
          </w:p>
        </w:tc>
        <w:tc>
          <w:tcPr>
            <w:tcW w:type="dxa" w:w="1728"/>
          </w:tcPr>
          <w:p>
            <w:r>
              <w:t>Your intake is significantly below the recommended 2000 kcal. Consider adding more nutrient-dense foods like lean proteins, whole grains, and healthy fats.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16-Jun-2025</w:t>
            </w:r>
          </w:p>
        </w:tc>
        <w:tc>
          <w:tcPr>
            <w:tcW w:type="dxa" w:w="1728"/>
          </w:tcPr>
          <w:p>
            <w:r>
              <w:t>313</w:t>
            </w:r>
          </w:p>
        </w:tc>
        <w:tc>
          <w:tcPr>
            <w:tcW w:type="dxa" w:w="1728"/>
          </w:tcPr>
          <w:p>
            <w:r>
              <w:t>Too Low</w:t>
            </w:r>
          </w:p>
        </w:tc>
        <w:tc>
          <w:tcPr>
            <w:tcW w:type="dxa" w:w="1728"/>
          </w:tcPr>
          <w:p>
            <w:r>
              <w:t>Your intake is significantly below the recommended 2000 kcal. Consider adding more nutrient-dense foods like lean proteins, whole grains, and healthy fats.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17-Jun-2025</w:t>
            </w:r>
          </w:p>
        </w:tc>
        <w:tc>
          <w:tcPr>
            <w:tcW w:type="dxa" w:w="1728"/>
          </w:tcPr>
          <w:p>
            <w:r>
              <w:t>1720</w:t>
            </w:r>
          </w:p>
        </w:tc>
        <w:tc>
          <w:tcPr>
            <w:tcW w:type="dxa" w:w="1728"/>
          </w:tcPr>
          <w:p>
            <w:r>
              <w:t>Inconsistent</w:t>
            </w:r>
          </w:p>
        </w:tc>
        <w:tc>
          <w:tcPr>
            <w:tcW w:type="dxa" w:w="1728"/>
          </w:tcPr>
          <w:p>
            <w:r>
              <w:t>Your intake fluctuates significantly compared to previous days. Consistency helps maintain stable energy levels and metabolism.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