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7290" w14:textId="77777777" w:rsidR="00500302" w:rsidRDefault="00500302" w:rsidP="00500302">
      <w:pPr>
        <w:pStyle w:val="BodyText"/>
        <w:ind w:left="0"/>
        <w:rPr>
          <w:color w:val="444444"/>
          <w:sz w:val="22"/>
          <w:szCs w:val="22"/>
        </w:rPr>
      </w:pPr>
      <w:r>
        <w:rPr>
          <w:noProof/>
          <w:sz w:val="32"/>
        </w:rPr>
        <mc:AlternateContent>
          <mc:Choice Requires="wpg">
            <w:drawing>
              <wp:anchor distT="0" distB="0" distL="0" distR="0" simplePos="0" relativeHeight="251659264" behindDoc="1" locked="0" layoutInCell="1" allowOverlap="1" wp14:anchorId="1C459942" wp14:editId="35153EE3">
                <wp:simplePos x="0" y="0"/>
                <wp:positionH relativeFrom="page">
                  <wp:posOffset>207034</wp:posOffset>
                </wp:positionH>
                <wp:positionV relativeFrom="page">
                  <wp:posOffset>189781</wp:posOffset>
                </wp:positionV>
                <wp:extent cx="7340446" cy="9644318"/>
                <wp:effectExtent l="0" t="0" r="635" b="0"/>
                <wp:wrapNone/>
                <wp:docPr id="1843394609" name="Group 1843394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40446" cy="9644318"/>
                          <a:chOff x="0" y="0"/>
                          <a:chExt cx="6641527" cy="9495776"/>
                        </a:xfrm>
                      </wpg:grpSpPr>
                      <pic:pic xmlns:pic="http://schemas.openxmlformats.org/drawingml/2006/picture">
                        <pic:nvPicPr>
                          <pic:cNvPr id="1925585500" name="Image 2"/>
                          <pic:cNvPicPr/>
                        </pic:nvPicPr>
                        <pic:blipFill>
                          <a:blip r:embed="rId6" cstate="print"/>
                          <a:stretch>
                            <a:fillRect/>
                          </a:stretch>
                        </pic:blipFill>
                        <pic:spPr>
                          <a:xfrm>
                            <a:off x="0" y="9280435"/>
                            <a:ext cx="6641465" cy="215341"/>
                          </a:xfrm>
                          <a:prstGeom prst="rect">
                            <a:avLst/>
                          </a:prstGeom>
                        </pic:spPr>
                      </pic:pic>
                      <pic:pic xmlns:pic="http://schemas.openxmlformats.org/drawingml/2006/picture">
                        <pic:nvPicPr>
                          <pic:cNvPr id="2062520690" name="Image 3"/>
                          <pic:cNvPicPr/>
                        </pic:nvPicPr>
                        <pic:blipFill>
                          <a:blip r:embed="rId7" cstate="print"/>
                          <a:stretch>
                            <a:fillRect/>
                          </a:stretch>
                        </pic:blipFill>
                        <pic:spPr>
                          <a:xfrm>
                            <a:off x="0" y="0"/>
                            <a:ext cx="6641465" cy="214756"/>
                          </a:xfrm>
                          <a:prstGeom prst="rect">
                            <a:avLst/>
                          </a:prstGeom>
                        </pic:spPr>
                      </pic:pic>
                      <pic:pic xmlns:pic="http://schemas.openxmlformats.org/drawingml/2006/picture">
                        <pic:nvPicPr>
                          <pic:cNvPr id="1234681512" name="Image 4"/>
                          <pic:cNvPicPr/>
                        </pic:nvPicPr>
                        <pic:blipFill>
                          <a:blip r:embed="rId8" cstate="print"/>
                          <a:stretch>
                            <a:fillRect/>
                          </a:stretch>
                        </pic:blipFill>
                        <pic:spPr>
                          <a:xfrm>
                            <a:off x="6427596" y="214680"/>
                            <a:ext cx="213931" cy="9061450"/>
                          </a:xfrm>
                          <a:prstGeom prst="rect">
                            <a:avLst/>
                          </a:prstGeom>
                        </pic:spPr>
                      </pic:pic>
                      <pic:pic xmlns:pic="http://schemas.openxmlformats.org/drawingml/2006/picture">
                        <pic:nvPicPr>
                          <pic:cNvPr id="1152714828" name="Image 5"/>
                          <pic:cNvPicPr/>
                        </pic:nvPicPr>
                        <pic:blipFill>
                          <a:blip r:embed="rId9" cstate="print"/>
                          <a:stretch>
                            <a:fillRect/>
                          </a:stretch>
                        </pic:blipFill>
                        <pic:spPr>
                          <a:xfrm>
                            <a:off x="0" y="214680"/>
                            <a:ext cx="213944" cy="9061450"/>
                          </a:xfrm>
                          <a:prstGeom prst="rect">
                            <a:avLst/>
                          </a:prstGeom>
                        </pic:spPr>
                      </pic:pic>
                      <pic:pic xmlns:pic="http://schemas.openxmlformats.org/drawingml/2006/picture">
                        <pic:nvPicPr>
                          <pic:cNvPr id="990018046" name="Image 7"/>
                          <pic:cNvPicPr/>
                        </pic:nvPicPr>
                        <pic:blipFill>
                          <a:blip r:embed="rId10" cstate="print"/>
                          <a:stretch>
                            <a:fillRect/>
                          </a:stretch>
                        </pic:blipFill>
                        <pic:spPr>
                          <a:xfrm>
                            <a:off x="2543301" y="805789"/>
                            <a:ext cx="1668399" cy="110035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E0FCD5A" id="Group 1843394609" o:spid="_x0000_s1026" style="position:absolute;margin-left:16.3pt;margin-top:14.95pt;width:578pt;height:759.4pt;z-index:-251657216;mso-wrap-distance-left:0;mso-wrap-distance-right:0;mso-position-horizontal-relative:page;mso-position-vertical-relative:page;mso-width-relative:margin;mso-height-relative:margin" coordsize="66415,9495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OLuwkCAMAAOINAAAOAAAAZHJzL2Uyb0RvYy54bWzsV1tv2yAUfp+0/2D5 vbXB4NhWk750rSpNW7XLDyAE26i2QUAu/fc72E6aJd1F1Tpl6h6CIHCOv/PxcQ5cXG7aJlgJY6Xq piE6j8NAdFwtZFdNw69frs+yMLCOdQvWqE5Mwwdhw8vZ2zcXa10IrGrVLIQJwElni7WehrVzuogi y2vRMnuutOhgslSmZQ6GpooWhq3Be9tEOI7TaK3MQhvFhbXw79UwGc56/2UpuPtYlla4oJmGgM31 renbuW+j2QUrKsN0LfkIgz0DRctkBx/dubpijgVLI49ctZIbZVXpzrlqI1WWkos+BogGxQfR3Bi1 1H0sVbGu9I4moPaAp2e75R9WN0Z/1ndmQA/d94rfW+AlWuuq2J/34+px8aY0rTeCIIJNz+jDjlGx cQGHPycJiQlJw4DDXJ4SkqBs4JzXsDFHdrx+N1qmKUEUT0ZLktPJJPWWESuGD/fwdnC05AX8Roqg d0TRr6UEVm5pRDg6aX/LR8vM/VKfwW5q5uRcNtI99MqEffOgutWd5J5dPwA270wgF3BSckxpRmkM ouxYCyfjtmWVCLCPcbvUG/qQj/zMG6mvZdN4+n1/RAy6PtDFE0EPmrtSfNmKzg2HyIgGwKvO1lLb MDCFaOcCUJrbBYIdgAPsAKE2snPD7llnhOO1/34JOD7BORv2ZjfRg37E6UOwo8qeFE6Os5gkdHC/ lY8XAUnpIAKMaEKQX7DTACu0se5GqDbwHQAMQIB4VrDVeztC2i4ZiRxQ9PAA1EA2dP4Z5eA4xRSa /EA5iWfG0+xFdgrKwX9JOWMS/4FmyIR+nzdeo2YQTkiaIYpgT/azDTk1zSQvrpmU4AnNoSJBQcKQ XLID+WCU5IlPer5gxSkitF/wqlMO8pUYkQzDZW5fPn22PqWUQ15cPpB0fyIc4gH8F87ulpPncYyg rsNx29fN5NTSjr9hvOwlB1OSJDHkFVBHFtNJlnsOWLGtWihNsyTPB/kgFMcJ7Qv6H807/ZUZHhL9 DWp89PiXyv4Y+vtPs9k3AAAA//8DAFBLAwQKAAAAAAAAACEAdBiYrNIcAADSHAAAFAAAAGRycy9t ZWRpYS9pbWFnZTEucG5niVBORw0KGgoAAAANSUhEUgAABfAAAAAxCAYAAACVtojBAAAABmJLR0QA /wD/AP+gvaeTAAAACXBIWXMAAA7EAAAOxAGVKw4bAAAccklEQVR4nO3dfXAc5Z0n8O/z9MuMNK+S 8RvIGIxfIAcJYGJewibBsYEN2SQLJ985gU0OX2BJZfeAWgKhdjdhU3Wbl8olRVG5M3fsXu1tXtYi qSO3HC8L5JVbCBbvfkG2sS3JtqSRZnq6563npZ/7YyTZSJYtDbZnHtX3U+Vyz3Sr5/fo10/3079u TQulFIQQIQBCqe01YK3CFEIIA4CY+v6JKKVqAKat6zSpjv8/5zhbzMTvTAAwceZ+f6eaQr0twPzJ CQBY0DcnwPzpJ8H4P6DeT3Q2kRM5/k9XzEnrYU5az7HHRt1zcux4xWhyLO/HfByvcAzZOpiT1jMf x/XzaftiW1pL9Zhp3cctbEtrOnafPJ+OL2xL6zjj58S96BVXiCvmen6kxmvoU9cmRH1dSinlmz3o sb/z4qdeVqK65K0jXnV5xA2m/sgvdr9g7krvn/VJsylNDDupcpsMzTHmhqTvueeeP3jssce8bDb7 XSHEvz0TH3o69Pf333LxxRe/8sQTTyxdv37975RSWu6QpZSvRKPRW8Zf/pXrurc3NaD3QSl1eyKR eA5A1PO8N5RSVrNjatDueDx+I4AglUr9p1AodHezA2pUPp+/Z+nSpT8DEPY87xWlVKLZMTVCKTWQ SCSuA1BOpVL/IRQKfb3ZMTXK9/1vLFy48O8A2Nls9tdCiHOaHVOD0vF4/BoAhSNHjtwciUT+S7MD apTv+99fuHDh9wEYmUzmKcMw1jQ7pkYIIcp33333ZY899pjX39+/IZlM/o9mx9SoarX6d52dnd8A ANd1ewCsbW5EDVNPPvnkus2bNw/39fWtW7JkyTZoOrBXSj2eSCTuHX/5mOu665saUOPU7t27N65b t64PwBrXdZ+Bpjmp1WrPdnR0/EcAcF33BwA+0+SQGqXi8fjNAHqfeOKJpdddd91LzQ6oUVLKl6PR aDcAOI7zkJTyT5odU6PS6fQXzjvvvF8C6Mjlcq8EQWA3O6YG7YjH4zcBCPr6+j68ZMmSx5sdUKOm 7IfPd133V82M5/2oVqu/7uzsvA0AHnnkkc4vfvGLL+u6jdVqtTc7Ojo+jXrhK+q67m8BLGhyWA1R Sg0mEomPol74thzHeUFKubzZcTVCSlmIRqOXAKgAQCaT+d+GYXywyWE1REpZ3rZt29W33357avwt ncdhtd27d98wPg5DJpP5tmEYm5odVIPU0NDQptWrV788/vo+13W/3NSI3odMJnPX8uXLnwSQ8Dzv t0qp5On+zAvUSnz/5f9ll2vlWf/M+bGuwHXd6tT3hwuB/Nb/u9GUSg4IiKvNTWKT+M6Ln1zQ1h5a HI1EEY/Hp60s4kbRVmqf9Ydb0kQsGkO7GZ71zzQql8uFI5HIxElKRzweX3baP/Q0CYfD1vj/Rq1W 60omk1oWix3HOTAxnclkEh0dHdrmZHBwMJRIJLBlyxbxve99ryuZTGo5CPM8LzMxbZpmVOd+UiwW 2yamhRBnx2KxzmbG0yjP8ypCCKGUgpQyonNOxsbGIhPTUsolsVhMy7bkcrnw9ddfL5599lkYhtGm eU5iE9OmaS7SNSeO45QmjvGGYYR0zkk2m50cYAVBsDCZTGrZlkwmozZv3iwAwDRNOwiCZclkUsti cSaT6ZiYzmazCxKJhLY5MU3TAIA33njDXL58ubY5cV138pgeBEGHrv3EcRy1Z88ea9WqVQiHw0Ys FlsmhJYpQTab3XfMy6Tm++EQADzyyCPy1ltv7Uomk2fkbrNTzXXdiYIXDMOwNM/J5H74pZdeMq66 6ipt2zI2NjZZ4G5vb5fValXnbWxoYnrLli3i4YcfPjsSiSxqZkyN8jzvPUUx0zSXRKNRLbcz13Vz x742DGOhrv3fcRzfsqzJA6PO4zDHcaqWZR178622x0rHcRQA+5jXcV3HYgDguu5EUVqO145O+4XI alBDe3s7jNrs78eORNuPW4svGHG0tYdQzJfygN5/ik5ERERERERERERENG+xgE9ERERERERERERE 1IJYwCciIiIiIiIiIiIiakEs4BMRERERERERERERtSATgAxEYAACvxr8b3hRTn/wbKFaAjD7J+hW A4HH9/4SEid/WNNlCz+Df7Ng4xxCJiIiIiIiIiIiIiKa/0wAUFACAHKVsVOyUgUg67snXEYICaUC +LX8KflMIiIiIiIiIiIiIqJTSUEBwCxuVW9s7Sd7z9y2bVuta6kox2JxmNKGIaxpP7Jj7F0M5IZm /bGGMPDRcy5HyJi+rgkvDf0Yjn941uskIiIiIiIiIiIiIjpT+pzf4ZXhbQAEDGHMuJwCUA6yOH5B /vgGcxZ+2vfzae9XAh8CAkIoc1tPtzS7u7uDXC5XiUajM65sIGcDuZmL8VNJYWJF4iq0m9O/jmfC 66n/M+v1ERERERERERERERGdSX41h3Rp4PSsuwakiidfzjwtn05EREREREREREREpDE5ftd9xOrA 1Utum/FrdGoqwG8Pv4ZKUJ31uhe1deJDZ62a9n6AAJWgiJzrVa+95nMBC/hERERERERERERERFMI IQEAtmzHhZ0fh5ihhF8NanjxSBZAedbrjtlduLDz2hnn58K5ilIqkHOKmIiIiIiIiIiIiIiIzggW 8ImIiIiIiIiIiIiIWhAL+ERERERERERERERELYgFfCIiIiIiIiIiIiKiFmQKIYwfv/W1cCwShRQG xHFq+qliBkBu1iutKYkXBvbCGH9K7/E45cMAgHcyv8ZwYc+0+QoBAlVDzF6Ij569ZfKBAURERERE REREREREjVBQ+Ncj/4isP3TSZd3KCAAgX03j6QPfBWZ4iK2CQjU4DCCYdRzDhXY8deBfZ5xfzBWt Wy75ujQByIPeq0ak1jbrlZ9MoID97sFZLTtaOoDR0oEZ53eGz4WCmuFXQ0REREREREREREQ0e4O5 t457U/lMyrUi9mZnLrY3IlcB9mZnnl/IFwEFmACUgAgAYFXyWiRDS6ctfMA9PH4X/uwYQuKSs1bB kuaMy+xKv4BcZQzLoh/EksiaafOHCn0Y8N6APMFd/EREREREREREREREcyUgsSz2QSxuXzXjMqPF /djvbkfYiOHis26c8SbzQAV4PdWHmqrN+vM7QnGsTC6b9n6uPIZdmV9CCCm3YqswASipZAAorOn4 GM6PXzHthwrVV5Aq7pv1h0thYu2iT6HdDM+4zID3JnKVMZwbuwyXL/rstPmvpX6BAe8NmMKGELz/ noiIiIiIiIiIiIhODYUAy2OX49KFfzTjMjvTz2O/ux1tZhxXLdkMMUMJvxrU8PbYE6jVyrP+/M5w F65acu2094fy72Bn5nkoFQR34k7FL5YnIiIiIiIiIiIiImpBLOATEREREREREREREbUgFvCJiIiI iIiIiIiIiFoQC/hERERERERERERERC2IBXwiIiIiIiIiIiIiohbEAj4RERERERERERERUQsyZ7NQ oNScVhqoAK+n3oElrRmXyVeKAIDB3Ahqaue0+UP54cnltg/vxEzXGvL5guyXrgSA7cM7rHgpOadY W4UQwMH0fnMlVuItt89sHz5Lhv22ZofVEM/1zPXJKwEA24d3WslyR5MjatyR9GGzq6sLY7Ga8dbY Pm1zks/nzOti66AAvDKyw+4odzY7pIaNjY6aNy5ejCUfWmL85IknjWhe15x4BhQEALya2mUlq/rm JONkzOsXfARCCPncvpeNeCHa7JAaks/nZb4tL4F6P1mkRpsdUsPcbNb8xIKrAUD8fninFS/Emh1S Q9xiRg6ZBRMAeod3WofNbLNDapjnZKz1iY8AAF5N7bZifrzJETUm6zjofXK7ef+tf47XMnvMcyNd AsOHmx1WQxwnbW3suBYA8MrI21aipOd4Jes4ODB80Locl6Mv02em2vJI+HqOh51M2toYr+fk9UN7 rIgfaXJEjclmHYym0taqVavQ5/ebnaldwNxOp1pGNutYGxLXAABeHt1tdmq67wKAQ6lBa9myZdhT O2y+mt0pYpr2k1zOM6+LXykA4LXMHisz4mOOp+stw3Eca+P49vV6Zq9ljsS1bYuX8cz1CxYAAPZV j2i9jXmea47FrxLdAPbVxoztw7tle0TPc65c3jNGn+6X3d3d6EGPWDS83GzP63mu4uWLxicSVxhK qQpQH09Ginq2xSkW5b7skcl6ZO/ITitWSjQzpIaVskXxTrrPvAyXAQC2j75jJct6HiuzWQfZjGeu xmoAwGupnWZU0/0YBDA0Nmx2dXXhT/72K/KOz39BhvJTx5VqsjY94A2hEkyvTU9IFevnO6WaP16j FsddLlABakFtTqFWZ7n8rAr4ao5H0ZoK0Duy6yRL5QEAB70jOOi9eZz59V+OVyngpaG3MNMvp1Qs ik33dgsAeDH9htVR1PPkSwiB0XRK3gJgf3bMwPDbIlQKNTushhQKRbl+Vb2A/2amz7I1LXoDgDvq yE9jA3JtgfH7Q29LO6FnTvxiUWLFlQAU9pX7zerQYLNDaljeycsb8VEko0nZO/S2DLXpmZNSIS9w AQQUsD9/xPJ9fXNS9HLy+jUfwdbtW+WrwzuMcLuefb5QLIi7v/+QBIC3U/vM9tpws0NqWDGbl59Y fTV6e3tFb3Gn0abpha5SNot0qCwA4G3ngHnQGGt2SA0reDm5fk29gN+b2m2GC+EmR9Qw0ZftNwBg x+ge87CV0bYwmc/m5MY14wX84V1mVNOLj9lsFtlcpwSAyrKEsTs/IFSxv9lhNaSQL8iNqOfkpbGd ZqSq5zE+m82inK1fEB7IDZli6K05n0+1inw+JzesrhdY3xzeZYY1PZ4AQCY9Jj+L65HzXePV/rcR iutZYCnkCnL9yquEUgqpUM0c0nj78rKu3Limvn0dyo0YVY3bUnBzxvoL6+fAIyXXeK3/bdi6bmP5 olyx8ioAgG8W5fbUm9L29Oz7Ra8g79+0RSilsElsEt998X8aoZyex5aS7wHHFMZ6U7tMW9O2uAUf e/ODk3fpvjq22wgV9NzGsn4W2XTnZFteS+802wrtzQypcQLCbA+MiZevDu817YLdzIgaJwAnlTH+ CNch5Y3Il1IHZMg8XqG8AAA44B3BgePWpifU6zXFqj9eoz51aiqY1XL8Ch0iIiIiIiIiIiIiohbE Aj4RERERERERERERUQtiAZ+IiIiIiIiIiIiIqAWxgE9ERERERERERERE1IJYwCciIiIiIiIiIiIi akEs4BMRERERERERERERtSAW8ImIiIiIiIiIiIiIWhAL+ERERERERERERERELYgFfCIiIiIiIiIi IiKiFsQCPhERERERERERERFRCzJns5AlTYSN0JxWbBsmADHj/HzFQE0BYcOGbUSnzS8HIZSqgCEk IlZ0xnXZVRMJJAAAyepZKm63zSnOViGEQMn0AADtlqnsWFTF7bn9zluFVT2aq3azTbXb0/OriyDk AwAM31Z2NKLidrjJETXGr0kACgAgSkLFo/rmRFr1dnzz7m+qUStQ7XakyRE1xqoZk9Nlv6Li7fEm RvP+SLuekzuvuFP9cPtPtc2JWTl6SFy29FxVUeUmRvP+mKGj++G4HVVtmh4bETYRG5+84NzzVKni NzWc90MaanJ6UedCBaVOsHRrC4frx8KVZ5+vKpaaOLxox7SO7ofjdlRFNR2vKLuGNVZ92oKFuB3R dvMSpaPTHe2mCmuck5xZAwAYNVPF7SiUpkmRpaNxR8w2FdE0JwBQNYoAANOyVDi0ADFNz7WOPS0v jA6phUsXa9vnTevoeMWGDZ37ijgmL4ZtqlCbvtuYWTl6n+df/vVfqcHUEMKangcbU8KOhiOqTdO2 mIH1ntdRq12FNR3jh5WJA21HY28zI4ja7U2MqHEqsLDGCiZfx2S7vjUwAViVo/vlcKhNRTXdxiCA wKqfz//xLRuUkAL2cfIyWZs2Q7DlzHmrBGEUq4AUElHrxPkt1ypzCtWSsyrNz66A/7Guy/Gxcy6f UwAnqN0DAB7f8zsMFUawdtFFuGzRTdPmv54K8LvDL2NhWwduWfVJiBn+WCCfy9cefPDB2k0PX4vb Lrm+mEzoWwTbZ+4rA8CGJR8urzt/XZBMJo2T/UwryjrZyarXv195QzHZkWxmOO/LocFDZQDoyqrK rSs+UdM1JzkvV75jfPrfrbxR65yMDI+UAaC7u7vq5bxqVNOLEZ7nVe8CAgDYvOaGYueCzmaH1LD0 WLoMAEqpmuu5lVgsdrIfaUn5XL528803V7uf3YANnZcWFy5a2OyQGjaRk7Vr1warvdV+NKZnP3Ec J9iT/00FAK5t+0Dp7JVnNzukhrlZd/Lqw2eWfKSUSCaaGU7DMhlHfWHLp3wAuCpykd/R2aGSyeRJ Rn2tyck4kznZvOYPSx2ajiEzGQcH7P0+AKzOdfrnLr9U35y43mROulfeVOrQtJ84joPR1KgPAB9f dLm/cc31EFpmBHCO2Xd9bs2Nvq77LgAYjA76AHCJdUH586vXq2RSz/Gw53rlLysVAMBnz/14acUF K5odUsOOPTZuXHZF6coLr2xmOO9Leiw92ZZ19gXlP16p9zYWH788//OH/r76g4d/UI1G9BxLep5X +bJSNQBQSgVezitre/7oerW7lKpOvN686oZSLK7neZfjOEH4reJk3Wjzqhu0HYc5jqMO4MCxNbCS rvUWx3FUaiQ1uS/7/KqNWh/3D0UP+QBwx9o7arlcrhqJvvdGQwWFx/f8BsOFFK5Y9AFcunB6bXrC rvQLeH7gN0jYUXzuwk9CnKjoPdfr0LMcI86qgC8gZr3CRpyw4ePzT7YMUP8+oNksp4PZtlkH86kd 86kt84HOOZkat67tmErnnEw1X9oB6NuW+dpPAH3bMjXq+dLnDTAnreDYuyR0HtdP33fp25apt1Dp 2o6pdO4nU82XdgDzry3zpT0SUtu2HG8sqWtbjkfXtkyNW+9x2PS42ZbWdKK2zGWsdtL9yGn6lfE7 8ImIiIiIiIiIiIiIWhAL+ERERERERERERERELYgFfCIiIiIiIiIiIiKiFmQCQCADAQC5yhgy/uAZ +eCaKp9wvhr/1v+aKiPjH5rx+4VypYJ46KG7BQCM5g/KIKzvgyAXLJASANatWyUypRGh/FyzQ2pI 1s/KJOoP7RgrHJJozzc5osY55QHZhS74kcPCLaX0zUnZlTF8AAAwVhwwdM5J2h+Si7EYYpkQ/a/v kBVLz4fdeKVc/WvWAKSLA1L6xSZH1Lh0MSUXYAGEEOLAyC5ZPc7T3XWQKxXEl770JQEAY6UBafkn Pk61skwlPZmT/SM7ZNXWs58UKyXhyn4JAGPFQdnuz/WJQK1jLOcYiUT9IVCZ8mGp6/FEhZV47Cc/ kls2fwVj+YMyebYtMpq2JV1Iy46Ojvp0cVAGYa/JETUmCCvhVAclcDlGiwflsvACbXMyWhgz4vEP 1ac17ieO78DxRySwCqPVQZnxD2n7ENtsMSsn9l1pf0DbnACAUz4kl2EZrv7K1aKQGoWubXF9Tz7T 84zo7u7GqD8oO/1Qs0Nq2Kg7aiQSlwIAnMKAzPhdTY6ocV45IxdgAQDAt9KiUNF3G6uZgQTqY0c/ clhkigOibOo5vneLOdnXlxdr164FAGRKg6Ji6dmWQsWVcewQQDcAIOMPyJqv5wNG835RhMPhyRuK 0/6gDHw9x2GZkiNSxf0SuAxA/VgDX896iwpDZGuHJLAaAOAKV+vjfmhBIAHg3m/cK+798ztExX9v 31dQqAX1c/7xZ8PP6GiNuoqMP3hGng3gVkYmJsXW3q3CBCCVUgYg8KvB/zrnh+U2SgrjhPODoP5w 7VRxP/5x95/NuJxfLMlzzr5Mfq7jb/Gj/vvCyVTbKY3zTBECSA141t/c9Dz+8meft89b3SZDmj6F u5QvWV9d/DQA4In+B8LW6KyeldySsiN56+IV/4KhyJvWtr4/NeyEnk959/O+9dVrnoaCws/f/Vo4 nLKaHVLDcmnfuujcp7DmXJj/tOduw25rb3ZIDfELxfqzegD8cvg/h0tj+haLi1nfur/rKWzdfofx 0733mG3tep5IFosluWLtpQbQjV/s++twW0bffpLP+tbXljyF7du3im3v3GeHY3q2xc9mxTW3rTYB 4J/7/yYUzevZDgAoZkvW/efUj42P7/2LUChiNzmixr2R7re24Ct46vC37KRqB5SeF1b8nGvfd84L AICf7r0vFInpmZNstqTc4bi1ft2nMbzwaetHfX8PpWlOcpmi9eCSZwAAj+/+aqg9oecYMpstoZL1 rQ9fvB5vZP/BTvf9s7Y5KeQK9gNLngUA/Gzvg3YoeuJzuFYWrnr2JXgeP/zOl+yLrk4KO67nuVYx VzIf2PSMUErh1do/hX7/zhGNty/XemBZfT/84tij9p53fqxtW/Jewf7a0npfeTXzD3Z+9//VdxvL l8wV12wR3ejGvsLT5k/2wQiF9Rzfl7yCcf8f/ItUSkEIIb/94h/aYU3HYEU/Jx4463ljoo88vu/+ kNWm53HSLRTF7nffNbvHL0b87N2/sO02PbexrJ+Fe2iheT1uBgD0HLgvFNa0v0AAo4Oe/eGLrgMA 9Lz1p7al6fgYAsiMFO2vb3gGu8r/3fjJ/p1GyAwfZ7F6Ib4cnPiGyokatVsePmGN+lSaeLCuEMro ePc5YQJQCORIoVgMECglIE982eEUURJSBAi8Qi7wPK82db6Xz1mFYtGAAoQS0+ZPENJwrGr9Uokd tKVLeX/gdMZ9WgWiBAC1qqrCsgdLeV/Le3WUsIcmp5Xh6JwTIWQBAO6568+CnYd+o29OlDwy+UIY Wa1zApEDgG/e3a0OisKhUt6PNDumRghhHAHq10wzXikn7Iq2OVmwaLELAHde8aj64ZvdR463T9eB hOHcddu3g+4Xv4VAyYLO/cSA6QBALwAhxFAp72t5dVvabeVzFp5fAwClgqLWOZFmemK6Jo0RndtS 9XNVAAiqyi/l/AGcsds/TrEgNjoxGbZFStechC2oLI6UAeDtHe9UkmeFtM3JWTFz8lYjyzTHdM5J qaJ8AAhqpWpR435i4ui4XsDMlPIlLXMCAOmsUQCAQrVSQyg8WMr7Wl4VFkIObVPbFACkDvX74Xig 7fZ17H64XCtr3VdsSw5PTOdK5UDnbUwpNYQeAN1AsYpACvNwKa/pLcXSOLJtW7cCgG3bulW/LB4p 5f1mR9UQwwiVcEwHUTCHS3k/2cSQGhaCrBaq5clzRlPKUV2P+bYMBQoHJ+/GEzVb67pk1+KVRyvZ hqV17WhpB/IAUHFFIKvm4ZLvu1OXUVIZAODl3ZrneZWZ1pXL5cxCsWgCgAhmrlGfWkoooQxADGdW dCihlEJPzyYb3cAKbFBrcecZOWL2Yquof5ZSOM5R+tHeR42Otc8J9ADd3T0zXlQQABRU/VIIegxg k5YF1jpVQ/13IXp7HzXXrj0zuTj1timge3yDnjc5QW/vo5auORECUKreT3rQY3RrnBMhEKjxv2+a Nznp6TG6uzXOCRAoTPzNmdDzNhBMPZ4ICb2fExNgPCcCwtSyk+C9OREQUmmdExUA0D4ndeM5EUJu 377V0HU/3INtqnt8vCKEMDW96XMcx5CthzlpPRM5EaK3d6u2OTl2DAnNt69j98PQvC3v7St6b2Pv bYvm51w4dnw/v9qi83hyWlvmzzgM8+dYqX/taKItAkJsn2Gf3INuCQCZ3g3qjrV3zHzzOITcNr5s N2auUZ9Kvdgq3sVzol6rv6Py/wHG3Gsbt5prMQAAAABJRU5ErkJgglBLAwQKAAAAAAAAACEAXzZe wVkcAABZHAAAFAAAAGRycy9tZWRpYS9pbWFnZTIucG5niVBORw0KGgoAAAANSUhEUgAABfAAAAAx CAYAAACVtojBAAAABmJLR0QA/wD/AP+gvaeTAAAACXBIWXMAAA7EAAAOxAGVKw4bAAAb+UlEQVR4 nO3deZRcxX0v8G/d3rdZpVm1IAktiEVoAWEhb9iAMRgIMJPESZ6fIUjnGV5ODhYY8JYQE2yDiK28 4AgfO47z7BxmDDmYzexe2JFYTDAG7dJIGkmz9O3b612q8kfP9IwZtTTTgLpL/n44Erd7am7/Sr9b dat/fbtbKKUghIhs3LRGrF1xt8SxI0Ye01NKeWUbCeHbuGmNDwDKxKegYCsotRl3B1aItb4PLOIP WrEfEoAQQoSqHU6lenp6ZFdXlw0Ad2++O7B2hb456enpcrq6ejwhhACgbU4AKKVUAQAEhB8C/moH VKke1eN0ocsDACFEuNrxvAdjORHCD+ibEwCuUsoFgJG5S1Q5nkopALZSSvWi19ctugPVDqhiCq7C cZETKIUCoFRvb7evu7tX25xs3LTRW7N8jQMAvegNdotuo9oxVWpk7lKAMIRAsNrxVGqT2ugtx0hO eruD3d292udECGEA+uakp6dLdnX12ADAdX1tGL+u37z57sAKjdf1SsEGlCymRN91fY/qkV0o5uR4 moeh/VgZm7+ge1/GHWMjz4OD0HctWXrOBRwP62KVH90+Dvoysp48ftZhgP7rl7Fz5XFQzxtfO4Lw qyO07e3tMgBgeO4n1Zrlaw5XoxaAEJuxUSzH2iPt6n2zGRvF9t4nBAB0dfXYAkD4tmcueAWG1yJg eALGMQkE8HwSSiyfdpmzsvXPnXKt3ko+6X96778GDQgF+Cb8I/qESP7Hvz501ms/Usk7n7vo+65Q n/lg4/5gGAZQ559xxZrlG5+5+vsr5yw8ZfpzEkrLydiQ8rV1Zz/yKQBY//xn7vAg/7LaMVXKyXtX ffnjv3joQ9fVN13R9ZE3PUg9cwKx7foPPfRhBSVvf+bSryqfc021Y6qUlxdfvOnjD/6kt7c7vmtm 7nWpZKzaMVXCENh3/YcePlsplbvjN5f8jfS7N1c7poq5xi03fPiBu4QQkTueu+gFD7K12iFVwoBI brzloTO3PKJS33r6os+JsPpWtWOqlOH5vrtu9c9v27z57sCThZ//CkLNrXZMlRAKzqM/fe30J/7f 3sFvPn3hJUYYG6sdU6UM5f/3davu/xIA3PHCxY9L5Z1a7Zgq9darB8/4ty+8vOeWRy74aLjBuKfa 8VTKD//9133o/rUA8O0XL/4ZpLe62jFVqr8vfe6dXb9646v3nbOkvjPyqDyWl+S8j5SnnvrS6oc/ CwDrn7/4hx68T1c7pkplh3KX/d2FTz330903zd23/7fP6ZoTWRCv3PixBz8NAOtfuOSfPOX+ebVj qlTecj7/tfMee6S3t7tt1+zsy9JTWr4oLKR4+4bVD31CKeV+47ELPxKuR4+ux5cP/vu/ODIP39z7 icWNM0JPK4hjVI94f0nHePbGjzxwOQBc9e1FHYs/duKLnqbHmFLid3NXfe7cLnR5P33jC40HMn3P O8prqHZclTAg9l+/6qGzlFKFXnQHdz+fe9GDbK92XJUQUIUbVj2ySCmVA4DbX+j+pVKZRdWOqxIG lLf5N9vP+M8bfr8PAL790sU/g6fpOsyA7N+aPv/Ov/jVGwDwrRcv/Z6Qzp9UO6yKGEB+yP7Tr13w +K8A4M4X/+QWV9prqh1WRQzAsdQ1X/7kw/f2br6xfpf7xq+lJxvLNVdC+SCAFS1/5p05/fIJNepX Bh/wvbjvPwxlwBASx+SsqyANGEIoZQzctOqRlX4AAoZsjEWjzaNNjo3ihQKJRBx1dXVlW8XdBGLR 6MitibHlc/nADbfcKAAgbci6xkhQy8KREMC+fdv8ABAUhg9OtiVSX6flK5DZrD3+5J6IRANa5gQA nKwTBIBYKC6KOUlomZNCzh4e3Y7Xx2KuzGibk4xdCAHAV7/TK/56/fnTI9FwotoxVSKfzZeuBKmL hqIFv9A2JznLjgDAxk1rhGnvmRaJ6jkPZ3P5wD/+y5dGXqRTYZ3nrpzpjr2wJVVzJKFnX/JmysbI CJcKoZjGOcladnx0W0m3KRLTc5wAAobyiudCQwYjsXArlJa1FmTMXOn84TluQzyhZ05MM698aPUB wElLFvmHMvtblaY5yWby9aPbjqPqY/V6jnnTzCspi4W71555zjfrlCZtc5JRudK6XnoyEYnrmRMA yGcKQQD4xY6txkltjS2RuoSWV65n04VDo9vN7bODntJ3zFvj5mEfDF8kFmrRtS/ZVKE0Voxw0EAh p+8xlin0j27/83e/J664+lPTI5FQUzVjqlTOypcKcd2iV9z+7KebIzE957F8IZ0bf9tArimo6do4 lc05vtH1JABDuvUhTZ9DmgXT8wVbS1epCzh12j6PFEBiRkPphUflOHFdn0dCAAUrFwIAJ5gyPNft jMQizeWbF8sAdbE4EomJJaa6fAyRWBhCGJDlP0TmfSVG/s5kcz4Awg9ACiE8QOHsjv+N9uixeQHv 6b7vYTC/G/6jfAKGTxTHQTwwDefPvq70jzoqk8nK5kDx7R2Xd3650NRUNh81TUAgOzPtAsAXL/+J 7WVNGW+IaFksNlOmO7p90Yyv5Oua6o/UvKbtj+51AeDuG37uIuvzIg1hLXNiZdLuOjwCAPho4zWF xkYt118AgIMHD7gA8PZuuJfMvtWL12l5AT6sjCVvwKMKAM5q/r+F6dOnVzukig0OD7gAsHbF3d7b /S+5ibiWr6kgnc7I11q3ewBw/qzrC61tbdUOqWLDZtIFgBXL16q3D7xsJ+Lxo/1KTcqnTfXmfbcV c9J2i90xW8/xDgDJobFz44UnfM1urNfyQjaYSVM58SdcADi341r7hLnzqx1SxYaGkqWcXDr364WG ej3XK8mkiV3GdgcAGg992Pn4KUu1fUP9sDk2Tj49/6v29CNc5FPLzKSJQ4eK65Ul9d32OfM+Ue2Q KpZMjo2Tz8z5il2v6TgBgN3BnS4AtIZXO5cv+KwKx/Wch9OptDtXXakA4DTfxYW5s0+ockSVS46b h1c0f84+c96KaobzniSTZqlQPCd6kXPZgktUOK7peHHhtmORAoCf3L7Jk7byYpquJa205X1C3SoB QKlNcushOLGonutJM5dTN2BZ6crfz570jzb8Wr7JA/lUSm3q2zW2Np71dVvfdVgOe9x3xs6Vs75S aKgre6F3zdu5fUdpLus69TY7oOkxJgBgrnQA4OHv7/C++bXvylji8POYgsJju76DQ7nt8BlH/mTj aaHZOP+E697vcA9rb/p3eLrvLvhgeACkHwAMWfzYnMbQDLTHjk0BP2BEAACGOPLHKY0W7P1GEG3R BRPap1Va3XzzzWrDhuWYUXeKVx/Tc9ADwNb9WyUagS0vbVErV65UDTE9F5URJ1k6qbTEF8jGmL6T lxeJSwC4dd1dcv369drmJC4tOfoOlvbYSZ7OOTGijcUF2B6l0um0jMf0XEwWc1JMSmdisdcc0/PF RwAI5gdHFsVKWZYlEzFNC/gqra457ybV9VgXOhKLvZZYS7VDqlgpJ1DKiuqbk6STVHVylgSAtvo2 rz3WWe2QKhZ1zdKlGh3RRZ6u55OwPYzrPrfSA4DW2Mky4jSphoYGLcvFYXt4LCexRVLXNWTYHkYu GpAA0BFZLCNum7Y5iXmpUk5mRRZoO04iThK+bJMHANP8J8q26EIUP0ZaP+PnrrboQqlrTgDAjcc8 AOgwFsjG0CLo2peUl5JdWKEAoC00X7bH5lU7pIqNP75aoyfKY1WL+CCMrr0AoM04UTaGFup7jKVS pb7cuu4uuWHDBhWL6Vn0jktLLkBi5G0dy9EW0ff5Y8xLSaVUKTcxMduri+n5QnfSSap8/u1SX3Re h0WcpMpHxj5SpS28SNsaWDKZVM0ho9SXOjVT6/N+X1+fRBwIZTpUY2SmioUOP48pSPiN4hum3n3R +Lv5jCAaQ504FlfLmIUDxQ1RfGuallcTExEREREREREREREd71jAJyIiIiIiIiIiIiKqQSzgExER ERERERERERHVoCN/Ov84U/0ueD0/5ZGIiIiIiIiIiIiIjgcSEqpMZXv8/epdt8fff7j2ZXY4NeLo n70PTLKA/9z+32JHau+UHt8QxhEfPllIAgBeG3gH7yQfLdsu720BAFh2BvdseXxCp7LZrO/8dd0+ APj/bz8VaW6ITinOmiEE+vfuC/7tiSfiif7fBnfuLBj10VC1o6pIJp0JXrXsMgDAvdufDscTen7h DQAMHDwUvHbGX6KvXgTu2flrn645yWVzwStPvxQKwM+2PxlJJPT8QksASA2bwTWt3Zh29qLAHd/9 ZiBcF6l2SBXJZDJ+jLwL6t4dT4XrBvX8AiIASFmp4JrmLgghfD945b5ANKbnPJxNZ3xmi+kDgPu3 /zKcSOr5RUoAYFlW8OrmK7B582bjdewKRTWdh5PpvLEnlgwAwPO5t8PuO/9d7ZAqZqWs0NUrrgAA PN7/Utg7ONWVXW1QgNh8329Cd1z1DbyQeStkeH6Bg9WOqjKpoXRozVmXAwB6tjweTtTpeW5Mmiaa 94rQsmXL8Oj+F4OzIv3a5sQyrdDVZxTHyX9t+0U4ktDzS+BM00QmmQxdN38+nj/4Smh4qwCUnmM+ bVmhv15ezEnvtidCOq8hD/YfCP3NzP+FN5xtwXt2/lrouq5Pp9PBq5dfYSil5IP7fhNuldu0Pb7G z8NP7Xs1tHNLSt++pFKhNc1dAICX7G1BR+NjzEqngw3LLhddAC77+uf992x5zB+Narq+z6QDVy27 wqeUcnvRK1JbfEFdv5A3lc371i691K+UcgDgvu1PhsOa5qVQyBjPDP938K9Gbt+77YlQNK7nlwsn swXRvKsQXLp0KQDg3p1PheOH9OwLBIQsuKEFWAAA+Nm2X4biCT3rLRDAwIGB0LUz/gKX/e1l/p/8 /lFfJBou01gh4wwDADYf/B3eGPBNaGF7bwEADuWG8eO3Hj7CAyvYnjulUOc3zMTHZqw4artJFfAz Tg5DeXNKARydW9r36D9UmUcHAHhKYiA3jHdf25/P5xBG8duCB2W/kDk9F/pCCCTzaQBA1skIKzUs bKHnCT9byJW2Tds0cjm7itG8N6lCMSdeyBZpjXNSyOdQHDsKbtAWh3JHGnO1LZMvzgnTAAy4JkK5 fHUDqlB+pB8AAAFD55zkcsVxsnHTRjGYT4qMUahyRJXJ2lmsu+VWAQBDuZSRz8lqh1SxXGbs+BrI mSLi13MezqdNWCPb7+zeJhLN+haOsiPneADYObRPhGPlFpC1bzhfnHe37tshGtunTf0qkxqRscdy MpBPinxgaovtWmHmTGxzmtAFYMb8E8RAZhhK0wJY1smWtg9kCiLm1/PcaOZM2CPn+azPFQM5fXOS KYyNk2TeEnm/nuMEAJJ28YziOo6wrH7YQs+LJ7K5sXESbJiu9fFl2anSds7Lad2XbG5srHi2K9I6 H2P5HBpGtr9xyz+IK67+M2SEnuv7XGZsvHSLbnH7sz8SWUPTdbFt/cHtwXxKBDXNSypbQC43Vjca slMik3OqGFHlTHtsHQYAQ7YpcoaefYEA/GLsObCZS4mcX896CwSQzBfPMSaAlGvBscutYRQADwCQ d23kkT5Mm+JY85SHlH24n1fOkZNbW/Ez8ImIiIiIiIiIiIiIahAL+ERERERERERERERENYgFfCIi IiIiIiIiIiKiGsQCPhERERERERERERFRDWIBn4iIiIiIiIiIiIioBrGAT0RERERERERERERUg1jA JyIiIiIiIiIiIiKqQSzgExERERERERERERHVIBbwiYiIiIiIiIiIiIhqEAv4REREREREREREREQ1 yD+ZRkKIKe3UEAYWN82BX5Tf/RbzWWQcoCM2HS2RhWXbDRds7LKAkC+ARY0LIN71mkM+m1X/cuft 6rPfuRDL609y6+rqpxRrzRDAnkxQAUB7fbO3ZNp8Fa6PVDuqiqTTlhzdXlg/x62v1zQnAAbkAQkA f/d/rpdZy1KRBj1zks1kJKAAADONNre+qbHKEVVuWAxJAEimk/L0llNkKKTn65CZTFpBFZPSHmp2 Gxr1zUnSb0oAWLtirXzkrV/LWCJe7ZAqks+k1ReuWae6HvkkFjbNcZunNVU7pIoNB5MKAJYvX64O bsl48Wii2iFVJBdP4uXCywoA5iU6vY5p7dUOqWKpUKp0bjy5aa6XSOiZE0DhQHSvBID5iVnejOaZ 1Q6oYlZgXE6mzfMaEw3VDKdiZiCJ3ZndEgACe0xvyYIFo6d87SQDY2vI1fOWeErTjpgBE0lfUgLA xasv9ZTf1TYnqYD5B+MkEdd17gL22X0SAOKhOu+0zvmIhPQc8+mgpZRSCgAaM8rtnKXzmB+bhzvj Dd7J0/TtSyo41peWcJ13qsbHWCaUltbIdsiNyFMaT1TRmJ7reyucVj09PQoAelSPqnunzdO2L2YO GDdCTm6a68Y07YuZT8GM7SiNmZPq53p1dXXVDKlieTOPXfF3xs6VDXPcurieYx8C6Ns5lpeFzTO9 +jp9+9Lv9ksAWDjjJNk53KaisXL1PIk3B1+A5QCzE+1oj502ocX+TAq7rNeQCERxcvOpxQc4DEe6 eO3Q7+EpedifHzbUSdbcJ1XAN6ZYwPcJAyvbTkXUHy7bpj8bQ8YB5tR1YFnL0rLt3h42scsCIv4w VnecDkP4/uDn6XRaPiBnSQBY3bHU1rlYvDWbcADgjLoF7hkdi2VDQ4PvaL9Ti5LJpDu6fXb7ErtR 48Jkn+pzAeDf/v477vr16z1dc2JZljt6pj+7Y6nWOTngP+ACQP/r/V46nfbicT0XLZZleRDFEv6q 9iV2c3NztUOq2GB40AUApZS0LMvVtTCZTqflHK/eA4BV7afaLS0t1Q6pYoPhQWdkU61uW+rompNk MikfdP/LBYDVHUvszs7OaodUMdM0R3OCVW2n2Q0Nei6Gh4eH1Yc/v8wBgJVtpzhNsSbV0NAwtYVi jRiODpdy8tH2ZdquIYejw+jI1zsAsKBxgTs7OlvbnKQSqVJOTomdoO04ScaSOBQ45ABA5q19znnn nTflC6JqhRkfN3e1nubomhMA2COnOQAw39fhntm0VOnal5FxogDgjOknOfM65lU5osqNP75Ob1zs nNVRvi5Q68atvTDP3673MZZKuXUjx9g8X7O3unOZF4vFqh1WRSzLchMLExIAutCl0h1pV9fnj6lE ylNKeaO3V7UtcXQteieTSTlcv7tUN1rdcbqj6zosGUuqaYVwqS+rWk53dK23JJNJ1TotVprLVrcv 1fq83yf7HAC4a92tcsOGDbLcPKYgscuKwnKAmYlWLJ2+eEKbVw9twS4LiAWiOKN1McoV8LNuHr8d eGdKBfzJ1tz1vHSViIiIiIiIiIiIiOg4xwI+EREREREREREREVENYgGfiIiIiIiIiIiIiKgGsYBP RERERERERERERFSDWMAnIiIiIiIiIiIiIqpBLOATEREREREREREREdUgPwABA0LAwHbzBQzn+yY0 Gsz1ARic9E6l8uGNASBg+Mu2ybjDAIC9mTeBg+X3dSi3HQICSkkAatIxEBEREREREREREREdjlIK rrQBALusV1HwMhPa9GffAQCknQG80P+fZfflSBdSbQEgJ/34B7N9eKF/64T7k4X9AASUggFA+AEo SCgFhd8NPTnpBzgSTwEvHdg8qbY7U5uwM7XpqO2EMACI9xgZEREREREREREREREglQsA2GO9jj3W 62XbpZ1BvHyg93197EO54p+ysUEVC/g9PT3Kjr8s47Fo2cZDhRTSzhH29i5CCHREp8Enyn9Cz4Hc FhS8LBpCHagLTD/qPiOBhkk/PhERERERERERERFROQICnfFTUBdshSF8EIf5tPlkYR8G8jsR9iUw I35q2X15ysMuqx9STf4K/LpgHC2Rxgn3K0hI5SFjZDzgUenv6uqS6fQFTjweL7uzp/pexpuD2yb9 4H7hx6dOuAhRf7hsm94tN6I/+zZObjoXy1ounfS+iYiIiIiIiIiIiIjeCyEMfLTz6iO2efXQ/Xhm 34/QEOrABSesQ7lPiMm6efz4rQdLV/RPxszEXJwz48yyP7csK6/UrR6/xJaIiIiIiIiIiIiIqAax gE9EREREREREREREVINYwCciIiIiIiIiIiIiqkEs4BMRERERERERERER1SB/b2+vceLKhD/hJmAI Hw5X07fsrQD6J71TqXzYbW1G0AiUbVPwMiNtJ//B/kREREREREREREREfyz83d3dvtueOzcUG44e odnhv123HE8Bj+9++iitivt0VWFK+yYiIiIiIiIiIiIi+mPgBwABnwIEov4G+I3QhEZ5twBbTv5K eQEgHoxCHKHw78g8lJLwifJX6RMRERERERERERERVVPes7Al+SzKXehuew6k2g3Am/Q+UwUbW5LO hPs95cCVNlKWGdibgOEHIA1leIDCOTO/gBPqVkz4paf7Xsabg9sn/eB+w4eu+Rch6g+Xb6RU8f9i alf3ExEREREREREREREdK6bdj1/sWv++7nNPuvinnEw2F7xpzqM+/x/eLcpcNT/VIrso/Ve+CQv3 RERERERERERERFSbQr4oGkOdR20noZAqpKGgprDv4GEvgHdkHmlnEEBxZ/4JLYiIiIiIiIiIiIiI /sgtbjoXi5vOPWq7rJvHj996EM4UPob+xIa5OGfGmRPu35najAd2/AN8QngApDGVgImIiIiIiIiI iIiI6NhgAZ+IiIiIiIiIiIiIqAaxgE9EREREREREREREVINYwCciIiIiIiIiIiIiqkH+np4etVv8 +/5cJq/SVsazhCXf3SibTvtzmayY7E5dw4+0Zbme35n81+5WSCk1tGHDBgkAUsoBy7K2f9CP+UFx HCcPAPl83vP5fDssy9LyS4Zt29437uaQzjlxXTcLAHv27JE+n2+nxjnZO7otpTR1zklra2saAIQQ yjTN3ZZlJasdUyUSicQepZQCAM/zLJ1z4nmeOW67z7Imnkd0oJQaeuyxx0ZzktE5JwCGRzeUUvss y4pXM5hKGYZhj57jOzs7czrnREo5NLrt9/v369qXQCCgfvjDH3pXXnklXNctGIaxw7KsaodVEcMw Do27eVDnnBQKBQcAbNt2RtaQ1Q6rIp7nHRh3U9t1vd/vV47jFIDiuj6dTmvZDwCQUu4fd3NQ15wA gOu6OQC49tprpWVZOy3LClQ7pkoopUrresdxCjrnBEBpHrZt29W5L4Zh9I9uZ7PZ0eeOWh5jruuW ns//4Ac/UKlUardlWelqxlQpz/P6AIzWpdTIcxUtL2QVQmQx1he4rqvtetLn8zmmaXqjt6WUBzTu i5dKpZxxd2l7rjQMA0qp/OhtKeWwrn0BAKVUBijNY/tSqVThg37MnCwgm80G3Sl8iW0mnJGpVGrC L6QzlpHLFvwG/IM9qkeJYv1IjBQlexTQNaHoLiAMhSnX4o9lAWf0sbSciMdRGJuQde7L8dIP4Pjq y+g4ESN/dMWc1B7mpPYwJ7WHOak9zEntYU5qz/GUk+OpL8fj8XU89QU4fo4xgH2pJexLbTpe+3I8 zcvH6mJcIYTwTfF3lFLKe/edvb29Rnd3tzHy88L/AKECywsaFPSEAAAAAElFTkSuQmCCUEsDBAoA AAAAAAAAIQCAljfvUCMAAFAjAAAUAAAAZHJzL21lZGlhL2ltYWdlMy5wbmeJUE5HDQoaCgAAAA1J SERSAAAAMAAACDcIBgAAAHnoh1gAAAAGYktHRAD/AP8A/6C9p5MAAAAJcEhZcwAADsQAAA7EAZUr DhsAACAASURBVHic7d1rsBxnfefx/9P9dM/9postjC9ItgkxIRXKwthcYzC2wVlIsZYcjEm28NoG tpYFY64xFISFcN+qbBZjknXYhHCRuBgbAwsVL5XgLSPryBK+SrJkSedI5zaX7pnpme45Z+bZF8LU alrGfcSZ8/Oc+n2q9GY0Us93zpl59aunxRijV+LPtm3bXBFJLeXPyf6fnTt3OiKS2rZtm2uMEe15 3s+11htkxNa/+Gz9ufvusJM+v5DKmVa71VOiTnj8tHPy6rP3vd49pP7XtMjWl2nLss7O5/NnLfsr HpIrFCQdZBI/P+NmJZ/Py3DAgpOTdM6VMIiMiIi1vC9z5TEAjQFoDEBjABoD0BiAxgA0BqAxAI0B aAxAYwAaA9AYgMYANAagMQCNAWgMQGMAGgPQGICmRaQeBEFq1BfqBF2rG3bVMz/zOGdRSzto962h 9ziI2qrbDW1t2Z6IiC4Wi6+4/vrrE//Hp+pAv2bf+L4blnSd97z7PYvDj0W5Y+oNN2yynVxxIHLP ojLGOMv3Mp+eUsoSkSUFGGP6w49t375dbd261Tr+1ybSzWbzPhEZ+WLr3gM79I7pRxIvtoqpjGk2 m73hx1966QXWZ35xhWNbzjER9RItIhuKxeLIF1v5bk6y+XTi52fdnBSKhdhiqx+VJJNPSxhEkcgq +BZiABoD0BiAxgA0BqAxAI0BaAxAYwAaA9AYgMYANAagMQCNAWgMQGMAGgPQGIDGADQGoDEATWcy mblWq5V4BnOqOp2O1emEid8wp29Lu9WODZ6ChUB1O13btnRVREQ7jvOqq666auSLrSOZwJrvzS3p Ot/r/11s8HTDDTeoz93xU+srb98ykIvNbxZbIw9QSlm379yZ+Cdw0+bN5mSLLRGRr058Vd+0+SZj jOnqZrO5w7bt5yzfSz25e5/YoR+Y3ZM44MsPbDetoLUwPPqrdSctL7pTf/7/vuGYiPojLSJrc7nc 6cv9gofl8znJtLOJn59105LPxc/Y6un8U2dstUVWwbcQA9AYgMYANAagMQCNAWgMQGMAGgPQGIDG ADQGoDEAjQFoDEBjABoD0BiAxgA0BqAxAI0BaNoYc6zZbJpRX6jT6VhhdwmLrUVbWs1WbLHVWmip bje0LWXPKiWijDHJTy36HUxMTFibr9q8tCOqZuKDJ3WWUrIglszKwBjT1SIyUEqNfLElZ4qR009f 0nWUUif/zfhDkdvvuV2JiOhWq7Wr1WqdsQwv8bd6YP5x+5fTyRdbFV2Way+4fGF48NRYmFTfevgW pxnedVTkphdqY0yxUChUlv0VD8kHWcnlcomfn3ZTJ78rYlSQVNGRMIgyIqvgW4gBaAxAYwAaA9AY gMYANAagMQCNAWgMQGMAGgPQGIDGADQGoDEAjQFoDEBjABoD0BiAxgA0PRgMjrTb7dit45Zbp922 w06wtDO22u3Y3KbVbVphJ7SVZR97arHlLvurPYlfj6qWelPBwW/5f47fVFAppYwxI19snf6Hp9uL zysn/gncdt0njYjENnMiota+UfRt120xIhIpz/P2KaVGvtja09hr//Lwg4kDim7OXHPBnyzGfoUW p9Q3H/7PWtzM1KXOG1+glVLpYrGYfEp1itLdnKRKxcTPT7l5KRaLqfhdEYvilgoSBpFz4YU3mbH/ FmIAGgPQGIDGADQGoDEAjQFoDEBjABoD0BiAxgA0BqAxAI0BaAxAYwAaA9AYgMYANAagMQBNF4vF g+12Oxj1hdpBS3eDpZyxpSVoB7ElWStqW91uqJWoaRFjtIhcls/nl/XFnkxxr1bl1IsSP//CC0Xy ko8dUZXPv0Aqh855aoPTV8aY5DfK+x28/E0vt53K+sT3v7z1v33UXFa5cGH48e3bt1v/454b9NFF f7D/66apfN8/0O/3z1zelxv3cO2gtePYw8l/hfJ5c93GS/vDg6egV5Vv7X2HNk5q6jXun56nRcSp VCojH/6lexlxS6nEzy+6KalUKvZwgETBU4stxcXWswED0BiAxgA0BqAxAI0BaAxAYwAaA9AYgMYA NAagMQCNAWgMQGMAGgPQGIDGADQGoDEAbewDdL/f39dqtfxRX6jdCXTU7iZ+w4KUJe1W/Oyvdq+t wvaCo1RhWmSb0ZVK5fLlfaknd2nhJVLdeWhJR2EVNhdii62CvEA2HsupLVu2G5FtAy0iBVni4V2n YmJiQv/Tg/878WJLu47ZsmVL7Cdw88dvtp5wdzqNiRv7N14oVd1sNh8cDAbPXd6XG9ctK+tVV74y 8a9Qwc1Jw2vEzth6zzvfqbbt3W37vckpEXWuFhFdLpdHvthKRWlJLWGxlXbTUi6X3eEAE7XFLRUl DCIlsgq+hRiAxgA0BqAxAI0BaAxAYwAaA9AYgMYANAagMQCNAWgMQGMAGgPQGIDGADQGoDEAjQFo DEDTg8Hg0WazWR31hYIg0GG4lDO2bGk1WydZbLWsqNtzjLKnRbYZZUxsFDVW9B133LHecZyRL7YO 9Kb14Wg28WKr4GjzkvQfxH4C6XTa+tH8Jxyrvdj/nx/YO623bNnyy5U4Y+uh2YPWjtmHEr9RBTcn f/KC18bO2GpEc2rv42fbKVcmRfaeq40xulwuO8v+ioeko7S4YfLFVur4Yss62WKrWHa52HrWYAAa A9AYgMYANAagMQCNAWgMQGMAGgPQGIDGADQGoDEAjQFoDEBjABoD0BiAxgA0BqCNfYA2xuz2ff/o qC80GPSdbif5GVvOopKm34yGH29FTSvs9JyBsWdWx2LrBz/4wRnpdDrxkupUPdZ90t5fndFJn591 tLlsw0tii62LLjpf3frdt7r9xe7iV96x+7C+9NJL7xsMBiNfbDmzBas9oxIvtk5LrTUXveCiwfDg qR5OqQ3nl62UU5kSUZu0iNjlcjnxO3OqClFZSmEp8fNTblo93WKrVE5JGBz/eIz9txAD0BiAxgA0 BqAxAI0BaAxAYwAaA9AYgMYANAagMQCNAWgMQGMAGgPQGIDGADQGoDEAjQFoWkR2eJ735Kgv1Gw2 dbCEuyLaKRHf82N7IS/yrE7Q05bo2dWx2BKR5913330jX2z9qvW4PtBKfsZWpp81V54VX2y1F46p n83/jWu6svjFP/+3/brZbP78hS984cgXW9GcUrWZxcSLraKTlwt+/4LYYqsRlWSHlbdSWv1msWWV y+WR/wQKUVlK3eSLraKbl3K5bJ90sVXiYuvZgwFoDEBjABoD0BiAxgA0BqAxAI0BaAxAYwAaA9AY gMYANAagMQCNAWgMQGMAGgPQGIA29gF6YWHhF81mc92oL9RqNnWnZSd+wyy3K37T71lD77Ef+lbQ DJ21a9euksXW/ffff77ruiM/4WlP/YDe6x1JfJ0L9dnm3LPPjZ1yNtc5aP289t/dxVAtfOGanz+i L7jggp+txBlbXj5SR9164sXWtNuTyzZtjC22KpGrHhhkFWCxVeJi62QYgMYANAagMQCNAWgMQGMA GgPQGIDGADQGoDEAjQFoDEBjABoD0BiAxgA0BqAxAI0BaAxA04uLi/f6vr921BdqN1o6aAeJVzGW lpPeFdGLfKvVjhxHWfOrY7G1e/fuF2qtR77Y2lV93NnbTL7YStkp8+ZzXh0OP17rT1o/PfzZlCza vU+9+V8e1Js2bfrRSiy2Zpym8iv9xIst0100zz3zuWZ48JSLRE6XihUG0eRTiy1VLpdH/mEuRWWR mSPJn18qqXK5rE622JIZIyLHf/XH/luIAWgMQGMAGgPQGIDGADQGoDEAjQFoDEBjABoD0BiAxgA0 BqAxAI0BaAxAYwAaA9AYgMYANC0iP2m322tGfaGm5zudVpD4DbMdI0E7iC22mq261W1FjqXsVbLY 2rNnz4szmYwz6gv9qrpfP9w4lHix5dquedOml0WOnPjS5sLD1k8Pfy7VNxJ96o0/+6XeuHHjnf1+ /6xlf8VDyqYma3Ot5HdFdPPynPXPiS22nF5P1pm8OmGxValUEv/Hp6rUK4nMLO3fVCqV2GJLooCL rWcVBqAxAI0BaAxAYwAaA9AYgMYANAagMQCNAWgMQGMAGgPQGIDGADQGoDEAjQFoDEBjANrYB+jF xcW7arXayBdbxoj2O1HiN8xd6Eu9Vu8NPx70q6rZWXC0SHV1LLb27dv30uc///kjX2x995f3OI/U nky82DrvrI3m2hddFTtja8ej/2r9ZPJTqcGiiT5+1U//TW/YsGGb53kjX2yVKmukkm4nHlYtaCMN rxFbbK1fu0bKCxkVBr0Tztga/WIrKol0l/br+vRnbIlwsfVswQA0BqAxAI0BaAxAYwAaA9AYgMYA NAagMQCNAWgMQGMAGgPQGIDGADQGoDEAjQFoDEAb+wBtjPlOo9GojPpCnu/rTpD8jC3dVspreLEz turdutX2O45yU6tksSUirzh8+HBq1BeamH3ceaSxP/FiK+NmzJZNl8UWW/OdQ9aPj3w6te6MdeG7 XvSNe3Wz2fxGqVQa+V0Rz0qfpY6mGomfX3TzUiwVY4utQXqtlHoZ1WrVJ43IJi1yfBm1vC/3JGaP Lfmf/PbF1nFj/y3EADQGoDEAjQFoDEBjABoD0BiAxgA0BqAxAI0BaAxAYwAaA9AYgMYANAagMQCN AWgMQGMAmi4Wi9+o1WrlUV+o6ftOu9lJ/IYpV0m1Vo2soffY789bQTNyXG3VRMxg/Bdbhw8ffo0x Jj3qC+2pH9SPeMkXW664cvWmS2OLrVbvmLrryH9ND4zpfux1P/mJrlQqXysWiyM/Y2s+05Ej9lzi 5xfdvJzzvHNkePDUiLQUuq6EQTRpRDaN/YeYAWgMQGMAGgPQGIDGADQGoDEAjQFoDEBjABoD0BiA xgA0BqAxAI0BaAxAYwAaA9AYgMYAtLEP0IPB4Gv1er006gv5vu80l7DY0mlLatVaZFkn/pNG5Fmt ZtdxLKexOhZbk5OTV5511lkjX2xNzDzq/PTRf0282Mo6OfPmV/5xeJacuMV6+MD91p2Tn0ydVjDd Gy/88V26VCp9VURGvtgaKJH82uTbwqKblzMlfvTXc888U4ptR7wgmhSRH479h5gBaAxAYwAaA9AY gMYANAagMQCNAWgMQGMAGgPQGIDGADQGoDEAjQFoDEBjABoD0BiAxgC0sQ/QCwsLX/V9vzjqC/kN z2m2mnbif+AsiOd74fAZW/Vu3Wq1eq4r9ipZbB09evSNIpIZ9YV21/c7D9Xmk98VUXfN1RtfGztj ywunrLsnv5gaDMLOR15z93d0oVD425U4Y+uY9iU3mHnmJ/5a0V0jZzz3jNgZW9nISLbdkzBYmBSR 7439h5gBaAxAYwAaA9AYgMYANAagMQCNAWgMQGMAGgPQGIDGADQGoDEAjQFoDEBjABoD0BiAxgC0 sQ/QvV7vbz3PK4z6QlHUX9JdEcVaVL7nx/ZC1bBhtZs9V1urZbE1PT19tW3bI19sTVQfc472G4kX W91mYK45/3Wxn0AtnLS+f+hjaWsgwYf++Eff0Llc7ksrsdhaZ6ryxMx04ucX15Rk/WnrY4stJ+pJ vuFIePyMrW+N/YeYAWgMQGMAGgPQGIDGADQGoDEAjQFoDEBjABoD0BiAxgA0BqAxAI0BaAxAYwAa A9AYgMYAtLEP0AsLC19sNBojX2z5Dc/p+kHiM7Ysx0i9UY+fsRXWrI4fusqyvdWx2Jqdnb3Wsqzs qC+0a/5x58HavsSLrZzOmD87L77YUrmu9fcT70zJQAUfevUPv6YzmcxnVmKxtWYwL7mFXOLnF928 rFu/LrbYakRTki0+tdhS/zj2H2IGoDEAjQFoDEBjABoD0BiAxgA0BqAxAI0BaAxAYwAaA9AYgMYA NAagMQCNAWgMQGMAGgPQxj5A93q9v67X6/lRX6heq7ltv534DbNckUa9EdsLNcKqFfg911KWvzoW WyLyH6rVavIl0imamH/ceai2L/FmLqNTsuW8153kvpRHrO8f/mhKDaz2xlf9+d/pZrP5V+vWrRv9 Yqu/RlK95Mu2vJuX9eviZ2zZUSiZ+vHF1hbZ+vdj/yFmABoD0BiAxgA0BqAxAI0BaAxAYwAaA9AY gMYANAagMQCNAWgMQGMAGgPQGIDGADQGoDEAbewDdBRFn6jVaiPfC9VrVbfTTL7YEm2kXqvHFlv1 7pzd8SLXKOWLyOpYbN24Epu5nfOP6d3VxxOfsZXXWbPl/MsiW04ceVW7h607D33UVWK1nvfyt31Z N5vNW9esWTPyxVZloSKZMPlvas7Ny7o18TO2VNSRdFU/tdi6bew/xAxAYwAaA9AYgMYANAagMQCN AWgMQGMAGgPQGIDGADQGoDEAjQFoDEBjABoD0BiAxgA0BqCNfYDudrsf6Xa7I19s1ep1HTRbid8w pY3Mzc71hh/3olkr8DqOGNVSq2KxNT8//27LskZ+X8rd9X16V3Vv8rsiWmm55iR3RfR6R9X3D9ya VkqaZx972xd1KpW6ZSXuilhcLEm6k078/JyblzVr18QWW1bUFXfOOr7Y2rL1S2P/IWYAGgPQGIDG ADQGoDEAjQFoDEBjABoD0BiAxgA0BqAxAI0BaAxAYwAaA9AYgMYANAagMQBt7AN0p9O5pVgsJr/X 3Cman51zWnUv+RvmLMqszEYbZMMJD89OT1vtesdRotqrY7FVr9dvWYnF1sT8486u2eSLrWwqZd56 /pXxU87CSWv7Ex9OaW3777v4us9orfW7V2SxFRUl3Uklfn7ezUupXIottkzUlkzh+BlbIls/O/Yf YgagMQCNAWgMQGMAGgPQGIDGADQGoDEAjQFoDEBjABoD0BiAxgA0BqAxAI0BaAxAYwAaA9DGPkAX i8V3z87OZkZ9odmZGadZtZew2OrK9Jrp+D35wmNWq+o6G04rBqtjsdVoND5SqVSKo77Qv+z/hbOr eiD5XRHtrLn2osvDkpROePyJ2Yes7xz8YMoVx7/5kus+oW3bfoeIjH6xVVwj6c5U4udn3YwUJf6+ ri1XJJt1n1ps/dXYf4gZgMYANAagMQCNAWgMQGMAGgPQGIDGADQGoDEAjQFoDEBjABoD0BiAxgA0 BqAxAI0BaAxAG/sA3Ww23xEEQfJ7zZ2imbljjl9LfsZW34pkpjwTDT9e7x61mrXAGQzsjojpj/9i S0Q+3mg0Ss/4zN/Rg9XH9I755GdslZ2UXHPe62NnbNU6R61vH35/KmOnGje/9K236maz+fZKpTLy xVahV5ZcJ/m2MOPmpVwpx87YkmwghWrqqcXWR8f+Q8wANAagMQCNAWgMQGMAGgPQGIDGADQGoDEA jQFoDEBjABoD0BiAxgA0BqAxAI0BaAxAYwDaszZAPfNTREREG2PePjU1lfxec6fIqnYdb76efLHl duVo4WhssVXrTlreTNsVZVbJYsvzvE+LSHnUF9oz/5jeMZd8sVVIZcw1510eDQ+e6sGU9d1DH3Jt Y3k3v+Jt79eWZV23EndFzEYlSXeSbwszbk7K5fhiy2Takqr+5q6IH3jWfoiTYgAaA9AYgMYANAag MQCNAWgMQGMAGgPQGIDGADQGoDEAjQFoDEBjABoD0BiAxgA0BqAxAG3sA3StVrvO87yRL7aOzB12 arVq4jesZ3fkydyTkZYTJ0bznUNWfabtDAaquzoWW77vf2EwGIx8sbWruteZmH80+WLLyZo/O++K 2BlbXu+otf3QB1PWomrc8vK/+C9aKbV1Jc7YKvaKkulkEz8/+3RnbEWBpNPOU4ut94z9h5gBaAxA YwAaA9AYgMYANAagMQCNAWgMQGMAGgPQGIDGADQGoDEAjQFoDEBjABoD0BiAxgA0LSLG87yRj4Z8 3xff9xM/37h98TwvtlbxIk98P5S0I0ZERM/Ozl6jtXaX9+XGeZ7n9Nph4p94N2WL1/DiZ2xFVasf 9NxWf7UstjzP+xulVGXUF3pgfq/+1eTjiRdbeVfL1X9wZWiLfcLjtd4R6xsHP5zKilN738V3/idt WdafrsQZW6UwL86a5L+pKTcvlVIl9hkYRBUpprWEQThpzCr4FmIAGgPQGIDGADQGoDEAjQFoDEBj ABoD0BiAxgA0BqAxAI0BaAxAYwAaA9AYgMYANAagMQBNi4hpNBqjX2x53pIXW41GI77Y6g0ttjKZ zJsPHTrkLO/Ljas4Kd3zA/uZn3lcqJXUqrXYYms+mrMW/MhZGEi4OhZb8/PzX1m/fv2aUV/oZ08+ oHcdeyjxYquUypkbNl8dDS+29lV3W9/f9xHXVk7t/S+76wadSqXeICIjX2yVsznJ5pOfsZVxc2Kd 5DtmfWGdZHKuhEHExdazAgPQGIDGADQGoDEAjQFoDEBjABoD0BiAxgA0BqAxAI0BaAxAYwAaA9AY gMYANAagMQBt7AO0iAw8zxuM+kKt42dsqWd+5nHGWRTP88zTnLGlfrPYOnTo0L9zHGfki62Z+Rnd 9YLEP3HlDGRyerLnyIkvrd49YoVeqIOeiVbHYqvRaNyhlBr5YuvB+mPOAzOPLeGMrby59rzLY3dF bEST1rcPvD/l2KnqLRff9Rfatu3LVuKMrXxUkkwu+WIr52alVC7FVosmaks2l+Zi61mDAWgMQGMA GgPQGIDGADQGoDEAjQFoDEBjABoD0BiAxgA0BqAxAI0BaAxAYwAaA9AYgDb2AU8ttvqjvlDL91Tk x9YzTyty9dMstnyJfF8ZNzUQEdF79+69wnGcxDueU1WbO+rMtecS/8Tb0pDD6cOxM7b87iFrvtp3 BgvNnrpYVsFiq16vf11rvXbUF9o584gzMTeV+CeddQbmrb9/RTh8TFU1mLS2P/mJVCoK59976d1v 0VrrV63EYqvQLUm6ezjx8/NuXkrF+GKrnypJZq4noSxMGlkF30IMQGMAGgPQGIDGADQGoDEAjQFo DEBjABoD0BiAxgA0BqAxAI0BaAxAYwAaA9AYgMYANAagaRHpe563OOoLhX6oIj9MfMbWrxdbg5Oc saVOWGwVi8XX3n///YnvVniq9rb26aPVycQ/cd/Jy17Z2xt+3OtPWrPTbSeMglWy2Or3+9va7fa6 UV9oorpX75x7JPldEZ2s2Xr+5dHwYqvWnbS+8+QHXEv0/Psvufvf6yAILi6VSqNfbIV5ybQziZ+f dnNSLpVji61BuiXp2V/fFVFWwbcQA9AYgMYANAagMQCNAWgMQGMAGgPQGIDGADQGoDEAjQFoDEBj ABoD0BiAxgA0BqAxAI0BaFpEFj3PWxj1haJ2pPxwCXdF7DtPs9jqKD/0lat+vdi69957X10sFkf+ k3jYf0JPeVOJr1NMzcmDXiW22KotHrWqRz3daQ8W5RKzOP6LrVqt9l7LsgqjvtCu2j69u5r8rogZ K2euOf81scVWvTelvnvww2lLrOY5l7ztc9pxnPeuxBlbxV5B3CCd+Pk5NyNrKmtiiy2JAklntYRB NLlFtn5+7L+FGIDGADQGoDEAjQFoDEBjABoD0BiAxgA0BqAxAI0BaAxAYwAaA9AYgMYANAagMQCN AWgMQBv7AN1sNt/T7XaTn1x0iqrVqm7WmonP8jJuT6ZnpyNbTvwntc601ap1HSW6LWJWwRlbIpK/ /vrrE4/xTtW7vvCX1kzr2JJ+Zb/3iX+IHR8X5Y6pt9zyR/ZffuwzZvfXjKd833/Qtu0zlu+lntzO 2cetnfO/ShyQcwrmrb93RX94ctboTqpvHnivbSnr2Psu+tGLtYiszeVypy33Cx6WzWXEbSX/qGXc tORz+djkrKfzkkqnJAyiQGQVfAsxAI0BaAxAYwAaA9AYgMYANAagMQCNAWgMQGMAGgPQGIDGADQG oDEAjQFoDEBjABoD0BiApo0xU61Wa+S3dWwHgd0NOol3SU7fllartTi8VmmFLdVpdbRl2dNKiehS qfTKZX+1J1EsWNbGiULyYdUWkaIU+8MPFwoXqHPXb7M2ScMY8+NVcEjY/Pz8f7QsKzfqC+2q7XX2 1PcnHv3lrJRsPfd14fDj9d6k9X+OfTrV7Ibtc6bfdptOpVIfW4lDwsqLZUl1U4mfn3XzsmZt/JAw K+pKONeTgbUwuWXL1q+M/bcQA9AYgMYANAagMQCNAWgMQGMAGgPQGIDGADQGoDEAjQFoDEBjABoD 0BiAxgA0BqAxAI0BaGMfoMMwvLXX6418L1Sr1ZyO30r+hjl9NV+dD4dPeKp1q1a7Gbm2kaZSMhj7 xZYSkeQrpN+NdfvO2xNv5m7afJMRkUHsL4yo2ydutG7a/FVjjOkqz/PuV0ptWM5XejIP1vbZD8w9 lHhylnfz5tpzr4jdcrWxcEx9+4mbHUus6Vtees9LtVLqjJWYnGW7WUmll3JIWEYKxUJsctaPmpJO uxIG0aLIKvgWYgAaA9AYgMYANAagMQCNAWgMQGMAGgPQGIDGADQGoDEAjQFoDEBjABoD0BiAxgA0 BqAxAE0rpbx2u50d9YWibtvqtKPEeyE7q6TdbveH1ypBr62ixdC2bKspIqKMMXqZX+tJbZft1la1 dUk/cWNM7PS1CZlQm9Vm+/hfm2jsJ2d6Zmbmmg0bNoz8zqA/e+w+Z3d9b+Kfds7JmHdd9JbYIWH7 J3dZ3zvysZT0rc4HX3XXP+lsNvt5ERn9IWFrKpLuJf+o5dy8GDGxxda6006TTF1LGESTIuqfx/5b iAFoDEBjABoD0BiAxgA0BqAxAI0BaAxAYwAaA9AYgMYANAagMQCNAWgMQGMAGgPQGIDGALSxD9C9 Xu+z9Xo9P+oL+Q3P6bY7id8w2xWp1WvR8CFh9bBmdZuRK8r2RVbBIWFaRJLf7PLZx2jP836utT59 1FeamHtM75x7JPHkLO9kzbW/9/poeLHlRVPqm/tvSVnGmnnfJXe/QluWtTGfz4/+kLAgJ24mnfj5 aTcr+Xw+NjlbcPKSymgJg8gSWQXfQgxAYwAaA9AYgMYANAagMQCNAWgMQGMAGgPQGIDGdh1G5AAA AuRJREFUADQGoDEAjQFoDEBjABoD0BiAxgA0BqBpY0zo+35n1BcKw8BqBt3E26RUty9Nv9kffry7 6KlWEFopy+qJiKgzzzxz5MdTiYh86Utfst/59Y8uaVyV2RXEDgm7c/JOdcWbNtu3XbfFbNmyrT3+ k7Opqak32LadfIl0ivY09uk98/sTL7ayTtpcvfG10fDj9e4R666pj6eUsTsfevU9P9DFYvErK3Fb xymrIdnF6cTPLzp52fCcDbHFVjrqS66dkrAdTYrI3StySN5vLNdv6//3/4z91ygD0BiAxgA0BqAx AI0BaAxAYwAaA9AYgMYANAagMQCNAWgMQGMAGgPQGIDGADQGoDEAjQFout/vf9nzvMKoL9T2PKfr t+3E/yClpOH54fA73Ig8K/Qj11i2J2LG/5Cw8f8VqtVq9ziOs37UF5qY3+vsqj6a+Fco52Tl2vOu iN2Xsqc96x9+9c6UMvbsLZfcfaV2HOdFKzE5y3dz4rZTiZ+fcTNSKBZik7NG1JRUxpEwiEoiq+BX iAFoDEBjABoD0BiAxgA0BqAxAI0BaAxAYwAaA9AYgMYANAagMQCNAWgMQGMAGgPQGIDGADStlIoa jUZs1rLcumFTRb6f+IytVtoRr+ENhh8P+y2J/KYlrrsgIqILhcIld9xxx8jvjHjAn9YHF6YTXyeb zUr2YX9h+PHWYMZ6YHa/DlVv8QMXm8Wxn5zpgwcPvtK2bXfUF9pT2+88Uk9+SFjazZg3n3Np7Fe7 3pu0fnj4k6l1p58bvutFt92r161b988rsdiazwRyRNcSP7/o5uXsc86OLbaKkS3lbkZarUOTRmTT ih0SZozIUn5df9tzj//V8b8f+69RBqAxAI0BaAxAYwAaA9AYgMYANAagMQCNAWgMQGMAGgPQGIDG ADQGoDEAjQFoDEBjABoD0PRgMPjHer1eHvWF2s2W02l1Er9hliPSqDdiNxX0FhpWN+g6trh1ETP4 f8FJ08O0DUKsAAAAAElFTkSuQmCCUEsDBAoAAAAAAAAAIQB/ubRStiIAALYiAAAUAAAAZHJzL21l ZGlhL2ltYWdlNC5wbmeJUE5HDQoaCgAAAA1JSERSAAAAMAAACDcIBgAAAHnoh1gAAAAGYktHRAD/ AP8A/6C9p5MAAAAJcEhZcwAADsQAAA7EAZUrDhsAACAASURBVHic7d19kBx3fefx72+m57HncXd2 Z1erJ0sgWZYfI4GNhKlcMMTIDxBfSXd1d4QjyZ3CHZeQQIAcj+Gx/JS6S+USZGMqOD5yNzLGGAwU GGP8INt4fVzIcWDLkowkW5a0OzM9PTM9PdPdv/tjbQrTa6qXm9mPVvV5VbmgVF0/71uznr8+9WvR WktN15IikpqdnU1orY1f/kdEUkv5p1arJRc7ZxT/GEqp1A2PXPP4DY+8ZTy/Jhi02+1AfsltT96V nO811S//+SvJj0/57Xbbi/r8ryuXyx03RERp5U9lsslq3sxLzsyFHszmstKJu5EPNnM5yeXC5wyb bdsqNvJ/y4gxAI0BaAxAYwAaA9AYgMYANAagMQCNAWgMQGMAGgPQGIDGADQGoDEAjQFoDEBjABoD 0BiAZoiIjotqOj3H6HS6QUc6+pcfcrq9uOM6kQ/tdrrS6XT8Yf6gi9Fa15WIqHXvkOJn3vsuddnq 3w8+/b6/Ce2FrnvPOw1LrMgH33LzrXpjfHzkAbfddptWWmtRSqVFRGq1WrB79+7QJ6CUii/xbK21 Dv1FjIA2lFKpmx695knP71cu3rh+0Gq1Qv/iz//wruRcx4q82Lpw4lV+q9Ua+WJLa33MEBHla388 m0tP5vJ5KZiF0INmNitdFX2xlTNNKRTC5wybbduDFf8txAA0BqAxAI0BaAxAYwAaA9AYgMYANAag MQCNAWgMQGMAGgPQGIDGADQGoDEAjQFoDEBjANrCYkvF57tdR3U6Xd8O7NBeqNvtGl2nF/lQp9vV tm2PfPAUBMEppbWWyk6V1wVRn/u9WnDrrbeGAo7Ej8TrSzh4Ijmp1zrmyAdPP/nJT4KXFluZfbP7 1N7te32t9aKLrX2zs5EHT3u3bw+Wc7GVvvGxa/6x6d5TOfjCE16n0wnfsfXDuxJz3X+MHPCtnz4Y dDqdkS+2fN8/ZoiIBIFfyJiJspnLiWmaoQez2axklrDYyr7COcNm23ZnxX8LMQCNAWgMQGMAGgPQ GIDGADQGoDEAjQFoDEBjABoD0BiAxgA0BqAxAI0BaAxAYwAaA9AYgPbiYit2que4frfd8Vt+K3zH ltMxektYbHW6Hd1qtZZjsfW80lrLLU/uze696hYlCQn0sUUGT1NLu6Jq9t5ZvW3btpEPnpRS2hAR 2SbbRKoi8iPRSqlQgFxYXdLB29+2XctxCZ8zZFprrUQkfcOBXT/xtVfZvfEzXtXcHPoX/4+n70vM 9eYjH/wb1c3BjurFy/ErdNQQEdEiGdPM5LI5c9G3IuZyGXHi0RdYmbS5XG9FbKz4byEGoDEAjQFo DEBjABoD0BiAxgA0BqAxAI0BaAxAYwAaA9AYgMYANAagMQCNAWgMQGMAGgPQDBHRMaWe73V7brvT 9tu6HRoqdTqdRK/XiXyo02kH7XZ7OeY2x166oiolIkoWNkSLXVG11E9q0XNGYGGxVavtTrzrjv1q /n+JJxJeWtVqNeNdd3wk8hVVxrPNQERG/gkopRYWWzc9evVB3e9OXn3eTd6q5MZQwJ1PfduoO/XI AVuq5weXT58/8oBYLPYzQ0TE10EiU8wni5lMcrG3ImaLeekko9/5VchlluutiOkV/y3EADQGoDEA jQFoDEBjABoD0BiAxgA0BqAxAI0BaAxAYwAaA9AYgMYANAagMQCNAWgMQGMA2sIdWxI/6nR6Hdtu +3kdXlr1Ok7SWcodW7lO0G63R/5KuyAIjhtaa/eWJ/fuFBHZNLV90ZXVBcEa9WRqTeSDJ5oiuY25 5VhsiSEisqG8IfupT3xWla+6wtu9e3doM9fYIIkv/cknIw+ebvPc4PE7vjnyT2DNmjUvLrYOXH1E D7qT1228yS9n14cnZz97KN5uNSIHnDv96mBHZcvIbzlLJBJHFhZbEqhMMR/LlDKxslkOPVg8nZK+ SkU+uJDNxMrl8DnDZtt2YsV/CzEAjQFoDEBjABoD0BiAxgA0BqAxAI0BaAxAYwAaA9AYgMYANAag MQCNAWgMQGMAGgPQGIBmiIhWOnbEbQ8su932coEdvmOr20m6HSfyoU6qG9i2PfK9kNZ6YbElonbu 379bbdq5+GKrcNBXBYn+iro379y5LGstERFDKaWu/POp8YTMxh798R8M/vLjnw99Avf8+P6k1R9E Hjxt2LDB37Zt28g/AXnxkrDUG9+67UfiOpPXbXy332w2Q397b9x1pTHXa0Y+tZ52dbPZHPkdW/F4 /FlDRCQI9IuLrXSsZJZCD6ZLaUk50Rdb6VJGSqXSkl7G+euwbdtY8d9CDEBjABoD0BiAxgA0BqAx AI0BaAxAYwAaA9AYgMYANAagMQCNAWgMQGMAGgPQGIDGADQGoBkiokXUwV6vP9dut72W3wrthXpO N9nrLeGOrU4naLVay7HYek4tz8sLR8cQEfWOv7x4VSztxXZNfGzQ6/VCn8ATvf+TtAde5MXWqthY cK65djDUn3QRb3/72wNDKZW68bGrZsV1Ji/e+OpgwgzfseUfLMTnneiLrQsrm/RrVo3+ji3Lsl6+ 2Mq90mKrmJZkcgmLrWJ6uRZb8RX/LcQANAagMQCNAWgMQGMAGgPQGIDGADQGoDEAjQFoDEBjABoD 0BiAxgA0BqAxAI0BaAxAYwCaUdO14Ogjt//Y6faft+2Wl/Ws0MVG3XYn5bjR79hSMR1YljXyvVA8 Hn/+7Fhs/adbL10fqFj8vf/8r/sHfzAXKrrvhSeS3SUstqZT4/5rJjeNfDPX6XQ8QymVuv7Arkf7 fT3pdlVw6aWXhgJeOOjGjnVPRA54TWWTvnTmkpEvtuLx+MJbEUVEiqWkKpWy8cUWW6liSorJYuSD s6WSKpVKI/+C4GLrTMAANAagMQCNAWgMQGMAGgPQGIDGADQGoDEAjQFoDEBjABoD0BiAxgA0BqAx AI0BaAxAW/EBRk3XgkOP3f7DTrtfslqWlxk0QzOZdrud7DjRF1t2sh00zebI90K+758li6333LFz k5GKxV9X+r3BVHZT6BO4/9QTScvrRh48rU5W/ddUzh35J+C67s8XW9/vD4LJ8zZeHEyb54Qe/KfE czHVa0Q++LzKRr111daRf7SGYfzCYquYUqVSZtHFVqlUlIETfUGWKRZVqRQ+Z9hs246t+G8hBqAx AI0BaAxAYwAaA9AYgMYANAagMQCNAWgMQGMAGgPQGIDGADQGoDEAjQFoDEBjABoD0IxarRb8TP7+ 8a6dLFq25ZmLvBUx3rKT3V70F7zZSTto5Uf/VsQgCE6s+MWWEpHYB2pv2CpKjB1Tf9hfnd0c+gQO HT2UetI7Gnmxtdas+JdVLxj5LWeu6w4MEUmOrc59pz8IJl99zjl62twQ+kie8J+J5Zxc5IPXjK+V DTMbRn7H1iKLrZJabLFVLBaln4z+85RKpeV6KyIXW3AMQGMAGgPQGIDGADQGoDEAjQFoDEBjABoD 0BiAxgA0BqAxAI0BaAxAYwAaA9AYgMYAtBUfYNRqteBY7+8f6gRusV6fX/StiB27ler0OpEPbRlW YOVG/1ZEpdQLZ8di6+9+8keXPP30/01cPvEH/dX5raFP4N7nHku13FbkX7cNhbXepZVzR/4JDAaD hcXWycYz906ty1XXT6wPprKrQw+WnILKJvORJ2eTxrhePbN6ee/YEtFSLBZjr7TYOu1EvySstPBW xMjBvy7bttWK/xZiABoD0BiAxgA0BqAxAI0BaAxAYwAaA9AYgMYANAagMQCNAWgMQGMAGgPQGIDG ADQGoDEAzajVasER/cXvdm230Gw2vLxuh/ZC7VYr1V3KYithB+1ie+R7Id/3T50di62P3PPGS2Ox WOI3p97dX5U/N3SV073HHklZvehvRVxfqPg7qpeM/BPo9/uuISLJXCX1lUw2Wa1WJvVEdiL04LSs UsYSBk+VxKSemAifM2yJROLwyxZbpVJJlc1y+MnTSzu4WCypcnmRc4aMi60zAQPQGIDGADQGoDEA jQFoDEBjABoD0BiAxgA0BqAxAI0BaAxAYwAaA9AYgMYANAagMQBtxQcYs3qf/8AjX/+G1R0U2o05 b743H9oLOXYjafXdyIcqUcH8/PzI34poGMbJs2CxpSX2F9+88nLRQfKfTb+7f/kl14Q2c1/6p3vT zxw7EnmxdU5plf/2Hdf1h/ujhj311FOuIUqS6QOx/5nJpqqVyoRuNpuhB2MpQ5Vnoi+wyomxRc8Z tpmZmV9cbL14N9Yid2zJKRGR6L9qxWJRlUqLnDNkXGydCRiAxgA0BqAxAI0BaAxAYwAaA9AYgMYA NAagMQCNAWgMQGMAGgPQGIDGADQGoDEAjQFoKz7AmJ3d53+ne/fd3U4v32o2vXS/EVps2bad7LrR 79hqJlq6kW2M/IYnETm94hdbhoiKferbV16hdZB809o/daez4Tu27n72+6lWL/pbEV9VXuvtqF40 8k/A87yeoZQkrz8Quz2TTVXXrV0nmUEx9JFUp6sq5iQjH7y6skaKZvicYYvH40eMX/7DRd9meGrp hy/TWxFX/rcQA9AYgMYANAagMQCNAWgMQGMAGgPQGIDGADQGoDEAjQFoDEBjABoD0BiAxgA0BqAx AI0BaMbs7D7/2+69tXbLzVvzTS/Zmw+/FdFqpdq9buRD7aQVzKfnR74XUkrNrfzF1v79e+I/LbTf Ek+o5BXTf9SfzGwOLba+fvzhVKvfibz/2VBY7V9W2bociy3H2LNnf+L6A7s+n8kmqmvWrpNpc33o wUr/KdFOaBv1imYqq2T9TPicYbNt+/CK/4+YAWgMQGMAGgPQGIDGADQGoDEAjQFoDEBjABoD0BiA xgA0BqAxAI0BaAxAYwAaA9AYgMYAtBUfYMzO7vMf6H3tjlbLyTUa817Krb9ssRVIIB3bTrW6S1hs Ga2gnqmPfC+ktZ4/CxZbsj9+8P6/e6sSSV2x+r3uazb9Vmix9bcPfSndHLQiL7Yu33yZ9/qZi0f+ CRw9erRr7FF7Etcf2PU3mWyiunpm1aIPlqvj4jnR/3PRS3gB4f+PcrnMxRYcA9AYgMYANAagMQCN AWgMQGMAGgPQGIDGADQGoDEAjQFoDEBjABoD0BiAxgA0BqAxAI0BaIZo8dQjxhdadj9nNeYGWc8K 3bHVsVuplhN9L9SKNX0rZ418L1QsFutnx2Lr8AN37NaSSl+x5g/d6XT4jq17jjyYtjwj8iewuVT0 Xjsx+ju2RKTz0mLrv2SzqjoztUqmzZnQU+XOmHhOI/KplcqEzMyEzxk23rF1JmAAGgPQGIDGADQG oDEAjQFoDEBjABoD0BiAxgA0BqAxAI0BaAxAYwAaA9AYgMYANAagMQDNEC2ePBz/XLvVz1r1upcZ NMNvRWy1Um0n+h1bdcPSTbPZH+pPuoggCBpnx2Lr0Pe/+K8rY5X09uy/7a/Knxf6BO46/EDaMJOR F1uVIOvvmL545J+A7/s/X2zd4ATNanVqSibNydCDpWZRTi9hsTVeWSeTk+Fzho2LrTMBA9AYgMYA NAagMQCNAWgMQGMAGgPQGIDGADQGoDEAjQFoDEBjABoD0BiAxgA0BqAxAI0BaIZo8WIPq//qWH2z Xm8M0v1GaC9kW62043QiH9qMN4NGtrEci63myl9sieyP3/Dg7e8MVJC5cvX7+jO580OfwFcOP5Cu 96PfcnZucY2/c/qS5VhstQ21sNj6lJlNVKuT0zJhToQeLDQK4jqhrlc0Pj4hExPhc4aNi60zAQPQ GIDGADQGoDEAjQFoDEBjABoD0BiAxgA0BqAxAI0BaAxAYwAaA9AYgMYANAagMQCNAWiGiHjiqxvb Vj/r9DuDulsP7WpaTSvd7rUjH9qM14N6pj7yvdDY2Jh1diy2bnro9r2idOa313ygP21uCb0V8SuH v5+y+lbkxdam0jp/x9RFI38rYhAE9kuLrY9msolqpTIhFbMSejBfz0nPif7zlMtjUqmEzxk2LrbO BAxAYwAaA9AYgMYANAagMQCNAWgMQGMAGgPQGIDGADQGoDEAjQFoDEBjABoD0BiAxgA0BqAZIuIp L/7pbqufqc/PD5K9+fBiq9FKd/tLWWw1gvn0/MgXW+Pj460Vv9hSosW44eFr3q1VkN219oP9VeZ5 ocXWnYe+m2ou5Y6t0nr/9dOXjHyx5ft+yxAlhj7gfzCTTVTHxyoyZo6FHizMLe2OrXJpTMbGwucM GxdbZwIGoDEAjQFoDEBjABoD0BiAxgA0BqAxAI0BaAxAYwAaA9AYgMYANAagMQCNAWgMQGMAGgPQ DBHxtKs/0vGc9Pzp016sXQ7thaxmM9lx7ciHzuk5fdI4OfK9kIicJYutGx9+25/puJ/dtfqD/ans 5tAncPezD6bqS7hja0txvf+66gUj/wS01k1DlBjBgf4fZ7KJ6tjYmIyb46EHzfmsdB038sHFYlHG x8PnDBsXW2cCBqAxAI0BaAxAYwAaA9AYgMYANAagMQCNAWgMQGMAGgPQGIDGADQGoDEAjQFoDEBj ABoD0Iyarg2e+d4XPmD3uulTp+cG06aE9kLN+fmU3WtFPnROzwUyIyPfC7XbbfvsWGzd9MjbPhRo 39y1/v39mdz5obuo9h+6L910OtEXW2Pr/devumjkt5z5vr+w2PIP9N+VySaqY+WKlMxS6MF8Pi89 w4t8cLFYkFIpfM6wcbF1JmAAGgPQGIDGADQGoDEAjQFoDEBjABoD0BiAxgA0BqAxAI0BaAxAYwAa A9AYgMYANAagMQDNqOna4Kn7b/uTQddMnci+4MUK5dBeKH66lWr14pEPPR2cCpbjji3P89pnx2Lr 5off9hd+3M1dvebD7pbVO0Kbuc/P3pluDKIvts4rr/OuOvc3R/4J1Ov1hiFKDO9A//cz2WS1VF78 TYa5Ql4cJ/piq5AvDutn/JUSiQQXW3AMQGMAGgPQGIDGADQGoDEAjQFoDEBjABoD0BiAxgA0BqAx AI0BaAxAYwAaA9AYgMYANAagGTW9e/D0fdZ/7Dv9ZLAx8E6cOBFabM2fPJ2yBu3Ih57yTwUnYieW Y7HVWfGLLeOWJ29JtLrf/IwX93O/s+ZD/cncptBi664j30ud7kV/K+IFpXX+julLluO9lHVj7/a9 8esP7Hq7mU1UC2NFKZvl0FPmaVO68eh3fhWKZSmXw+cMG+/YOhMwAI0BaAxAYwAaA9AYgMYANAag MQCNAWgMQGMAGgPQGIDGADQGoDEAjQFoDEBjABoD0BiAZtRquwdP281/57b7ieOpY56fy4UWW6dP nEw1+0tYbHlBcFwfX47FVnflL7aelFsSDzz+9ZsCL8hfu/7D/ap5bnix9ez9qflOK/Jia/PERv8N kxcsx2Jr3tiu9savP7DrX2RyiWqhVFr0rYjZrCkdFX2xVTZzfCtiVAxAYwAaA9AYgMYANAagMQCN AWgMQGMAGgPQGIDGADQGoDEAjQFoDEBjABoD0BiAxgA0BqCt+ACjVts9eMpu/m635SaPpY4NBtls aC908vnnUg23G/nQY04uOOqPj3wvlM/nnbNjsXXf49/4K+UPCtec82F3Kh1ebH350P3pej/6HVtb xzd4OyYvWtbF1u9kzES1VCgvesdWrpATx4n+8xRyRd6xFRUD0BiAxgA0BqAxAI0BaAxAYwAaA9AY gMYANAagMQCNAWgMQGMAGgPQGIDGADQGoDEAjQFoxkv/x7J62mpakhk0Qw9ZliWWY0U+1EpY0jTD 5wybYRja0Fr6H/+W+y+DQCfmG3Neqj8ZumOr1+qk+m4v8sFtww4amcbI90KDwaB3diy2Hnzs65/T ji5cvemj/eoib0X8zuknU0ePHY+82NqyesbfMbl9ORZbp19abF2VGUtU86W8FM1i6Cnv5EASY8nI p+ayY1Ishs8ZNi62zgQMQGMAGgPQGIDGADQGoDEAjQFoDEBjABoD0BiAxgA0BqAxAI0BaAxAYwAa A9AYgMYAtBUf8LLFVrPZlHS/EXpoqYutZqIpjWz4nGFLJBILi60P3+tcFwt04oXTpzzDHA8ttqxm M9XvdSIfbOn5YC4xtxyLLffsWGw98Og3vuAF/eKuV32if0F1e2ix9YUnv5w63VvCHVtjm/yrt7x+ 5J9As9k89dJi603ZXLJayeUWfTCbz0nWiP7zFAvmsH7GXykej3OxBccANAagMQCNAWgMQGMAGgPQ GIDGADQGoDEAjQFoDEBjABoD0BiAxgA0BqAxAI0BaAxAW/EBhohITLR+8Y4tvegdW01LWb3oiy0n YellumMrMERLv/HV7jWixHjh5DFPZwqhvVBz3ko6g+iLrRNyOjihTnhD/WkX4bruWbDY2r9/f7Kx 9Wt3NJuniteu/Vh/KrcltJm78/B96XqvFXmxdf74Jm9H9fyRL7ZisdgpY8+ePbHrD+x6Q8ZMV4vl spTMUujBXC4vTjz6b0Q+Z0qpFD5n2HjH1pmAAWgMQGMAGgPQGIDGADQGoDEAjQFoDEBjABoD0BiA xgA0BqAxAI0BaAxAYwAaA9AYgLbiA36+2HItK7AsZ9HFVs/qKdeJ/lJBZ+GtiCMfIhmGERhaa/fP 7rz8t1VMGUeSP/V6aRXaCz33wrGUNehGPtjqmcGz/WdHvhfq9/uDs2Ox9bOZO2o6SJXees773Kn8 uaHN3P6D30nXnSD6WxErVe8Nqy4e+SdQKBROvrTYuiyTV9V8qSAFsxB60MznpGtEvzeumM9LoRA+ Z9i42DoTMACNAWgMQGMAGgPQGIDGADQGoDEAjQFoDEBjABoD0BiAxgA0BqAxAI0BaAxAYwAaA9BW fMDCYismgWtZgdV0dGYQXlr1rF5sKYstN9HTy7HYisfjvqG1dt9z+2VvVAkj9lT8x14z7ob2QseO H07WB+3IBycbgc611Mj3Qq1WyzsLFluyP3nokf9+dyzWL1277qP9aXNL6BP48qH7U3NuM/odW+UN /s7p0S+2giB4wdij9sSuP7DrNzLZZLVYLEnRLIYezOaykom7kQ/O5wtSLIbPGTYuts4EDEBjABoD 0BiAxgA0BqAxAI0BaAxAYwAaA9AYgMYANAagMQCNAWgMQGMAGgPQGIDGALQVH2CIiEhMAqtn+R2r p5uLLLasrhuz3OhvRWx3Xd1sLstiyzO01u7eW7ZfrhJ+7IfWE964UQ/thQ698NNky7UjH5wqqSBV 7I78rYjdbnflL7aUaDFuPHDtB1UsyL5l7Yf605nN4cXWkftTVt+OvNjaXDzH3zl14XIstpqGKDGC A967M5lEtVwsSdkshx7Mnc6J40T/eYqFgpTL4XOGjYutMwED0BiAxgA0BqAxAI0BaAxAYwAaA9AY gMYANAagMQCNAWgMQGMAGgPQGIDGADQGoDEAjQFoRk3XBs987wvvbTlO6gXzpBfLl1/2VkRffGnM 1VOtXvTF1il9OjhpnBz5Xsh13fZZsNgSURe9Q4qf/sQH1T/c9L/9VGdVqOi6j73TWMqhN370Jr0x Ph56v+Ww3XbbbVqJSOrmA1f9SMf8ylvXf9Kfzm0JBdQO3hevu/XIk7OtY68OLl91SWi6Nmy+7x81 RER5oouZdGrMzOXENM3Qg5lsWpIqE/lgM2sues6w2bbdXvHfQgxAYwAaA9AYgMYANAagMQCNAWgM QGMAGgPQGIDGADQGoDEAjQFoDEBjABoD0BiAxgA0BqAZIqJjok44nV7fbttBLrBfNpPRoqXb6RqO 0418aCfT1rZtj3wv5Pv+cUNr7e7fv/9SEZFNO14biIQnXPlnvHhe8pEPnthxuc6LjHwvJCJyVkzO jBsfufY/SExn3rL6z/tTmU2hv7m7j3w/3fCij/62FNb5l1UvWI5LwmxDRIxAef85k0lUx8plGTfH Qw+a86Z0nX7kgwvFooyPh88ZNl4SdiZgABoD0BiAxgA0BqAxAI0BaAxAYwAaA9AYgMYANAagMQCN AWgMQGMAGgPQGIDGADQGoDEAzdC6Nvjsg7d/vG256bm5U17CqbxsKhZIIFajleou4bWO9dh8MJea G/leyPf91opfbBkiIkqpzL7Zf6/2brslECWLFcX2ze6LfMfW3u17tSzTZs5QSqVufvyaH7S84+MH T84OJq1XhwLuOnJ/Yq7XiBzwrYMP+a+bvHDkq8UgCI4tXBLm+xOZbKJq5kwpmIXQg+lMRlLSi3xw NmNKoRA+Z9hs2/ZX/LcQA9AYgMYANAagMQCNAWgMQGMAGgPQGIDGADQGoDEAjQFoDEBjABoD0BiA xgA0BqAxAI0BaIaI6LiO2d12N9Vut4O2bofmNq7Ti3fbbuRDO5mubrfbI98Laa2bSmstSqn0wh/M +iLbQgFKqSW9FbGma8Fu2b0cgye98idn+2V//PBDt/9uLKbTb179/v5F694QWlrdOntnuum2Ii+2 tpTWe1dv/a2Rj/5EpGPsUXsS1x/Y9dl0NlGdrEwu+lS+kJee40U+tVgqD+sH/JV4SdiZgAFoDEBj ABoD0BiAxgA0BqAxAI0BaAxAYwAaA9AYgMYANAagMQCNAWgMQGMAGgPQGIDGADRDRDwJYjc7bTfT aMx7Kbce2gu17XbK6UV/L6VlNHQ9U4/+Er9fUxAEzZW/2HrxfyOvsc40SkRSNz927QGt/fFr1n+8 vyp3bmist//Qd1N1J/olYVsnNnmvr14YfeL1a/J9//jCJWGBN5PJJqr5fE5yZi70YCaTlqSkIx9s pjOSy4XPGTbbthMr/luIAWgMQGMAGgPQGIDGADQGoDEAjQFoDEBjABoD0BiAxgA0BqAxAI0BaAxA YwAaA9AYgMYANENEJKal3+r0XbvrBFnPCi2gupYdbw2cyIe2sz1tWdbI79hSSvUMrXWvslNtlYrI lV/9pP/GNeeHAsy1pjFXiX7w3/6bT+rz/3TPyF8qeOzYsbPkkrBDD97+NqX91JvXvL8/ldkc+ui/ evShlNWLfknYq0pr/B2TF478kjDPPW0dxQAAAkpJREFU87oLl4Q9tuu/ZTLJ6lR1SqbN6dCDJbso g170X+nJ8UmZng6fM2y2bR9eGP0FIou+D/QXnaG/aSv+a5QBaAxAYwAaA9AYgMYANAagMQCNAWgM QGMAGgPQGIDGADQGoDEAjQFoDEBjABoD0BiAxgA0Q7R4sUditziWaw68waDZbIaWVi2rk3acduRD 2+mW32w2R74XCoKgseIXWyv/V2i/7E8effSL35GYlP/VBTf1TW9VaJp11+HvpuaX8F7K88Y2+jur o5+cBUHwvLFH7Yldf2DX5kw6URUtUigUQg+ms1lJqujvZs1lzUXPGTa+l/JMwAA0BqAxAI0BaAxA YwAaA9AYgMYANAagMQCNAWgMQGMAGgPQGIDGADQGoDEAjQFoDEBb8QELl4QpNXCtVr/XbupGvxFa QFldN+a2rMiHuvmObjTC5wxbIpFwDa21e92n1702ldAq8fQ9fj72qtBe6Afdnya63ejvpXwucVQf LT498pcKdrvdYMVPzgwRiX3q22+5Ih5TyTet+2N3Ihl+reM9P3so3e7b0S8JK6z1Xls9fzkuCesZ SqnkjY/tuj2dSVRnVq2XaXNd6MHJ/lOinETkg6crM7JuVficYfv5JWFBILLwm7T4r5PWWpbyq7ac v5Yr/muUAWgMQGMAGgPQGIDGADQGoDEAjQFoDEBjABoD0BiAxgA0BqAxAI0BaAxAYwAaA9AYgMYA NGN2dp//Pfdr/9C1nZxt2YOUWw/thWzLTnXd6IstO90J6vX6yPdCY2Njc/8PaEVZZ80fwi0AAAAA SUVORK5CYIJQSwMECgAAAAAAAAAhAKPEh72keAAApHgAABQAAABkcnMvbWVkaWEvaW1hZ2U1LnBu Z4lQTkcNChoKAAAADUlIRFIAAAEiAAAAwwgGAAAAJtEcJQAAAAZiS0dEAP8A/wD/oL2nkwAAAAlw SFlzAAAOxAAADsQBlSsOGwAAIABJREFUeJzsvXmcFNXV//8591Z1dfUyCzuIiqKCGyK4b6BsIqhB HZJo9sQhJjEx0UTM98nyJL8YfWISk8csTsyTuCHOxGiMuERcUHFlVNwVRVSQbYZZeu+qe8/vj+pu ejamZ+hZ7ffrVS+xp6ruqapbp+499yzEzChRokRbVqxYUXnppZeqxsbG1oGW5ZMAlRRRiRIdOfXU U6clk8nUCy+88PZAy/JJQAy0ACVKDEYMwxgdi8UCAy3HJwVjoAUoUWIQIkaPHn2EYRjvA3hpoIX5 JFBSRCVKdIS01pMrKytLM4Z+oqSISpRox9KlS2UkEqmwLGsCPPOFHmiZhjsljV+iRDvq6upEIpEI t7S0jKqrq6OBlueTQEkRlSjRjnA4HAQwVggxqa6ubvRAy/NJoDQ1K1GiHfPmzRvR2tJyAAkyXNed BGDbQMs03CmNiEqUaIff7w+CWDipuN3QsG3kQMvzSaA0IipRoh2miSABUkjTFw7ZBwOQANRAyzWc KY2ISpRox/jx5TaYRTAYNF1Xz166dKk90DINd0ojohIl2rHpvQZDsxf+FI8nx2/btnMkgOhAyzWc KY2ISpRoh3JdKUgLZoYAph500KQZAy3TcKekiEqUaEfl6NGmq4kAgASFIy2RySAq+RP1ISVFVKJE O7Zu3SqklMTMsG2bEsnkMStuv71ioOUazpQUUYkS7fBJmSZ2c2EdQorj77nnnv0HUqbhTkkRlSjR DimEJmEyCQFmhmmY41Kp1CwApelZH1FSRCVKtEP4fA4rpUkzCATL9Pnj0ehxRGQNtGzDlZIiKlGi HaZJaRKkCZkXhBkC+oRzFi48YoBFG7aUFFGJEu047LBDowC52TTKRARmTNDsHofSO9MnlG5qiRLt ePHFdVFm1xUZG1Fm9czvuHz2tddeGx5o+YYjJUVUokQ71q17tllrbmn/ezqdnLpmzZrjBkKm4U5J EZUo0Y7339/RmnbcXPUOZobWGtIw9tfKWVgyWhefkiIqUaIdVVVVKhwKRrL/n3Wq9lt+Ukqfddpp px0yYMINU0qKqESJdtTW1qqgbe/M/80zWDNAmBwOBz+Fkk9RUSkpohIlOqIdR3+cTCYZQM5gTUTw +/1GIpFYOmvWrKkDLeRwoqSISpToCO/cufNF5boN+bGuDM9W5DjuIYGAdTpK70/RKN3IEiU6wRcI 7CSfr5UJQEYZCRAkA2A2XFedu3z58okDKuQwoqSISpTohFGjRjUKQQ0gAjLTMmYv5KMiHBbKcY55 /dWXS7aiIlFSRCVKdEJtbe1Ox3Ge9QzUedMz1mAAwVBwRDrtVC9btmzKwEk5fCgpohIlOkeVlZW9 R0S7V8wAMLJDIIJmnrJly0efgZdcv8ReUFJEJUp0iXg5Ho9vzY85A7xVNGiG37KMdDz56YULF5ZS ye4l+cnzjaVLl57uuu6BzNyrWt9aa0giNny+dbW1tS8XSUZx0UUXnRIIBKY2NDRwTw8mZh45erRo ampiocRrtXfXPgvvw1YUKioqKubMnnMWg8NMrLOfxmLWnsn/3ObOqzWkEJvvuueeR5k5VcTmesW0 gw+eOHXatNOZOeD2sv8UioSEox2MGTOGotHoC3fcccdLfdHO2rVr3z36qCM/EETjdZsAWAYxgxlI Os4hYcv+AhG9wcyxvpDjk0BOEU2dOtU+6MCDLpVSnK21hiDKvK4F9ikisGY4AHY1Nn4PQFEUUX19 vWxpabow0tqyzOsAPbMOMoAdW7eBiOC6zm8APFsMubIsWLBg/5amput9Pms0AGjOCMhF03VtngAD YPJeiGi0deOSJYvOA7C+aI31Dho/adK8hsadfwqFwlZnVy6KdzugMz1g57btMP3Wjwj0Mhfzhmdo aGjYNXrs+DU7Pt4y07ZtM/t7bkmfGRXhMpFw0p8/Z9GitQDuRBE/cp8kclOzn//850wgrbUGZzad 2Zi737L9IJlMsuuook/5mDNyFSBLW7k0WCuAGVpz0Vc4DMMgpZhZa7BS3j1TPZdzj1veMwFrQGso 5QJC7BuPu9OKfU09paamxvb5zLMCwaCli3nde7wn7N0TRxH30bvPzKlt27asU0o5neXO935jBHxW eTyWuHj58mv37RNBPgHkFMaPfvQjIvJurSACQCBCwcULtM4ookRCCxJFrYrpM02vogJ2j4Z6pFE4 6x2riz5lkFoTREa27H0rchuEjtdOAHymaQqBBTU1NYEiN9kj7r77zkmJRPzwfKNuPsW+H5lQi+w0 qU+Xz0Oh8jcMaXzYlRzZTWh9/Buvrf0sALOzfUvsmTYjIm7TizgzDyjga8PeiZgZwpDEosido7PO VvBHkEDwXhDZByVhUlprys0L2LtfRf5Ac7v/AgCIIIRAOp06Ys2aNeOK22LP8Pnsk4UQB2fDINpT 7PEKwfPtYeY+X2758Y8XbTD9vkeaWyNdfMQIzBpWMBCMxiLfXHzm4jNQ8i3qMbtHRJf8iCAVQBqe VUKDCrYPAQCDiJEZJhf3QexNZ2MGoEHE0MUfrMAwDCLS5N0r7x4QFfnVI88ulC+9YAJphnbUBCcV P6a4DfZANCI7GU+c7PdZhmCANEMwOmzFhQEwmDL9sw9f+5kzqx3F9G9Typ3ZEV9+7Jn3vAFAI2T7 99VO6pLly5eXpmg9pLR8P0QheC9DWSg0OtoaORYD5MtyyrHH7gvmkwai7f6isbHxDSHlhty4dw+z BAVe9MpL6y8mIn9/yTccKCmiIQrDs5FoZijFJ19z1VUDUXeLxk+adJKr9EQA6GpqNtR54YUXtvhM 8z+5mDMh0Jk9jJlhWT7DcZMXnnvu4kUoTdEKpqSIhjA6Y3tnraaufuaZfk/WVVdXZ7Y2Nc0OBQL2 nkYJwwAdCPjWRuPxrSSozdQsn+wqmt/vPzAajfx47txZAzZlHmqUFNEQJf9FSKXTZaGQPQ/9PD37 e03NZGh18jBXQgCAmcefXD967OinYvE4Yw+jPmb2fMmYjjRN+5J5J588oR/FHLKUFNEQJf9rXFFe LiOx+PRly5ZV9qcMLvM0Bk3MyjMcp2VZrrzyytZUPL5SM5o12o2GGCDPfp5zNrUsixKJxAX+irKL Szmuu6ekiIYBGdeE6Q3bt8/srzaJyG9Y1ll+v/+TYpTljR9sfsqQ8on8MkPoxNOfwRBEKA8Gw8l4 /BtnzptXVVdXVwqM3QMlRTSEyU2JiJByVEUkGp2Bfnqmhx9++OhEPH5IX3k1D0bWr1+/07Ktumg0 1iREZ7eZQQAEc8aTXwOg0X6f77KVK29fUIeSMuqKkiIaolDGoTFLWVlIMPPcfffdt6I/2p8yZcpJ DEz+JNiH8uBt7216FIS1WusO0zNPJ2fnaN5oybZtclxnZqQ5ctUd591x7MCIPfgpKaIhitZtQ2GJ AaXUvieeeOJ+fd12fX29GWltnR6y7dFiGNuFOmPdm29uCwYDd8fiiSbsruwBpozdKBOVnLOZMUMI ActnntLavOtnM2bMOGigr2EwUlJEQ5S2hmHv34agfdPJ+Jy+bvsf//jHvkKpM8B6j859wxTetm3n AySMtYlEgoUUUNrL2ugZsQWIBLxgOLTJ7hjw2/NGjaj82eRx48YMlPCDlZIiGkb4/X5/ayQ2fdSo UX1Zn51eWrfuUIf5wK6CXIci9fU1Zl19zX4owI6zbt26bcFA8FZN2KVzoR4EdOHkCGRWFQG4jnvm oTNmXDpp0qR+mUIPFUqKaJhhGeLkE489ts9qbtXV1QmfYSxUyh0xnDypj1m0zPfqxifP+eYfbi3k 3vErr7/yHynlf/LdFnZnYNhNfnyaZkYoGKhMJBNfP+qoIy+uqR/YrAmDiZIiGmY4rjvaDocPRx+F F2zcWL9PPBE7ojwcFsNFCQHAH/96ia/R+ehM/xjn6yd/tfsR5aZNm5rDgdDN8WTsPRYEvYdsFVll lVVKQds/qrWl9fv3/eTer5R8jDxKimgAyR/GF2uKEwwEQ00NDQv6Kujyycfqpxugo3N+ND0kNzrI hqf08jzF5sW3No1WQh2foO0XHbfw2BMLOWbBWWc9afr8d8ZiMYcBsAA687rOv0bKZDINBezR8Xjs /y0+66wvoW3K5k8kJUU0gOQP28vLyxEIBNqthvXufCB9+JIliyYXUdTs+S3D9J2ghQj0dDSUr2z8 fj8qK/vVCbxbRlaUB6VQRJWiMmHEvlxTXzOqu2Oqq6vj4XB5XXlF+BUhRJceVZ16nTMQtO1xiXj0 p/Pnzr0IoE+0MiopokFAS0uLSqeTt7bGoqv2ZrqTVWJpR09xHF10n5UpU6aMTCWTs22/3+itfagl EtVl5WVb7IC9azCMhLJIS1uAEhoMhyJnvvPB3Z9HAbF7tbW1r6RS7t8S0diuQtvK3jVmRsAfGKe0 +8vFi8/8NOiT+z5+Yi98sODFJfl4Z0PjWpPkw5FYbK/S2TIzTEOY6ZR7UrGnZ9MOO+xox3EO7I36 yI7WfIZsiUfj32tqbqnt3Dt5YGAhLSW0IK3hD+mKFrXj4ivv/PSx1H0yPf3++x+sFD7rXwVlM80g CGDtAgQE/fb4ZCJ5zemnnrZk765i6DJ4esInkPxRBTMJx3EetaR8b29GRcyMgB0gzeqEQw89dGyx ZAVAkUTkhEAo1OacPRnVCCIYQm44bc6cdazcAS+BlI8WmkAM4hRYu3B90UMaufHyy35zXrdpeN98 881Gy5I3p5LJVwpqjLxiENklfWaG7fdPFKb8zemnn3bu3l7LUKSkiAYQIkBrhVQqTZpZfKqq6j3D Z72pQWBQ5gNbuDGXGJBSgpmRTqUPPPSQQ04olqwLZ8/ex02pWcR5BufsRXQDA9BMgJAQPt8Tl1xy yWZ29aCyiQhAaWgmMKAJth2U7Nt1rjk5/W3al+zujv/CF77yjGkEbm6JxOKAgFepek/3RgDkOUMC 3rML+u39JOi/5s+adXaxrmuoUFJEAwgzQ4jctEVUV1cnFPN/Uqm0qzXnFFXBEGVKDjHKw+FAIpk4 HkVaxj9gn32mktZTvWaoIAWUEwsEEgItkUiTNM0nACjyGSJ/WXugIaaEZNZMAmADxAK+MjJ3JLZ8 7ge/+cyiuro924uqqqrSqUjqzoDPfgwAiAS07uojkr1/lMv2CACsNaSQM2GIP37hos9UddfmcKKk iAYUb9TDzJDeo2DLtNex0h/nKooSQYjCXlSv5lLOFIp0OnXEtdcWpdaW2BZpmZ9SauTeGJgty3pv w4YN9QBYuXrwWKoBROORpFakNRkASbBWYE6hbCRNjDlbf/RM49JuU6w88swjW0xL/i4Wj73v/VK4 ks3eV8uyKOC3J27buu23f/vbggvwCXlHPxEXOVjJeeQSwWWvKOWicxe9Gi4rf05KmftbwVOzvH21 ZjCJYx96aNVee1lfc81V5S0tLUdXlIV71V8YjGQyyVrzo2+99dZ2AFRwBeF+YldTa0yTSHir6ARB DAEXKR2Fb1R6mq7cdrkXArJn7r3//sdD4cANsVi8UYiehcBkn59mhuX375OOJ369YMG8z+AT8J4O +wsczHgl4r3OZ0ipAaB62bIkWD8ZiUUTQohc4cpCyC7f74781sFwOHwC9tJh7snHXjxeCrlXSdfS TjphW76nASgAJIUx8POxPG679ckdgsqeAxE0KRArr769kEhQBFGx65y1b//ziiVXzR3Zzamc1154 8Taf7X+8qbVVFzoi6hAaAoIdCO7juuq6hfPnfx40vP2MSopoQPGSrQN5if6YdUtzZC1ADQDgfVV7 cMa8qVkgEDDj0fip+5SVle+FkBIQx6fS6bKefN2z+zIzBAkIKV9e/9prz2f/rnqiYfsBXs/JSiu0 yWATBBdEGswSzBZcEHwVhr/V+vhrB8/0XTH13D2HgGzctm2nhPydaRivZFPHAm0rw3Zov4sKuQHL N951nV+eNX9+QX5NQ5WSIhpAsjqj/dfw5ddfftdNu8/09E3tLDWIYj7sxPlnTO+tjMuWLatUrOaW l5cX/BJkk4ZlX65EMsHhYPC5Dz74YEc78QYTKtFKT6eaUhFB2eKNBogtEFvQTAiUwY5g87fP/cKx e1xJY4Dve/C+tYbPd3sy7bZotA3x6Iz8aXoWrTUIhIBtj0+mYr9csGDuFzFMS1qXFNEgpLGxsbWy IvxsJBLV2dWz3qC1RjAQmBCNxmegl6/+5s2bD0unnIM6S3HRFVn7FmeSgmmlm8Pl5ffDm5Zl9inQ At+PnGJZz8Cxnpcw4LlQCBA0BAPEBBcMjFCBJvp4+fLfLVqGPU959Y4dO24m0ndlH2DWtaLQ6ZoQ 5BnNtUYwEB6rHPWLL33pS1/GMFRGJUU0SIkmk4+YQrwnpejR1CyfnPFT6zk1NTXd2TY6PQU0ZgeD gXHowQuUVVjZJPOGEBu2bNnyVv4+g23VDACqqmq3B4zwI+wa0EJ4FTmQhkDasxexAUcBRgVCjXrn pT9YsWzxnmw3L7300k7T9P81lUq8lEwlWSnVI1cF1hre89cgALZljfvoww/+++yzz6oebpVkS4po kPL1kSM3mpbvTc8xrnfnyB7muuqwm266aVJPjz/pqJNGO45zGoh6lCI/3xYihMDI8YHHHn/88S2d Cje4YFMF6+NxJAQkmDSYXAgoL9cQE4gNOFpAhPnAmPH6tT+9o2rpnmLEVq1a9VzAb/9RaURJSGh4 mRwLgYSnhEC7FyACtn9cLBL/0ZJzz714HFGwSNc94JQU0YBC6OoRVNXWxirKK1Y1t7akCtVEnLeb 9+IAggHluPvsO2HcGT31HDzyhCMPgXanCehcKEJ7yXM54/MhgiaABaE1Fm2KxfBEh90YrPPl7fRE /c+tv7xnbcituC0adzULJ2ewBgSIFAQ0SDO0cCFHuofsoI+v+MHtS09F16pVLTjrtLv8hlEbT6Qc JgJTobVPMtNDEruzMmhGOBgY29y86/+deu7ZF/dxNs5+o6SIBi8cTaXWW3Zg294EqWutUVleJmKx 2HE1N97YbahCHrJx5/a5AFdqXXhuas6U0gG8qZnpM95577036nsh+oCwbT3HODbieiseeM4HCUFJ KGiAGAQFAReCkiA4SGsXskwdHafN//P9v59zUlcBspdcsryJTfyBSL0lAAjdfSTtbjwP7PZG7HAw NLapuXn5rFNOuqSurmZvVkUHBSVFNIhZtGjRq6lU8rm9iVInImitwYpPfPDf/z68B8cFY63R42zb 7rH/SnYaEY/HWZJ87NVXNzb29BwDye+/WvtmwDigxm0Su0zBYJGGyoxhBLneqIgJ0ApKRmFWpo5L Wo3/85f6H8/o6pwPPLD65Ypy+7fpaGSHyaLXo7+sQtJaw7YDY5tbI9+/9dZ7v1FXVzeklVFJEQ1i qqurEyNGVDwVT8STvTk+f0lYO055LJo4BAVaZ6oWLz7adZzjsscXGhOWW7ZnQGnebPj8jwJw2++n B6uVCAAYvOr/XvpnuR73NyNZDoI3ndIAmAVIWxDaB5CGy2kkKQ1U6pPq33vy6hWvXnNgV2edd+as f/ot+96WaKvu7dW3X3UL2fao1tbW795yyy3fWrFixeDKNtcDSopocMOtrS1PCGBrvlNcwQfn7ZsG bJ8p5tfU1BQyPaPWePyIlJOu6GlsGWes60IQJOG1NWvWDJlpWT4bHtjQOik4849uU8XDJoeQKSQN hgVmA14tOQEBP5hMpEUaIpyev/aVJ6/75nXn79/ZOaurr2wx/eJ60zSf7c3zBDr6GzEzwsHg6Hgs elndnXd++9BDD+3N6uiAU1JEg5wfXvKdTZUjKtflr+H3Jn6poiwskqnUETfffPP47o7505/+VOE6 zmmWZfW4f2Rz7ERj8UQgFHrmpptuaunpOQYLlyz65cZ0c+jy1C7fkz7YgCYvUYhIgygFYgnBJgAF kAMlUjBHRJeMPcL8VV3d0k7zGP3j3gffKBs9+i+J2O6Mjr0NJM4qIwHyRkbNuy495KADv3PwwQeP 7tUJB5CSIhrkzK2qaknEU0+l0mnODst7OirKbor11LGjRp3c3TG33HLLRJI0PRAI9GoCQUQQhNbm 5l1rqqqqepDHZPBx46X3vHbM6JN+6Db6n/EjAAMOGCloAQAaBAcCKXjujgop2YL3d71+zjpELl3w tRNHdHJKnjt37t2W37qzWDJmixEEg6GR8Xj8G4ceOuU7y5Yt6zbn9mCipIiGAFYw+IRynA1ZB8Ge Gq+zpZCDoWAglojN6K6EzZgxY85IKz2xt19qT0b5HJDe0KsTDCYYXD33mqeDep/lutF8xmIbEhbA BpiUNzrKTNPAGhougmNcq4m2fv2IeRO+Vl9f36F2WXV1dYth+P6eSqVeTiaTvNeFKlmDMr7gfss/ Mt7Sesn2rVsuHUoG7JIiGhq8awXs1/J/6HHHJS9VqyA646STTprY5W5EwWg0OqM8XNbr4n8tkYg2 hFz3xBPrtvb2HIMMfd3nbn/Snyy/3GkMPG3oMjATmAgaJph93jSNvKhUR0uIcjGiRW65onbT1Z/t LMHZPatWvegP+G8kw2wFusvmuGeyh3oJPRnBUGhEa2vrt26++f++TkPE6bGkiAaSAp34amtr41rj wXgimQQJL+Nhu467p1I2u5UWIZVMTwyHA10u43/729+eKgROKdzlDm2dHYlgGvJ90zTXFHSCQchn Ll+w7+qN7UYTDL7ua/9+1khO/I4bsdaYMMFMgPaBtA+AyDxOAkhCkQv/iOToqLP5hy+lPnUS2rkO MbNr2aF7CHgCkGAt4PmvuwAUNDx7VCHkp6XNFXEMBkfEo7HLz1m8+KtDIRykpIgGmN2JQPZoStGm 9L9EUm4HCeh2qSQYbb2qO7SRv8ISDlYKYcxB589ebNjw9tHaTY4FF5a4jPILB2bkIOHbMm7ixDcK OsHggyYcGpz74DMrO2RHZAb/9mt31J88ec7lusl4zGIThsgUisxthuf4yAradaC49YCo2PWDunUd M2XW1tZuk37/zbGE00jwQUBAkAMmF0wSTAW+niTAEMj3iCAGQoHg6Fgs+qMLL6z6Ql1d3aBOIVJS REOERZ9a9IbW/LT3f72vOc/MSCfjx82ZM6fD6hkR2UQ4MxAsK3g4T/Aql2YN4olEgoXAmhtvvLGp VwIOMHV1MEUoOccRzd//ft3SaR12YPCFM35Uf9TBR36Dmo0HwYDrS8KhNAQEpAakFhBsQLMPcoRN jtW48Om3HvluZ6lDHnj66YcZzsOtsWbt+SlJr2Qsc68drfJzHgX8/lE7tu742d/+dtNFGMTv+6AV rERbqqurEyF/4JlIS/PeleFhhk/gMJ9PHNX+T4sWLToomUhMYaUKfgnyV/KEENCMzX5f4DF0M8Qb rBx4YL0BSoYUmg9h3XD50h+e2ulSePXMG9+KfRy+VDVbqyQEhNQZo7ECsQSxF72fJkBU+GTC2HHh ldcuPqt9GAg3NrYGLHGjYdJb3nTMAMGA0AwqcFTanvbhILbfHus67k/mzp09nwZDpYJOKCmioQPv aGp4zPT7N+9VyAcIsZTrZ0VHoF3GP+04xwkhp4pCpwS7zUKZlB8aYF1/4qknvtxrAQeYb//sIukK bRhjFDU52z8z6agRP6BxnRt8b/reQ+9yU+i73BS+31YhEBS0SEEjE8RLLjRpJFnBHKnGJHnHlZf+ bkkHz+tVDz3yrC/gv78lEklzNmc2vFCS3pL9OEgpvXCbSHR/AFcsOfvsolV2KSYlRTSEeOeddz4g 4PlcJHYvYDDKQkEfs1pARDmD7KhRo8IaOBnMksE9yoGU3TeZTCXDobJ1y5cvH7JOjG5akdZCOKQQ HCONCDZ/6/s3nP/p+vrOk5H9+esPb5g27pxLxa7QPX4OgAWBpQumNIgdSAKYTbhCIyJ2Hm2PS1xI 1DahGjMn3bR7j+mz3tEZozeRBlHv3Sfy/621RuWISgmmWYlk/MoFC2ZP7tWJ+5CSIhpCNDQ0RPym /8nWWEzvjd8JESGddg9YvHjxlOxvhx900ESt1PG25c/WHy3gRO3+C9XY3LrrUQy2Eh09YRfgkGAm E2k4sCqFv1l9+IO6d86dX7e085zRl5yyfKPVXP7dCjWxLtHqjxIxQA4EEUgxpJZQyoQ9xjaaqfGC y+76XAfb08MPP7zOMM2nhZQ5RdSjmnZ5tA8DoUwNNb9lGdF4/Gw49P+uuuqqQRWXVlJEQwxm9zn/ XpSlziownyknKcc5Nfv7iLHjZ6mUs6/nlNIDY3iezpIQzzsOv9crwQYJyWRESWZHQACQSHMSdkVi SlRu+dXzi86e09Vx13z9nk3vPB3/Tpna7wa3iZOSBMASggwIrWCwAVcJtBjxI9LYeUF7p1JmTjHJ +2LxWKOXSUWCCp0iF4CXP4pQES6TSqnz3njtlc/X1dX5itbAXlJSREMMu6zsHdO2X+2tIsrGglk+ i7RSJ6xYsaKSiIzWaOuxgbJwkLXOVIst8ISZ/VKpFBs+/wtPP/30zl4JNkhYv36bcpgdhgvABNgH BQei3Dk0Zu36zWV/Xzy7q7xDt/3iwa0fvND4v3531GpTh8GQ0GBI0pBaQ2oDI8KGUKrp81f+fenx 7Y9/88ONay2/7wkSBjQEiv16ZhcW7ECgLNoa+c6KFbcuxCCxF5UU0RCjtq4uzq66PxqPJ3rVg3j3 qEgrPuaG3/52n+rq6oMEiZOZdaayrCy8e2Y8GpVWG/fZf/8nMSjyLPYeImLLSrmCXC9sQ1sAfHCI IUby4Ylg8x8uu+Wc07tKD/uv/1n7sYyWL09GfE+RMMGUKX6gHRgMsFIIlYmJpj/1GQBtRiQfvf56 k5Tyn7F4vAkw0PsF/E5gzrlaaK0RCocPbG2NXLls2bIp3R/c95QU0VCDWRtSviik3MG7f0PBdk0C mD3PbK2c0UfOmLG4cdu2U8F6n2xn8PRUgV69IIAEhDTfXVlTM1SdGHPUVrHruqrRSxXtwEAaGhIa BlKIQ46IHZa/+ZpUAAAgAElEQVTwb/n9FbedvaArm9Fvq+99o4LGLU/vMp+V2geCC02AKwlgQorT aBFNS35694Xtyzzxjq0b10hSr0HIzKioSBABmiGIIIUAaw037R710YcfXkJEA55utqSIhiCLlix5 m4GnKVPS2Atq7YEmymRttAO2v3HLRz+WlvUraBVssx5fIEyEWCLpSGmuamEesqtlWapqoUwKPus2 c5KgwJSGglfkUhLD1SkYlXx4BNt/88Knlp2Nzkr7MPjqC+56Jujs8wtuNrZJMgCD4LACpIQrGLJc jFMqcX77kdWf/3zztjLbfj6WiLtFHVrmh4HAC4KuKAsHnGTyorPPWrAYA6wLSopoCFJdXR0Ph4NP N7dG0ll/kd7ajFJK28lYtNy27V7XCiGi7cIQ6zFEnRjbM2PK7DehwltBBpxMjTbJGkIRhLbgKsAa rae2Gi9ct7zuU1VoN8UCADD0KRf94z9BrvxjJOIkAAUJFwDDhYZCCiknNrme69vEgc2cOdOJxJMP AypaRFv17qDAPLTWAPGIpON8a/782YcVsbUeU1JEQ5SPP97+qCnFR711bmxfBjlLrzIGavX8ueee u75XggxCjkif9aY/FXzKgAUlCBAMSYDQCoJdgDRS5EBUYvIuve3/+97tn/o8UcfwjSogPeXgc/7k 1yPucHYxCyhvSV4IuEghiZZj//q7yw5qf5zw+d6TQm0TfazXiQi2HSCt9ImG4b+ou/QwfUlJEQ1R rrjiig9V2q3XPRwNtSkJRJTLbdRVTfbuSMTjyXBZxbPVy6ojPT54kDJz5sy4T4ceb93ppiA0GGlo cgCpQaQB7YAhkWIJOYIPiMvNP/3hnYt++NSrHXNGV8+sbjASlTeYRuBNgyxI4QNYQJMLNiP7jJww vkPC/Yceeuh9IlrTV+5YWRNgtuKK3++ndDJ5/llnzeuwktdflBTREKWqqioaKg8/1tLc3KPPZn4S /PaKp7sE+dn9dystAogamhqaHgMPYSfGTtixseVRvwiul/CcC5Vw4YABmDAgIbULQQqK0jBGuBN3 OpuWr9pwyzU19R0zI/7+C/9aH9RjfhtrEc3EDKE9hWaW2bIx3bKok5GIGjWy4l2RmXZ3vO+9gymT pSHziHMpYjSDgUlOmpddc82fBsTRsaSIhjCmMJ7x++13gd7lPc5XOoVW6NBa5ykshs80nt/ZvHNj jxsf5Cw6/PGPQnLELWh2lNQGNJvQ5INmCUBCQMHgOIjTUACMkWRsp81fe/3dt3717d/Pbp94Tq9/ 6IN/Sl222gcDUmto1nApDcsXP2jZnxZ1UF7RXbuej0djfeqTlX2Wggi2329qJ734qafunYMB8C0q KaIhzN2rVr1j+nyv91dAdX6aWmZGJBrTIFr7+uuvD8mUH3uiqgpq6/qmf1rxkf9WDSZLDoBYgoWC zvhKyIwBWrOGlgJW2BFJveOLxmj++dwvtK2m8dBNr+8aYZb/1W0R2wwyvXJLxEhxvNLHkTHt2399 43vvC9PaIvrw2WZTDwOZ/EWhUJl23M/96Zo/VfRZo13J0t8NligezJxUjrMqEosn+jO7Q3aVTgrx XsCy1mKIOzF2xW1XP7EtzBN+Jcj+wISAwQoMDVcwFGXyDbH0/Kc1QbEFOdqgFtlSNXXRft857ltt ldE15//7Mb8YdUMimnYESWgWUKYz3h5pdYg9+/Ofr281DF8D2o1a++I5Z5+nqxSSjjtr1VOrZhe9 kW4oKaKhDYdHjHhRSrG9PzRBNgtjFssy373r3nvf7IemBwYGH+Vf+VzAGvELpyXdYBJDsAATQZGA hgVWJiS8yDSh/VDaBzkCwZTc/P0zPnXkxflpWpk5xYng3QaHXyYYUBAIBA2fKc3JS9s5R86dWxXT 2n01kUhkUlH3zRPOV26CCCE7UJFMJqv6O9d1SRENcerq6t4kEo8VNRwA3hCnvfWZmcFgMAGt0ZYU A/czc7SoDQ8yqqqgfn3ev28OYOxP3GZfox8CpnIhmcAQ0ASANQytIdmB1C5MnYKvXPt3NL277NLa JYspz2nxus/Vvh3CyBVOhNMs/HCJEXOj4668sr79u+jGY4mNDKissthbY3VBsAZpfeLiM8/sV7+i kiIa4jBzKhAKrUumUk5/zY+ElJDS3M7CWIehnPKjcJzfLn3wr2Ea/6NEs7G5OeFFBRtwQcTQQkFL ByAXxAzBBK0F7ApjUkLv+PF3/vrZY/POpSIfJ1b5VPB1KA0mibSjjrnqpq90WK2yg/6447p7lfKl xzCQTqcnSEmL0I9G65IiGgZs3br1cUG0qS8Nm1myK2cQYu0LLzz4ep83OIDU19cHskvrzJyaWfX5 v1pyn0uCTvnbJnnTMa/IgIYWDJcYWkhoNkHaB1ZphCqdI1PBj7+bXxXkz995+P2wUXlHOhp3NBNg ynEXfO2EDsUYKyvKWwKWz8m03y/XTASUh0K+aCJx7MEHH9xvRRpLimgY8Pzzz3/kal3fH52VmdHa 0pwKB8P1DQ3De1q26pWbZt54e/VCZN6TKlSlf1d19/0Vcvz33F3mf5K7wJ59RYDZhIIBRQAjU+dM ukhTEzTvOuuh52/JH2G4qQbnflv53xYkoQ1lbN7c2qEYoiGtKJTK+Yn1x4IEM0BCgLQ+ZsrkyR2c LfuKkiIaBjBzxDKM1alUyu3LdjyfEwGf379twsSxj2OYrpZlcfzNB7/FW3556f8tPjL3I0P/6rx/ PhiM7fddQSPuiiWkZvaBYQIkwaSgmUBCg9kFE8EcrcMJ2vn5z149J7dMf9LFX90QopHPSm3AMZJm SqXKOhEhmSah85fZ+wMCkHZ1BYinA23T2vYVJUU0TDD9/heg+f383/qi8zIzLJ/1wpo1T7/f/d5D mDpI+JMzfSPiU9mX/mZdXV0o/8/XfaX2jXBj5RXlbvntkbihCRIyYzNi4QDkACyhtIE0KTiGe+Lo A4KzssdXoSrNUXtlsjnVSE7al1LxDrFqANIGQXPG8RDon1GR1hoV5WGf47rzy4k6U5BFp6SIhgn/ /ve/N0Cpl7oK3ygGzIzWaFSD6Inh6MTYhqWgYHlgtLIScIyGJS9i5RK0q3py3Tfv+uCwA6Z+b5Rb cQMi3CKZIZSAEA4UaQAmiA1oLSArRHlEx6tmf2l6zllw4WkXrZNp+RTIZ6ScVId0IhP2208amRT6 /bVqRuQVWGDNcN30/ocef/TYPm0wQ0kRDROYOWna9kPReCKRdVAr9tdTCAGfaWzw+eRzGObTMjDc zTsa6uMpF/6RalSz3vxfl93yqbntd6ueeWPDA9c/+l9lqvInqlVuMWF5WRAzy/uCGMQEBRc+K37G iWcecFz22HmTq1qDvtFPWSnL1a7TIfJ9+5YtPlfIfn1Htc7Up9MahmntP2nSQcf0R7slRTR8YK31 C4bA1r78egrQW/fcs2r4OjHmoVw71ZTU2qEEzMr0Icra9avlN59/GtqNjN5ay5FfVa2+sVJPWJ5s 1u8ZRjBTMtoF2IUkAVYugmE5wkVyftaviBkcbeQHSVrvKJUOtG9fa21p18ns21+rZplAWCL4TJ/R 2NjYoQ5bX7BbEeUv1LW7Zi5g6z92t1qIXExZ+TrJDNUvUnYvmyfV3pcmf2D16g0MPEVdGTe5cNnA nOkcuxVaIplMmob5EDPH9lrYPHna/zRY+pqUhgNiLy6MU6Cy6JFc3nTHr+77yjkd5ebkNUtXrRxl 7vOT5A687yMTDMczWmvt5fUmBVe5B46dtjt30RmjvrhJMm0Rijp0AH8oZBlSiHz7UF/biMi7mIwX PUO7zn79kadItP8fkc0WmvfEs+kDutoysu++kL4QlPPLaHFOwO5k83KvCGQLqvQp3Pb6u79vlJGt OHIxc7KsvPL5eDLhQOwhnUd3sgEgYhCU9xIh0zGJtjtw61EEJ8b8q+5JX2ufyqIvsXxpLSgBwSaI BVyRQDLUMmFT4t3Pf/MPSzskNAPg/vK8f9VW8vif6ibaZLKEBgFkACSgkEJSRGd+6Yrdx1ZVVUUt Cj4hdbBDPqePN38cdlOp9sUY++BK887vaSHvQ8SAZfuPXLJkSQfXgmJT0BsgeM9b9p3qb6gA2QZq 7lmIbH1xy3Y2Nj7K4Hc7/XJmfsp+cPZ0zwiUsxdk0ayeOv/8T7/WB2Ln6PZ59tF96wwJMypT0F7y fABkIa0kkmhaiJE7fnP5LRcc3clhznUX3XtnSI37vduCJCCgQSA4ICSgLWfc/oeNOST/gLAc95SR CnYw/rc2NYdZmhLYPWXq+1UzL71Lrh2NcDod6UdF1OB95nTma9PbL09f6WudN8XizNYT+mVI326U WCjFjJH41re+9RG7+hVPlt53Wq86h4Rmz0gdiTSnwuGyddXV1fFiyJnra+hdX9Po+2fqukajX5az JoCkAGuCBsMoN/1yROLsFqPxh9/8yzmHtz+OmVMvPvDuLRaNrIvESBMBxDozko/I1ze+NiF//ync vJHSoW3tTiMsvznGUa7o1xCPdqRdNzRq1D59voTfYcDQ23l4drjfJ2jvG71btsJ7bX/ZFnbbonpw DIovV1VVVdTnsx5IJtMOcgq7/dZDBAGG+VFT085Hiitt7+5Bf72WsZaKja7Dm0BewnsvbWwSDIUU JaACW89JhVt++q2/nnVM+6KLq295s9F0R19Xocrf9MEAsQ+KfTBDIZlIp4/KD4RdWlXXcOp+523I P76+vt7v8/lmVITLcoooZ0juU9qOupTj+Nate7YfbUSjAK1ZkiCAKO8rRTkjWVdbdn8QoawsJIpd zCGdcohAyMqW3bqTKxe1DGSXJPtEVWqG8GQq/J7l/H0A+P3+os4gbZ/vZYA+zNqgmARAAkSi4HsG IpAQgCBoZowZM+alb33ryx8WS0YpMkasXjxT77Jy95D6SjM9d/9D2wIUes8g6Rluob0k+hn1boYN n6Yd53NZ841X3nb+qWinjK678B+vheWIP2IHmLQJFxYgDBiSJq3Lq97BYLeqqqpNuMy1115bBlaj GDqXwKx/QniQa8u7v0Tjx+/b5xaOnCFMKUWGIWMtLa2tQkjtBfOJwr6fBAhpkFKZUkxCFvWOWX5f qnFXUyuIFQCITCcutKggg6C1FrbtL3pZBK21FpKakinHVG6akakBU4hs0jDIdV0Gg6Us3j27e9Wq dxYvXPh40kmPUq7y7PW5vxbWTHZ0axgGKSftKkc9XFVV3VosGYkolUimW3J9JitjAeIxNKThIwJg VfjTxZKpPS/fsyny3dsWfiRgIwUXgABpwICCFgTWAuZIkNTpGa3NDb+//I7PfOPXWPl0Tk6G/soP N9eNPGrkgjTi57giBU2AKc3A9Vf8InTrdf/scppbX/90+ID9DhgRNMJoP0rpS7I18kh4wc2maVam 0okJ3R+5d+QU0dVXX538wx/+cF0kEvsbEWlkrVYFwuwIIlMLoWVzc/SDYgm4ceNGLU3zpkg08u/x 48crANi2bVuPnsq4ceN469atcszYMduLPbxduXLl+yeccMzFjsPZ4WvhJ3dB4yaO01u3bpVEVLR7 xszJWbNm/ToWi9X2SJ42KHjqyMC4ceP05s2b3+z9udpSV1fH21t2/j3Zmnyg9+dsIQkDsXj8g2LJ 1QnqiEmHPfzyxy9cICv8lZpcEClvdVRnvjlkIMUKVqV7VLxp8/WX3bTki9d/7e6cn9X/Xf3Szp/e +elfRiKtB4pK5wiQgoJh+ypSnYV05Jh+5NFTW3Y1jR9I+xAA2LZtGNLoc2M1DfSFligxmKF9yb78 V2f+3qmMfS0pmiFYgzgz6hUamgUAC4CC25xiP43785fmXnXVzMq5+VVvje/Wzv0Vlzdd5hgJOE3h t+MbK8+97QcPvt1Vu0svOO+H6WTqF1r3c7onhjc/y1QRFoaBUFn5sttvv72mL5steVaXKLEH+CNO sBP8WyKSfFsSQcOAIgFFBKUJggkCaQg4MCsExbn5C7c9/PtPUdtS0u64EZPvcpuxhZQJV9r7BUaZ XXos19VBNjQ0T2A98IOERCLhbvnww6JNybuipIhKlOiGX3/+H8+XiZE3JncKV2ozExhKYPg8szWn oNkFWCJQwcEobf/a534/f//8cyyfW7NOqrL7SQdQaVu2X1K4q/b+8Icz9wVh5t64X/Sa/IVVIijl 7Gpuavqor5stKaISJbrHffX+D28eISbcmI6RBjO8hVIByq4ukeEpJ62QtmIzy/e15iBvVMTgpO0f /UAqllLQDigTQ9YZRKnJTDxFDUBcsZeXfDeKNSvPZtyndHYzOnM86WobKLIxGznd3Uft7OnaszJ0 R76sfXnPfMuWLRsVCAT2qaiomHTCCTOmVVZW7h8I0MSlS5eOq6mrKQfQIdVEARTj2Rej7wxoH3zo ptd3fbj+4/8ul2U1nFBKCgmw4y3lKxNCe+s+DEIwGLThxM8gUBuD9Kb3t62TOvwSQULrLmNw5Mjy 8tO0UuUYAPttfqJ+QQRDmk4oFEr1ebt5xmpz8eLFn3Wc1HSlOKcBO9NUhiFFpWGm39+18x3SOj12 zPiG40466Z3ly5d/gGI7EbWTd+HChWcIgTOU0jazZtd1NZEkrfV/Hn300f8Uq5158+YtYeaTBARr 7PY/EgJQisk0SZim7/UJE/a958Ybb2zo6kSnn376AkMY803LJHYUK600g5K2z15174P3Po+9K9Us ly1bdvCGDRtmBCzreJfVkYZBZbFI3GKmSghqJK2UMM2kbdm7FKvNqVTquUAg9Pp///d/vzRz5kxn TyevqakJ3H333UuU4xxt+HyClWJmElJSc8px7li9evU7ezq+rq5Orlix4pR4NLpAQ1vMxEwuERs8 dqz/wdtvv291gddJX/7yly/YunXricTMTJpcV2kACARC9997772PFnievWbVhysqH3n+5p/Eaes3 zHLD1JrbuMYzMUgIqF3WO2Xx/T77P1++88XcRRCM79Yu+GFUJ35itVZ87n8vvveO9ucnovBZ8+bd Jk3fOZpVv09Z8hevhBBwXfcdwy/O+de/ujasF4Pc8v3UqVP9Uw4+6LOmbZ+ptcop4849iRgRpRCy g07KcTgZjyYffeQ/m554Ys1D6bRzx+rVq9ejD6o7LFu2bGQqEftmMBRaIk0DIIJlWSAAiWTi4KOO Ourl9evX79jbdoiI5s6Zc1YoEPwqs27jFJQt0wsCIq2RnR99tGkbgFXoYglZOc6JZRWh7wkisMgE WAsBy2dpMF7orYznnLPgIKGtz8fi0cWmkIcJEn4fEaAZ4VAmmSBjn91OnQzJEq6QX9Fa375x48ZL u1NE9913X1gpdbltB47WWoNMmb1BCJjmJgB7VERVVVVixa0rqvx++5vIjO6ZGVJKbNsWGQ3gERSw 9L506VKxdevWRSMqKr/opahgWD7v622YRgzAY4Wcpxgs2u/Cpht++Lsfz1iyT6yhefvFskKOdklD aobBLlySYHYgJA5wzNYjAeQUETPc5SvtJ8pdK+Zo0en78Znzz5nSsLP5QL80c2W9B4Jsn2GiuJSB 4mRb2APtYs10ylUulKvBSoGVgs7blOtm/q0zKUN9Zlkw6DN8Vpnt809LJxJXGNC1CxbM+yoRFT3X 7UcfbTqFBJ0IzdCOC3ZcwFVwHReuq0864ogjOlTM3AtcpVwo5UK5CjqzQTNYKShHQWkeSURL8ovo tYeknAgAynWhlIbSGkopaFa9nVaI+fPnL0xEnd80tTQtt/32DMvn83tfDvYqbOQFYjF7v2mlvY6l tSGE2FhVVdVt5/L7/USAoXUmlYXW0EohkyKkoOdLgoTWCspxoV0FpVQ2H3zB/aOuro6h4erMsUpn z+OC85LL9xcP3PZc6y/Of/Dnth7/nVST8a4kARYuXMGZtC6MqIxJZUQOIGp7ndMmHvohqcBziYiz qZNTUyQSP8F11KEEBrj/KzXlT80IBFe5r9x9992Nfd1ux5EfZyfflOexzp63Je0WVrQPVWBGwLbJ Z/kPYuVcM3fu6UtRxDk8EdkStFAwjSUgFxWutYYAELTtUbt2NSxGMRL75BptG9nmef56D0gKQlko JJLJxOzFZ555RFenkEKUU85l2NMQ5HnK9spOsnDhwkVaq//1+a2zy8JhH6DBnNE8RBCGBAt4fiCU FwMnCNp7jJuampoKdiTkbCaVrABZsUVhkwalFWd7kmdYo+wfevSpN4RgLz1J5rHkpBIDZK3k5PW0 qrYSEy5Dk/mGQSYU7Y42KQ9LAXJm1tbWtflIXXTqNR8HxZi/Tz902s72Z6ypWTYSwphtGqbIhb0M AMycCytRafcDZk70dZsdEqMR8mYi7HW85tZoPBpPNMWj8dak47ZE44nmaCLZ3BKNphm7lZHW3tfS bwVGAHzxVVdddUCxBF2w4IxDU6nUXNu2Kf9rL0QmfgqAk0qdOHfu3MnFaE9Kr1d5L9Du0NmcQtKA JIKAOMDVmIUuViDDwSDvHqKwt8qSiW3vqUxnnjnn6HQ6+TPbb00WwnsjOfuBICCaSHzkavVcMp36 e3Nz888isdjv0un02rSTfD+RSLoMQJrykS9+8YsbumsrS6EW+YLwZlW9tntk+yb1YyqQPVIFdTz+ +WAFxl/uNtmvGbBABGgvdxMgRcW9r/+lbeZF5pSZsl5d8+iLHabFd9757n7JZHx6MBwmzQpc2Lei 6GRr16VSKS4fWbmrP9psM2wU8B6yzvzX++gIWH773mgs+ud4a6sk02QAcF2X952w7/6Oq7+YSMRm lYUC3rsBhtYMJ+ke9+KL604A8D72fqJLPmGdSX4cqJWCIAHWDJGJ/eHMiEOSnCalPAbAhiK02aaz Z7Ufc3boqqE1w7b8lEilFx577LF3vvDCC536W+RGE4xev0ErVvypEhrfdBz3MPgz2SkzijgWjzVa hnmPTjs3uYa58eGHH20GkAYga2pqKlfecss+wcrKM+KRyPF2KPRIdXV1SzfNdZCf8/7dq6GcN2Dz zsM9H7Zm282XYzBQVQW1lP75n++uWIpE00e/lRV6qksMr9YZh+JutM3KGQO84D9PbW5/HiKIqqqR 87dt3TbecRXIoMxIt/+vNJfzXKu432+91x9tFjBPJ7BWbz/zzDNrOvvreeedV0/EdxDoCCG8ZFoE Qnl5WQDA6XV1df+oqqraq8DE0047bWLAZ5xhmr68qSBAlP1meL/F43GzvLxiLhHdx8x94w1KDKVV m2mpk3aOmTB2wskAVnZ1WE4H9TL3x61//8cpzOL8ilDIl11IICJEY7FIKBio2b5z06+ff/7N9nN5 VV1d3VBdXd0A4BUiCtXW1u6Fgt4LTTqMYYYGalcvX3n+zxua3r3GHCn3zVTCsCQ5HeyHD9V+r8OH YNashROamvTCsnBZgBjQzIWGnBedbN92mN95+eVXX+mPNveYGC2LYu7yA/bZf372TaXUQ0Re4ihk p2qakU6rcUuXLt3bXCYUsn0nKVbHeytYBA0gGA5h/ITxIOFZ9wnAyMpKmUglTz9zzpwpe9lmmykJ M6DZs0cIIbwpUdZ6wkB5ebgslYzNJaIOgYzbG7Zz1oDJxJkUg4TM566wG0BkC8gLLNMo94yIADEj mUiyaZjP7mxsqulECbWHmTnSPt1Ed3h9QgNQ3tQ7M80UqjD5TZ+k7AIq5/WtnlqYlfBS44nM9HaA Zi17wq06eME95e7Y1X5YSLOCIveAceNH7d9x1yrlbTnI9uFYIn0UoADR07R/xSN/+d7y+bdedtll OwFgdV1d+XHHHXfIlAMPnDZ18uQjj5127JTZs2dPRO980zpQwIiIIUl2eV+qUKVuSN2wy/b5AHhG bq9sLSGdSgUuvPDCvVo9q6mpsR1HfSpo2yGdeaWbmptTlm3fYfnt96Ox6LcDgeBInbG9BG3/JK15 LoB1KHJ3FVJiv/0m4uOPP0YylQaBoNlbYVTMpy5cuHAGgLWdH9370cS0adPGpZzUUUEz6BnnM4ZE QcKFEP969tlni5YnqGs4Y5/2LN5GwCro3jpOuoiuMH2RSq54zJxZHb/r9Qdubm5OzjEq/fv5g2E/ R/brUJ2jPUuXLg1CqLPjkWjILC8H4C3A8AAMQPPXUAzLjK955JFj7lq58ihpGMePqqyYEQ7attaa LWmlDMvXtHjx4ieUo96ZPmP647/85S83oZduO912EkECRHv++plyd5b//OQywjD2ev3xvvvuOVoQ jta5cQVg2XaiqbFxxV3/+tcfTJ/vQyllLgGat1ytTjv55JPH723bWbJD1UQiwUE78BAznkomkqx5 dwXOVDI5WQDzUcxVuwynn3baMYZhTtFaQ0qZ82XSjFhFKPQm+sBnq3MoZ5dyU6luX5F6AKaQivaQ yH+4cfUX71nrV6OuTTZSk2SJoN3QbX9Ip2PTkqn07IqKCi8/NQZO3WZHRFpruGln8fYdO+5LJBO/ NQx5kSHloUE7MKksFD7Asq2pguhEUvrKVCp5/fPPPX/L2YsW/XTWrFmH9qbdPSqijDVmjyeYN2/e BNMy57S5eYSsn9GOFStW7M3Sn1SOmpNIpQ/OpcsEIBjrDOa3rt9yfTMDj3PGfyarMFzHmRnwiV7d kD2RTKf5o4+3/EUz/UaDGrMuBESEEZWVMhGPzznkkEPGFbvdDRvenqS1trKF77LXqZT78pbt298q dnt7wltRUTCllHWok9hdkCN/IwA0E5DMJDAIosj7DWb33fUtdwXdsufSDSmORWN7dBoFIFMpd3Eo GDiAAM8thjPuMwOwfJ9fukgQ+UPBQLiiokJmszZm+6BSCl5+QkbQtsMB239yMpn6L59h3DB/zpwL elqCaI/TJm+EoUHEZUQ0YubMmTnFVV9fr+fOnbuPYYhvxmLxY81gNtbGM1a3tEbS4fLyZ5i514bq I444aMKEcfstqigL5YrMtUYjOhgMv/rAg49ueQhP6BX2319ojcQTQdtvZ/dJuW55eXn4LCJaw8xu rxrXutWCawYAACAASURBVEMCtUxlC2PzO++sLp8w7kUA87MrDEq5IPCh06dPnwfg77295s6IROOh ivIyyiqhbJvsuk1PP/10v5V+zq8iwcxf/8u8mtNr9J/h5fLcjYZigCEVDMM0jzEz0/ZPCvde/cjO 79y6YBUTzuhuOHTyyScfFLB950iyBsw43Z78SsGu67ZRiFn/USG8Pg9kTJ5aw/KbxIwzEon4kecs XnxAXV1dTVVVVUErtHtURITMEE2pTy9aNP+UaCSe9WbD7FmnKtd1RoHFpLJwiDhbeibjdeazzLeS yeRa7MW04ZDJh5/W2tJ8AHyePYykgGEa2zX0Q5xxO33/w/eeOWDiQW9orWbqjOKoKCvzxePxuaef fvpkAL2Lkcn4J2WVUZ5Sks+/+eaucxYvXpNIxE/3W1bOWGcHAyOY3bMmVVTcs6m5uRkAxo4dS9DZ 1b1eTfpN0xQTs45HbZSjYaQxAKN4rRmptDPT9vtndhUqlzUnKa29UVy/Sjjg6JG+0OuOa29ykty8 h/3EyMqRi1sjzfv6fYPjDuV/bNr/N/v3LPm/ZxeoIAjBYHB0JBr9wW23/U0tXbr0j8yc7K7d7g2J zAjZgXGC5cyyUHhGWSg0ozwcnBEOho4N2fYBtmWRyAwjs1/sRCLhVI4Ydcfq1atfLfwWtKWmpqa8 ORJZHAgGRmeHhawZUor3pk+fnkvFuX7929td0q8mkkne7Vip4bh6qt80T0JR/fEY7CWJYVLqASLR pn6YAKGpYdfsSdOnT8/+FovEaG8kqK+vN6Xp25/Q0dO2LBCI19bW9pt9KPeMBUEpBddVXvhI/qYU WGkvnEWpT5oCyvHh+i1v2Bjx1y0bus7lM2vevMnxePTsslCorMN9GiC7fPvpYGf/v8cpo/ZWNcMB e1SkJbZ8/vz5BUVYFLCiQbn0kaw1WHNm0zm/mGw1UABojUY+Mn2+G2bMmHEjgN5NiwCsXLnycALN ynp3A0A8kWBB8qFrrrnm4+x+zJxMxVMPEeu4FxDpDRtNKUzHceYTdZ2AqifkezMAwL0PPvimkPLh jAy5PwZse3Q45D8PGaN1MBxk1rmKCD1u9ytf+QqJLh6T4fM5Bx54YD911902guzoN+fVnt1AECT+ //bOPD6q8urjv/PcOzN31kw2SAhL2BSpAgpqBVGKgIBsoolVazdbrNalVq1aq11sK75trVvVxKVi K2oim2BFRRFXsIHKoiAQIEBIIOusd2buct4/ZiZMQlZAFs2XTz4JM3d5nufee+55znOWRBjMoTfx N4ln/7ymZmi/0e/MODenLRup8FqUSbqmn50MHWriRPEcPwwSDjwwTRNOpzPb0LSfX3fddR2603Qo iBgcX6JOmTcCB2+ypBYUDKuBWEz7xO50/NblSbvvrrvuOmzbBRHJbrtzIpumN3leQQTdMDW7U9mK 5gKO7S7XdpbkgBACxHGnyngoiHFmQUFBmyk5u0KTRy9R0l4VkYVYEQyrjZSiLQAMNaw2hZoEAgEi kZzidV1mrF+/XjOYtUPvTIYWjdpGjRp1zDJFJK+5iDtS7gsGQ9tDQX/U7w+Yfn/A9AfiP4FAwAiE gnuCAf+uaDSqn6wP1ZHAYPOOHz24rWHAhFYda++6667eaiRU4HG7HWZy6p64RU7G8UqVD015tpnB oLMqKiq+W1pa2q6hsGMfHwbS0tKg6zrC4YPVT5qSJwkBXdP/m5WZ+djAnj0/euCJJ3bhCJeTJ114 YX5IDU11Ox120zRgpqy61Nc2zL7wwgu+retGMmAAFllySyRs3OTLlGyj6BcJB6cCWI+jpOhyiiNi r759P9m7a8cnIExJBmQym9A0c5jdyt8BsM3Q9G2GbiTG67BOqcUi4S12qzw5+UFSE/UFGu04Zvdt ymkEIc2TVrynqvIVMoyewioO2mR1wDAMM6qq9RmZmZJisf6eSEzvgv/m14Zt27a15d0vNm/YMJ2J RgLJGXfT7XwCe0q1TWrwexPMUOw2WdO0GX/7299eLCgoaDPGsUNBRJIAZMtbFkn+PFRT+z2Xy5md PGFTiIOpB8LR6OoHnnhix5F1J37KtB49zq/du2c47HHveKK4A1+ay2Vl5iuoZeR3ItXFIYOgKIqq qhefe+65L6xZs+aQ+J7DQYiDPudFRUX1l1wyZUEgHLzA4XA548uuAl6P26rrxszi4uJ/QTNCB2PP +eDvhGbVCRhAA5JF7xL/mAEhLG7EPVs7NAYeOfE+NGmGFml3WVnZFgDtuQ/Il8+aXaFpMRwzV6eT gPHjx/eXYRY47A4XErGZyRxXJzuHGLbZhB5Th2ZnZJwPYDvakLMdPgySENi7e9f7L7700t0Ol+vf rW0TVSNjotHobUTkPcz2N5GXl5fhb2ycYEiSJbXULnBQ+LFpJlJBJOxWCc0sSbMppGGe7nW720zT 0WWMZguyZiymv89M6wQRkrYgZkY4HDx9z87yW/v26zf5SKt0ZnozGmOxGBOJRDKReIiJbLWeMWPG jD5H2qXDwTTNzghSMkyjOy96c4TdbruUQSOPeamgY00iK4bT5bEx8WgiatObod2bJOmpbLPZ7Mwc ra2vf1KNRt5vZjlnwJuRbotGQz+cMuXiH6MLCa9a46yzzhqh69qFaW63SM2LkmoYFUI0pUhI/j/V aJpKJBZLExbLtOLi4qMSE2NS8wfw7bffLrfb7f/1+QNmUhgyM1wud59oNPbHHjk9zz9EW+siNrtl q6nrgVRnRgAQJLxElH/YB+7mmDNp0rih4VBotl1RXM3sKV9jmBm1dbWegoKCNuVNx57V8Tc8A8Dq 1au3uzzeP4Uj6kYzYVXjeEQo0jxeWyQSuXbGjBkTjqDNkmlGpwmivPip48vEvkDADIVCXwSDgQ98 Pv9H/qDvw0Ao+KE/6PvAF/B/6A8GPvT5Gj8Iq+oeXyBopmog3vR0KaZGR7z44ov5R9CuJlqpSGky 64tlWa5MzR9DRCgvL8fOnTuRDEE5XDZv3bTRJOkLSU44jSanxaZhi6rqmWvXrj0qQrabr5bS0lKr JFl/KEvy2amff20FUmL1VADIyuo5sLp6Z8+2Nu1QbW7x+PDixYvftSrKC2E1ojLiS+UwGTBMuByO oWoocN9ZZ511WOEV48ePHxKLGVNtNhslV5mEELDJlspIJPrzlR98NCsYicwKhKKXBkLqpcFwbHZI jf+96qNPLpWFdLVFiI3NHnpmCFkMdyrKuKMyC28lM+GWLeUbJUl+V7S4oWKxGHRdb2ZPOxzuuedP NTaHdU1YDcdTRCWmf4pis+hadPYdd9wx9LAP3s0x4+mnnz47Go1eZrcrMpBiamhhWjhWtOKse1TL sSddOthkBPy+M5zOtF9PnDhxVGsvzg6nZi03Y2a9d+++zzsd9n+HQqrKaIpLARsmYjHt3LxeOdef ds5pmV1st+jbt+8YPRJu0oaSckNYpI233Pbj/zFzfVlZWW1rP8xc9+a7735qsVi+iKQ4NzIDDpvi MnTzEpD3K6nhvWvXrsb09PT3VDUSSU4TD/bhyP1pCgoKYpqmvQbQfma0eHvSUKtMN8+dO7c9NwW6 e+7d6VdfffWEiRMnXoLuenbHnOLi4jRZ8I/sij0/WcH1aN0fh0tLw/JXUX4+KWy9LpdV9YV+xIb2 7G9/89tffvvb385P3e6w7DlFRUW148aNe1QWGEKgsXE3fwKYkeZ2i1BYvWZQzwE7ATyKTqaeISLP hAnjL3V7vE7wwaXuYCgUcyj2NwsKOs4qyMzalEmT/qPr+jRAuFMHVjeN4VMnjjkVwJrD6HKHbNny vxU9s3v/j5nPS/TnqB7/7bdXrpk2eeoLkXDw53anw5m8ceyKXQmq4StXrFje5913334hKytzq66j vqGyMtwzL88d07QcXzg4QJalS9RQ+HxFUf531lln/W/dunX7Oj5rN0cJWrJw4UWRSHSa2+E8YZbn U6eESdvjVyGMgHiiN4/XawPRsHA4fFqa233hpEmTXti5ceM726urazu2EXHrr8/33ntv08AB/R8L q6GKZMSwSCyzu+x2byQY/sWMqVPHo5PToRlTp44xDfPbqVdJCAGJsEmWbB90tr+S1brVZrEEgYOD axomZCHyLIo0tbPt6SobNmyrtlutSyJqRPsq1GxmDu2v8z/LkpRSJyvuCuCy2+0Oq21iLBIrqj9Q +1qwoWEF2ZX3axrq3mr0+xdEwurjEtNlLqezZyQSHZaWljb4qDewmza54IIL8mPR6E0WSe6RXAA6 EUjmtgIOCqWj3baW8WiCCE6Hw6Jp+ggAPxk9YcIUAI4jemKKn31+qWJVXmhs9BlNHUjGhYH7qNHo 7Z1x7yYiRY2qEwSQljhEk3SWZHlPTt+cTgeufvLJJ1skIX8SP058eV8QQbEpFn8gOPXss8/ufXi9 7RCdmd4ngZqv6kb79NMPtjnt7t9GIpGyaDSqxT1XuSm3cZrL5VCsSk+LLPezW20DFYutr8Nmy0x3 exxghmACdC2zV69eU0pLS4963qRuDqW0tNSanua+CoQxSdvniRJlDwBhVQ1qulZnJtIfH23YZMRC 4VAsFt0ZUSOvxgy9yGa13aZGI1f6/f6btpWXLy8pKYk0q+LBBmQiEXf1JAGmeDUCVdNaNekzc2T7 7t1P2h2OJSxE3JArJJgM2O0OUhT7pB3bt1/v8XjatRedd955g0iIS6x2O6Hp/ARfMGBarNb3ioqK Ou2wV1dX57faLGuFJIFEvA8mGEyArutDszOyR6ITWpGmGVKyLUQCgiR4PWmCzLYdEZe9+eY6IUvL QS1isBL2rrgPY+I38+FcdV7y+pJVROLnDHohFI01MsXHnBPOhoZpxt0uEm83kxPR7yRgMsOdlm7b X1U1cd68eR2Gvui6TgJCjgfcCjQbD9G5bGeaaUggAot43zllHLqGECxEvEilJCXuTQEmFifMXKcV nn/+6TODofB37YpiSTqkHp/mJl9YB0ONotEosxBLvWnp10Sj2qdN92fCwJyMMU0pYtOJn4P7ERFC 0Wit1el82JuVfulbK1f+8D9vvHlDyaIFf//kk09WrV69evPHH398oKCgwGiyEd1///1c8nLJrlAo tDkexhBfemNT1yVJajOB9ubNm6umT58+19RN2TR5kMlG0hLHDFPIsvXUgtkF4wAsQuvutdSvX7+R jY2NYcPgTQYYkiAiBvXMyakB8F4b+7WJrCj/QWPjpCCJHiSEaZgGCAyXw4m0jLSziGh5R6kJ3C5P ZSQW+QJMnLx1BAvTJGqzvAozxy6fdfl8f9g/xALhjSdXTiIAYgITG2zAYbFUdaVPKZhvvvPOp2ec cUZFfn7+R6FweKYgGhWLxbK9bpeVJEqEmqQa/ONqdzgcOiBkS1jI8qZAIODq6ESTJ0/Wlr22bLOu xYhIcCLwlU1hck6v7DbLbKcOidfrrayvr9/MhtF0DU0GFEX5tCudVhSlKqbpm2VZNnU9HmooAXA6 lf04QaMinnzyyXRd5+sBnAoc7yBgAhGD2UDSr9BgrnY57aUvv/rqG1OnTkUwHH7YYbefYppGwn+v q+dITXOTsDcZ/IHicj3+yisl1a+80k7rUqYRorCwsMdZZ53l+Pjjj5s1YenSpXXtVcUgIjFp0qS8 73znO5aP303sqwCjR4+mVatWUSgUin3wwQeV3HrAEY0ZMyZ3+vTpyurVq00AME2TRo8eTatXr9aW LFlygJmjnR0KIK4O79ixI4eZZQBI9mf06NH03nvvmf369assKipqM3MeEVFBQUHPNsbiADO3WSWV iGxTp07NkTSpueaUGA8AWL16tVlYWOi76qqrjjip2eDBg7O9Xm9+r169RlokaUhMizoC/oA7puk2 RbGaJKSYy2X3WSTL7tr62k+jUWP/1q1bK2prawMdHbu0tFR69rFne4ybOs4OAKtWrSKLxWKKmOAl by6paW8cEtDo0aOzZ8yY4Wp5X+zcudNfVFTUGWHW7vUoLy/3ff7558ek9lYXEYWFhd+vr93/N7vd mUHH3S6UVFkS4UGSBDUWee7yiyb9cs6dd/oAyJfNmnVZwOf7nd2hDGkKO+nC4ZOpk5M/0WjsbVlR 7li2bNn6jnZvxT+vm5MUAiCKi4vFdddd16wICQAj8RL4GnrNnZhMnDhulKnzM3aHYzgQL95yPEld IRNCQI1Ettsczu8vXbr0k5TN5EtnzJgcDPjuiOnmqDS3y3E4PnChULjOIsvLZbt97uvLXv+cO6Fb dQuibro5yhQXF2ctePXVB1Q1/GOP2y0OLxPV0aXpOReESDgccns8v164ZOk/cKh7DY0ZM+aUzLT0 n4Qj4e/a7fb44k6zdEkJ60uyVxT/O6yGdSLabLNan1y/adMre/bs6bSmekRxYd10080hiMWLF15t mPp33W6nSJjnj0tDUhPeMwASAmE1zExiaXZOr/lo3cePP/rooy+J6L4pU6YsZpNmh8KBERaLbUQ0 FnHJkiycTqfMzFBVVWOwDuYaIlpnt9s/avT7X3v7nXe6XGm5WyM6+UidcnVzgjFr1rSxwcbAw3an 8yxmM1Fq+9gLokMSlRHBFwiYNqvlfZvd+otly97s0G6TQBozZkzP3B49Tj9QV9cLpumy2e2nEZOq quqXDpfD73Q6dyxatGhLwmZ4WNP/bkF0kpGRkXG+YRhRn8/33+Pdlm6aMzg3N7vfaUMeddrt321Z ceVYk5pCJ55CmRBW1Y0Ou+POpf/5z5s4MnuhwFHOqv1NizkS06ZNG5CWlnYDEf3L7Xbf3a9fvzGJ PErHexrfKSKRyAjDMH6XlZXV63i3pZuDEJHttLPP/j4zJqQGsx7PJfvUNkRD4XqLrDxxFIQQkKw7 fhT5xmhERCQD+KHH47k0EAhsT6wixdxud2+LxWIS0YLa2trXAXRUEO+4QkTKgAED7jMMw1NRUXFn J5bQuzkGTJ8+/bJwOPyww2btnSp6jqdGlMzlFVIjjU7FOnfp8rce7qorzLHim6IREYACSZJ+5PV6 /2aa5i+Z+VZmvisQCFzv8/kW+f3+H+bm5t5NRBnHu7HtwcyRgoKCB4PBoF1RlF/iJNHkvs7cfvvt I8NB/w12xdab0DyS/VgIodTzJf82CTDAUDXd53I5/r55+44nT1QhBHxDNKJ+/fql7969+5WMjIz5 dXV189CKWpmZmdlb1/U/+P1+C4CbmNstjHfcIaJTAPwjMzPz8dra2tfQbbw+LowYMSLP43E+BKZZ HrfLejziyJLaT9wonbgRiBCN6T5Fsf5ly5atj7WTyP+E4BuhEe3evdsFIL++vn4z2nhg6+rq9nq9 3nvS09MpNzf3BiJSjm0ruwYzbxs8ePBvXC7XVaeccsrw492ebyKFhYWu3Nyed1gt1tlpaR7r8Yqs T66MEcWlEAmBcDjcIEn05+9//4ePnOhCCPiGCKIBAwb4ARwA4EQ7U5mKioqqhoaG38myPH727Nkj j1kDDw/eunXrp1lZWS9VVFTcQUQ5x7tB3zAkPRqerWvadxWbIsfLandQBfUrguPZCWEywxcMmmpY LbNYLbdfe+1PHy4oKAge8wYdBlRQUJBTWlr6S8RTcLQlzmOIxxhavF7v+j59+jRs3LjxgnaOy4gb fWU0F3YG4sURWzpScuI7gXh5nLaOGWnlmK0dBwBsKZ9LAEYD2Ip4+Zv2BLB+xhlnXLxnz57axsbG zQDs7Wybet7W+tvWtrHEtjLaHvNoot2WFtuYif1tQFNK4EIAnwH4HIAVwHxmXtnaQQsLC3MWLlx4 vWEYuYiPVWvtjnaifV2hZZvbg4YMGfJeQ0ND5v79+4cl9tUTbZVa7G8kfiyJY+8G8CAzx45Cm9tl woRx42DiHzZFGUrAcfMXApLh6fHQ7Gg09pbTofzf4qVL38VJNF2Xly1bJgHwAkjHoQ1nxG/s8wFU AdgiSZJDkqT6xPatjbwJIFMIca5pmusAVCN+k5sAhiSO2TLyWgCYlvgumQQt9dgmgGwAIwG8DiDQ xrkFgPEAegJ4E/EbOFlQTAAYh7gwazdr5MaNGz8HMBzAhMT5Im2cD4ljOwCcB+ALAPvQvqB0A5gE YCPiQrFlXiBGXABcDGAvgP+lbGMC6ElE45j5HQDJoNEvAfQHUJfYv81p5caNGzWXy2Xz+XzpAJxC iDGmaX6O+ENMiD/QkxEX2p+30r6uYgLoS0TnMfPbAOrRgbAWQlgT26Qjfq2GIy4cP0nZ1wQwGMDE RDs/B+A5wrZ2irHnnHOKkua+U3HYhrJpxvMLHSMZ1DzPdbyqMYRAWFVrhSS9DoEHFy9dugUnkRAC OmesdmRlZT3Xq1evFRs2bHimMwedMmXKwM8+++zJwsLCux955JG1TScjurJv376nVFRU/AkpZaOJ yAZgIYA9zHw9WhlEIhoO4CUAk5i51WKJRGTLyMh4ur6+vh8zfwcH/SXk9PT0exobG2cCGMkdd1rk 5OT8aP/+/fcAGNFe5gEAGDx4sMfn8z09YsSIh9566612U9FOmTIle/ny5R8DmMvMz7Z1fiJ6D8Bb zPzH1C/69+9/7q5du14DMIGZNwKgnj17XulwOMbs2rXrl11ZGSktLc254YYb5g0ePPjBjz/++N3E xxIR/RfAM8z8RGeP1R5EdCGA+QDObevadbD/t3r06DHH7/f/VVXVPSmfXw6gFMAvmPmRo9HWjrjr rrv6/m/dunujscgVHqfLfbjle4+E1BW5hsZGQ7E7vnC5PA+vXLVyYWNj4wm9yNIWh8SaJYy0OSNH jlRisdh+IopZLBbTMIzWZD4RUY+BAwe6kx9ommbk5+efqmmabf369S33MZm5rTdsR96aFsTfO6lT NyIid1paWqbP54sBaGTm5HGaOW3pum6m7N9SdRdElJZoQ5iZY1o8GVzL86Vub0dc84j17t1b1jTN 0DQt2SYXAGtJSUmgoKCg2bn27duX1NDa0zTMtrYxTTN5zZqunaZp3AnheghPPfWUBIAzMjKaNBRK 5p89ck0olRjavq6CiDKvuuoq9/z588OIX8NmuaKYeXNeXt4WZp4I4HmkvGASv5u1lYiU/v37T8jL y4sMHTp0VXspX7pCcXFx1hfrN/5SVSNXpbmdDk4aiI8x8RQbUWbm8sw07+u6JP1z0ZJFG3CSaUGp pAoiIqJzHA7HnbFYzFNeXh5rbGzc8YMf/OA3b775Zmv7ioEDB04B8GB5eXl6yue8e/dumxAiaLfb D4ns7WzDiEgUFRUpc+bMCaeeM+UYlJ+fPw7ALT6fbwCAWJ8+ff4vFovpaJ1Wz01E/SwWy7UArgQg K4ryDoDrDaP12RsR2fv27XuVxWK5RtO0/KysrKXnn3/+A2+88YYpy7IiSdIVAH4BoOdPf/rTj2+6 6aYHqqurP0fiJjFN86u4cw/rmJmZmYYQhySoOKxj3X333elz5869EPFpaiom4lPqQ6Zj/fr1S6+r q7sFwNXz58+3A4idfvrp9wFoWVHY3Ldv35e9e/eeiPg925ENaOLOnTtf2rlzZ1hV1dkAPjycPqVS XFzseG3x4pvUsPqTNI/bgZapVZOj+BXLJSJCOKLWgXmx3eV4ZcnSNz7oKMnfyUCTIHI4HOcCWBCL xTbk5eXdlJOTo65Zs8a9fPlyTZbl1obXqmnaTIfDsSIcDq/AQY0GAGCaZmj58uXlLfaJSZLUlqBo 6XZ+4U033XTNdddddwcz1wFgi8US0OKF1JGZmXk2M9/ocrneCAaD5QBo7Nix5cuXL5/e2c5TvJDj 0w6HY7/P57sDAEcikTAAQ5IOVQiIyN6vX7+7KysrZwshngGws7a2tmLz5s1hIUR2XV3dYw6HI2gY xvOqqlYBKKyrq3ssOzv7qpqamjYzMg4fPnz8F198cYamaY8lxiFphD6kEbIsH7FTWmIq3N/lcp0q y3JOTU1Nmy7/Cc2vP5KpHg991BhAfa9eve5E3LbU8lgMwNXKfvLu3bsfyMrKGhUKhf4AwAeAN23a 9L9WmiE8Hs/gUChUgU5WhRFCOE3TFNFotDOLDe1CRPL4Cyd834R+q9Nlc8I0IBKrVEwCAiaYTQhK pLCNJzhtSo+RXNUicCJ1ZsLA3EZJ9VSaoubDYQaoXJbFBy6ne8nK999fdbJOw1ojVc3/BYDqtLS0 tRaLZeCaNWv+w8zm8OHDnXV1da3ta4RCoUbTNDOZeTkOrmoAzVevQETu3NzcKwFM2bVrl4OI7kDz NyQhnk5zR/KD9PT07Y2NjSOzs7Pvu+66657MyckZ19jYuCgWi1UBQH19/XgAKjM/k3Iua3Z2dmfV U+HxeK4NBoMSM9/CzKm5U1pNqty/f/9pVVVVs5xO5zWNjY2fJfqJIUOGuBsaGryhUMh+6qmnXr1h w4bPAZinnXbah19++eUCv9//XQB/b6shFoslBuDagQMH7t+xY8fr/fv3P81qtXotFssXHo9naiAQ GIeD09Y+iC8gNPUzFArFXK4OM7+m0g/AO8FgMANAyOl0tvVyAICzASxNjIkBIIzmUwDOzMws9/l8 OwF8B4Afhy40XADg6dTPiehCWZbH2Gy2nzDzp2hlWkFEzry8vF6yLF9ks9kG19TUPIzOCaL3FEW5 zjRNddOmTUekDZWWlkqTJ06epUWMn7lcipspAoIFYAEmIKRG2WW3kSxMEBNipgkmRjKzOZsAQUp9 Rafk8YkbnZM+QMmQjCQ6M9RItEYQbbXalHf79u37VnFx8f++jmE9MgBMmzatZyQSGQrgmbq6umcV RZmSlpZ2c2Fh4cvr16/35+bmtvZwa1ar9flAIPAkET0MYHV+fv5AIYTN7/cf0HV9ZUNDQzLVgLe6 uvp2xFc5woj786SuRBGALKS8Tevr6/cS0Yba2tor//nPf37b7Xb/9/zzz/8/HLwRw4gbVmVmNgDg 6quv7u3z+fLRiZt1+PDhdrvdPmTQoEGvrF27trUETi3f7Bafz3dWenr62/v27VuPFg8OEUUAFG3Y l1EUpwAAGCBJREFUsGFT8rvNmzfXEZEvFou1m6i+rKzsQ4/H8/yOHTseAXDfzp07LQBWxmKxxS6X ayqAMYn2MBFlJVPgJuBYLBYwTbPT9oE5c+bsXbBgQWlDQ8Mtpml2pNbXIK6t9AGwGcDVaD41ssVi sb9nZ2e/EwwGW62VRkSt+bIM0nWdKisr16F1IWQH8EJlZaVlwIABHweDwb+3Yuhutc/MHABQ3EG/ OoOYP3/+JF3XbyeLGMYw45VQQABkxCKR7RLREjUW7WURNEqPRDx2t6MniMEw4hpOQiBR3N05UTOh uQaUWtInEAoFJJP9ks1WbpjmqrS0tPXr1q37ZPfu3fsBGEVFRUehWyceMhA35CaMnXZmDgNYOGrU qBlr1qy5adSoUf9VVbUPER2ivldVVW0fNmzYJxs3bvwFEQ0XQqzSNK3G5/ONYeZrieiPzFzKzJW9 e/f+RWVlZREA9O7d+woA9Zqmiddff53vvvtuevvtt+cj/qZPwpIkPde3b1/bgQMHnqqvry97++23 m1avbDbbf6LR6DgAxfn5+Ut8Pl8vv9//HdM0h+NQ94BDWL9+veH1evXa2toeOLjE3zQukiSdieZv dlIURZFlOdRiWwwbNix937596uTJk1e3/A6taFatsXLlyqcuuuiiM30+36kAfgdgZWLuv2Tt2rXL AWDWrFnco0ePC9atW/evFsftkpGyqKgovGzZsvutVmteNBqdoGlam4Kbmb/s27fvb/bu3VvEzBqA 9am5x4nIFggEYoFAoEc7p2xtuT6Cgz5MzYzJpaWl1qKiIv3WW289EIlEysrLy59ro49t+ZwdDeiK K644P+j3/9pis5zLgiDYhGAZBkkIqbFqp9X1j6VvLXlq0KBB1szMzDy3Pb2X3eE8Jxj09z9QeyDN 7XblWiR5EBNkQEimwUISEpmmwULAICEM0zBjeiz6JZFU7fF4arxp7jXbdmzf3qNHXtU777xThW9I el8ZAJYvX37A5XJ9KstyQX5+/lu7du1aX1ZW9nqvXr143bp1jzJz7qBBg55usS9lZGTM8vl803r0 6HHthRdeuKSkpCSC+Fv7CYfDcZNpmr8ioveYef/evXuXy7L8fcMwRu3du7cm1ensrbfeSmoUzR5a wzA+ra2tHR+LxRpaLqFHIpHtRPQ7SZK+p6rqdMMwQn379p0XCARQV1fXmcDViKZpH+zdu/dmr9f7 oc/n+5CZUVhYqKxZs+aG+vr6OYj7QCUfAD0SiWxqbGy8MTc39+mqqqo9ADBq1KiMtWvX/kWW5WGq qqYa1pGbm5ttsVjSmPnzjhozcuTIsGEYf5Zl+YnMzMxwdXW1mhyGkSNHhgFgz549yMvL86OLgqc1 Kisr6xwOxy2yLE/+8MMPt7Szqblo0aKXZs+enRMKhXrl5+dLSHk4mDnqdDrLVVU9BfGpeadsOH36 9Pmwurr6WgCzEXfLMBHXcM89++yzB3/66acv3nfffc+73e7CzMzMvLq6ukqkmITz8/OHWK3WazRN QysrhkREljlz5vBhrpjR5TNnntPg9//ebredDwCcMOkwA/5QyLTavKVKmvUZLinRUFAQQXxKuhnA SorX5ZHGjh2b0bt3z5xevfo5d27bbInFTIthkpBtsqHIckxYKarr5BsxYkT1unXrQiUlJTqOcp6f k4Wkim/MnDnzgaVLlz5UUVHxosfjWelyuWqqqqpOHzx48MKampqzo9Fos6V+IrL26tXrIpvN9nJV VdXLSLkBmdkgog8B/Apxj+39AExd11cCWIU2ygq1/ICZQ5mZmctcLtek4uLiTXPmzNFafL8BwD3D hw+3rl+/XisuLvbceOONvwagtjxWa4TD4X/n5ub2rqqqmieEKBsyZMjn27ZtGyvLstKnT5+tu3bt SjWymldcccXCp556akIgEPh3Tk5OCQCqq6ub4Xa7s61Wa00gEGj25j9w4MD1FotF9nq9CzvTnkAg 8GWvXr2eqaur+w0RbW/N50aW5aMWlhMOh/cBeK6j7UaOHKlVVFQ8lJOTYysrKzvkwe7bt++87du3 F1ssljM1TSvrzLl37969IzMz8+/19fV322y2vFgstjUtLW2Qw+H4bm1t7ZMAzOrq6rL8/PxvCSH+ QEQrEJ8mAsDpAL7n8Xj8hmEEDMNoNiZENBDAY6+++mpg2bJlt1VWVu5BF5g5c+aIoL/xzw6HYxxx IkezSTBBiMTCut3mLPGk2/5cUFKgPvj4qqF3UeHWkrIi5a0V77ufvvPfexMao464E/Dhlo36RtF0 AV988cUdkydP/pnFYnkoIyMjbJqmBGDeBRdccL+iKBWJ/zfBzCSEIMMwGtD6W3CWJElbEff2TaVL quZTTz1VFolEdv/hD3+4Eq3n2NbWr18fKi4ulm+++ea7NE0bjhRnyfZgZnXfvn1/AnBjZmbmpmg0 6nS5XAtnzpx5RSgUeggtphRPPPFEAzPfIoRY6Pf7LwkGg1MsFsuCIUOGFJimuYmZLUDcwJmRkXEF gB/k5uY+WF1dXdPK6VvDrKqqegXA1vT09F+WlpZaO9zj2KFXV1e3aiTdsmXLf5l5pRDiDiJyt7ZN K3BdXd1rAG51Op29iegeSZJODYfD9+3YsWMe4veJsWvXrnkOh2NxXl7eLAAPA3gUwAwA/+jfv//3 DMMox6H3xTkAJvt8voL09PSzu9LJKRddNCwU8D3osDvGEyfsOEyQWQYTQZNoleJU5paUlFRveHbh MNFTHwnAeLb0ifReA+wXluKEumYnDc0uYElJSTWAZ3Ewxkhfu3atY/ny5a29hWPRaPTjxsbGn9ls tpXRaHQLmguZRYZhvNliNarLFBQUGA8++OCSvXv33jhgwIAf7Ny585XEqkFSfRWFhYW9ly5deqcQ IkuW5UW6rud24RQxZl4K4A3EtR8D8ZWgVh36mPkAgEeJ6KnE/6NE5HK5XE1jtGLFCpvdbh/c0NDw yM6dO5ehC6o2M+v9+vW7PxAIPHrzzTdfWVBQ8EJX9j8eMLOenZ39QDAYfMFms/2KiH7PzJ15GRjM /BGANURkr6urU3HoS8TYvn37UiJ6G0AG4i+HRmYOnnvuuW60bn/aTESfGoZh7Nmzp83ioC2ZdvHF w3WYf7Ur9glgjlcK5njNCsGEiBqpwmDL44uLFm8sRak15o5e7dfqDYBNh/fMtAatfPK8e+55r+BP BZWdPWc3cVq7iMkATh0AfvzjH5PL5ZJa2dasqal5ediwYYuZ+TmPx3Ory+U6vU+fPnbEQ0fWJAIv O/sQtZl+sqysLLx///6nKisrnWlpaXMdDsdlRDSWiMZnZmbevWDBgn9GIhElNzf3Jl3Xk4GfzTsV 97huz1tYT/TbTLS/ve0NZlaZWQVgPvDAA1JGRobEiTLSRUVF4crKyrnM/Dha1wBbG88mKioqqmw2 22P79++/kYjOSf0uOzs7vmTTwpAukksvR4d229caNTU1VQMHDry5Z8+e3+rbt+/1xcXFzTzg0X7F GD2x0tWW8OLEeFcy857EthyNRpPXSLTY+DNmngngcp/P19KXrTVo5syZZ0Y07W8Ou30CIenbwyBi EEwEVX9tutv74Kqid5cBwMbSly5UjYYCVVYrmWGed87IUwxJu+hb3xqR14nzddOCDm+25557jn0+ 337TNA+Jt2LmSFlZ2V81TbsvEAicxczP1tTUlBDRv4no9oTRrk0KCwutY8eOHZmVlfU7xINVnW3t w8z+aDT6mCzLr6anp58G4PcA7rXZbFZZlh8GcEN5efkBxANiD1lGNk2zAfEg0k4JRsMw/IgHgnY4 lSQiMxAI7Nc0LXUpXG9t39GjRxsA9iBu3GyTqqqqjwYPHvzU2Wef3cxBqLKyMgJgF+JBoEnCAGoP J8yjDfYivmTfJTZt2rRZluXfejye+kSRxyQqgAp0csrcWUKhkIn4WLZ07GNmrmbmfej4etPs6bNH hQKBvyh220VmojJ23L+HAQbUaCRot1uev2zypBcYrBOR3Ud11+qymlZVs/8zAKip258tJN0NNjOP Zh+/KXQm6JUS8/5Ye67kOTk5/WVZnhsKhQobGxtht9vfmDZtWmFJSUlb+VCkrKys24LB4NWSJG0M h8OaEOIc0zT/ycx/7aBNFiLyAHEBhZTlXyJyALByiwyLic9tiKv1nem0gri/UwO3Xiq7xebknjNn jtrRKk1C0HoRj2nryIdHQou4uVGjRlnWrl3rAeBLTn+IyIp4nw9xLegqiVgzL4BIQuM7HJLZFpLH tCAeGd+ZsewK5PV6vT6fL5pwO+kq4q7rrhu9dsvW++1O1ziDGYIAsAEiEyAGMyESjb11YO++n63/ 8sudAMQvX5o9M0S7HrUJmxELeqcWXfvG5lvnT74/aq2+y22e8psHC0seZD6xp9MnGp1Rv5mZ/e09 NESkZGdn/8QwjKrGxsbz09LSJqqqyosWLfoJmk9vUs/Hpml+lJmZeX04HL6WmecMHDjwjw6H49Kh Q4f266BNGjPXJUI/Wq6khVsKoZTPGzqrNTBzJHGOzjw4zMz+ziwVM7PJzPWdjA8y0EKrKisrS/a9 Sbtg5hgzB3EUbEkcp+EIhBDQos3MrHVhLLsCNzY2NhyOECotLZUuv/zSCeu2bn3AabePQ6JuO0OA SAIzEA6HORrTPh0w6JT7E0II8zfOzQ9Z9t2mZFt6w7SWh7dp+8vqV3h0M3yBM90tqWbjMBzdgOFv BIdlV8jMzDwtOzu7yeGPmWPZ2dnPjR079jfM/FFjY+OKnj173un1escSUS8AyM7OviAjI+N3ffr0 Sc6hzfr6+o8qKys/5njqCi0jI+NdRVFURVEGHZXeddNNK5SWlkrz5s2b0VjfcL+iOM5nEEAxgCIg 1gGTIGABwVJnsyuPFBUVJerDk7Lhy/d/zAiM1HUTMOwr/jV3Rf38N5/padj0XjAZXleazPzNyHx6 NDmcAaO8vLxTmPnBAQMGXI64EdJ89913y1OnYb179/ZrmiYlvkdtbW16OBy+oqampjQzM/PytWvX OtA8kFKqqqq6IhQK2WpqatpzsOumm8OmtLTU+vTTT10J4B6bopwDAphMgEwImCDEE52FVVW1K/an li17YxEAgwjivtKCi4JGw08tXosSaAjqVmHbxgwOI9gzJkVdpmnC7/dZqA91a0Rd5HAEEW/YsOF1 q9U6b9++fb/Iycn5fcKBLDWnjbOhoeEqp9P5edIpj5lfO/3002c6HI7V4XD43vPOO+8//fr1u42I Jnu93llCiBeqq6t/KknSM3v27Gk1Zqmbbo6E0uLitOeff+YO0+S/RsPBswQIDB0gA8wymGUQCEE1 oLoV179CDfWPJ6eod748+4w67L2DPeihkwWK5Np2YFfVBiIQWXCeIceyTBAkYRFle8q6Szx1kfaW VNtD37dv3/xTTjllXUVFxa1CiCeJKJnfOWS1Wp2RSKR2zJgxj+KgDYfLysq2ALgjPz//jP3791/s 9/tHIp5PqDEjI2OZ1Wp9uKqqai1OcL+Zbk4+LrroojyHYr05Eg7/3OFwOSklf5DJAoAMAUCN1OkW i2OxPxT62zurV+8HgI27X0+PioY7bS7jwrBkgmFBbmbepj8UvLr7Gv85GTbR81K2eyQ2AcM0zVEY 2fkI5G4AHL4gAgDeunXr5uLi4p8XFxcP3Lp16/RAIHCO1+vd63Q6X66srPyspKSktdw5xq5duz4D sCGx2pMFQKuL5xo5qsu73XQDAGPGnH2q15t1my8QvDrN7XJQ03oFg00JJssQRICIQrKIzcSRh1Z8 8NHWxEaWlz4p+l5E+KZIwgCIEApwOKRpS0EczZ5/+WlhrWaoacYQqtdYMV0VfIJXCz4RORJBBACY M2eONmfOnC2IJ4LvCmZi5ajLOYy76aaTiAnjxl3gcrluCvgDk+NCCGiucEsQFE/6GI2Gtznsyp2L lr6zFojnMrv1XzOnRaV9d8peeA0SEGzCGTXX6g2RD5jBdy7UBkYQsDgkICppUSNGa9HJwN9uDtJt 3e/mawkR2WfNml5gED9utdhnp7ldDhwihACwAUnoiEYC5YrT+eurlv7sLQBMBPrVy5dNisr1f6Us PS8mNOgE6PUyZ4ie7z18/fLdBFLCeuhiWTMUw4xBly26y+GqbaU53XTAEWtE3XRzopHrzs2ePHny 9wI+/89dDsdAsJnM0NocJghhQg037kjPzvljScmdS4CRBgD85rnC00PmgbmW7NCAIGIgMCSywpA8 5cLvKQHDvO1flw0PKVWTrOkymcSQDLlajWgVx77HJz/dGlE3XyuumD379GHfPv0vkXD4XqfiGEim CbART5FIAgwBAwTTFCCyIaTq5Z7M9D+Vlpa+BIzUAODef142OOys/nWdqDw9TBGAZQjTBquuwEmu hX8e8cqXAKC5YxcKr9HXEFHIph0K0j597JrXdrTfwm5ao1sQdfO1YO3atZZLJk68xOf3P2gasavd Tns6UzyNOpkKhGmNV3cw9bjjmkQIq+EdnnTPnxYseG1+wqkWdz9zzSCfp/73jdb9BbZslwwWsLCA xAqidWKd3mA8i5HQ5n9494CIWjVdlwJgaNB9amRA5oBVjM7XlevmIN1Ts25Oeq677rqsyso9P45p 2s1RXcv1ejyCYcAkBrEEghXEJsA6ZAlgmAjHglvTs7N+X1q6aEFSCP3qqcsGB72Nv1Ut+wsllyJB B2QmSMSI+RBwUM8HH57z6rbHfwrpi33rvwubeo5gHYKskMhZtmNt+ZvojjE7LLoFUTcnM+KWG244 s6Jix5yoGivwuJ3pimEmktJLEMwAxZMgMAmwkKCqYY3I/Fxx2O4rKVn8HwAGCPTrl68YHfDufzCs 1H9bdioS6RqsTBCwwh82zEw57cXVL256gxk8b839IyJOY7bFarEaxFAbRXWGkfmPv96xbDduP95D cnLSLYi6OSmhzEzP9DHfvkQNqbcoiu1cq1NGMoUHEYEgIEyARQwsDDDJ8PnVsNPpLgmFGh57e+kH 6+IbQ9z70uVTVbnmryJNP9XGDsCIQYIBQTJitcQui/Jq7Vb9jx8t2RL4wZ/Oy3MNtNxTbwuf6VEk 6AHDUIyeC3YLx7Jubejw6bYRdXPSMX78+FOnnjPqD+Fg8HFFUc4Fc1NpHkrWCmMDBgFMVsCUoIZC e9PdjkdUle99//1P1gHxCiS3/3v61bVy5T9Md+RUNsKwcBQSGEwSTLZCkhxL0Zh/77x73qkkIlvm kIwfBZSGmV6XITR/yHDp7gWKz/VwSUGb6W666QSdyUfUTTcnBMXFxY43li2bFgoGbjXZHOF0OBWT zUQ11YP3MRHBJIIuZIQafTGXzbbK67Q/8vJrr72bjB37wUMX5eX2d/2oXj/wc9lj5AiOAqTCFAIm 2SDrLkQaba86wu7fPvrjJV8QSLn3wx98v7zyv/dm9pB6q5WmniblPWfW2/7y0M9f237cBuVrQrcg 6uZkgC6ZeMkQYaHro9HIpXbF1huIa0FxB6G4IGJmSJIE0zThC4ZjbLV/4bTbSmINwZJ3P3q3HABK UWpd//Iro+tRfYehNFxMdptETJCgx+1JsgVqo1zpiuYs/FaPsX+dM+HO3ZRDztsemX1ng6j8mTNN ZOsB8/N0LXNev8Ez/zln5JxuB8ajQLcg6uaEZu7cuenvr1w53dDNHzGbFyo2G8XLxpuH1IknIqiq GnGmOT+PhI2l4Yi+8P1Vb29mQCcCzXlodo4nL/aTIA78TPbovTRZAwgQZtwo7as1o05ZWecysx+9 ctB9r40cOTI86ZrhPc67+Mx7VfbPjEj1ZVar8l7Mb1vx6LVLtoC/GcUPjwXdgqibExWaPXv2t/RY 7AeBUOhHaS53JpuJfNIwm2xBDY0NhkWyRCWrpUoW4jObzfpuXaP/vQ8++GArAJ1AYvwt/bOHn3vG xVG54YcxqfZ8Jd1qYSaQaUMg4FOtbFNNtm/yiB4LfFX6kmdvfH13wvBMt/3t+4PtPcRYM6puWbX0 nQ0fLakNHNdR+ZrSLYi6OVERV1xxxdADBw58y2q1DrPZbKeZhqkYMc0FAUOx2UKqqgZ0g9dZZMtO T7pnBzNvLSkpOZi3m0C/K75xsN2rzd4V+3xGVK7PERLHvJ6sYNiPkF1y7osFrSt65w79cs3y97cu /NvHta1oOS3LkXfzFdAtiLo5GZBzcnJsiqJYhBA2SZLMP//5z7GCgoIogBjaqbSSeS55zjh3kAeO GhnEspDANs0dNfy22IaPQ6H9G6pV7p5iHXf+H+xQb8bh6NC9AAAAAElFTkSuQmCCUEsDBBQABgAI AAAAIQAnNngZ5QAAABABAAAPAAAAZHJzL2Rvd25yZXYueG1sTE9Lb8IwDL5P2n+IPGm3kbYMVkpT hNjjhCYNJk27hda0FY1TNaEt/37mNC6W7c/+HulqNI3osXO1JQXhJACBlNuiplLB9/79KQbhvKZC N5ZQwQUdrLL7u1QnhR3oC/udLwWTkEu0gsr7NpHS5RUa7Sa2RWLsaDujPY9dKYtOD0xuGhkFwVwa XRMrVLrFTYX5aXc2Cj4GPayn4Vu/PR03l9/97PNnG6JSjw/j65LLegnC4+j/P+Cagf1DxsYO9kyF E42CaTTnSwXRYgHiiodxzJsDd7Pn+AVklsrbINkfAAAA//8DAFBLAwQUAAYACAAAACEAXKFHftoA AAAxAwAAGQAAAGRycy9fcmVscy9lMm9Eb2MueG1sLnJlbHO80sFKAzEQBuC74DuEubvZ3bYipdle ROhV6gMMyWw2uJmEJIp9ewMiWCjrbY+ZYf7/O+Rw/PKz+KSUXWAFXdOCINbBOLYK3s4vD08gckE2 OAcmBRfKcBzu7w6vNGOpR3lyMYuawlnBVErcS5n1RB5zEyJx3YwheSz1mayMqN/Rkuzb9lGmvxkw XGWKk1GQTmYD4nyJtfn/7DCOTtNz0B+euNyokM7X7hqIyVJR4Mk4/BlumsgW5G1Dv46hXzJ06xi6 JcNuHcNuybBdx7D9Ncirjz58AwAA//8DAFBLAQItABQABgAIAAAAIQCxgme2CgEAABMCAAATAAAA AAAAAAAAAAAAAAAAAABbQ29udGVudF9UeXBlc10ueG1sUEsBAi0AFAAGAAgAAAAhADj9If/WAAAA lAEAAAsAAAAAAAAAAAAAAAAAOwEAAF9yZWxzLy5yZWxzUEsBAi0AFAAGAAgAAAAhAE4u7CQIAwAA 4g0AAA4AAAAAAAAAAAAAAAAAOgIAAGRycy9lMm9Eb2MueG1sUEsBAi0ACgAAAAAAAAAhAHQYmKzS HAAA0hwAABQAAAAAAAAAAAAAAAAAbgUAAGRycy9tZWRpYS9pbWFnZTEucG5nUEsBAi0ACgAAAAAA AAAhAF82XsFZHAAAWRwAABQAAAAAAAAAAAAAAAAAciIAAGRycy9tZWRpYS9pbWFnZTIucG5nUEsB Ai0ACgAAAAAAAAAhAICWN+9QIwAAUCMAABQAAAAAAAAAAAAAAAAA/T4AAGRycy9tZWRpYS9pbWFn ZTMucG5nUEsBAi0ACgAAAAAAAAAhAH+5tFK2IgAAtiIAABQAAAAAAAAAAAAAAAAAf2IAAGRycy9t ZWRpYS9pbWFnZTQucG5nUEsBAi0ACgAAAAAAAAAhAKPEh72keAAApHgAABQAAAAAAAAAAAAAAAAA Z4UAAGRycy9tZWRpYS9pbWFnZTUucG5nUEsBAi0AFAAGAAgAAAAhACc2eBnlAAAAEAEAAA8AAAAA AAAAAAAAAAAAPf4AAGRycy9kb3ducmV2LnhtbFBLAQItABQABgAIAAAAIQBcoUd+2gAAADEDAAAZ AAAAAAAAAAAAAAAAAE//AABkcnMvX3JlbHMvZTJvRG9jLnhtbC5yZWxzUEsFBgAAAAAKAAoAhAIA AGAAAQ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92804;width:66414;height:215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F3h6zgAAAOgAAAAPAAAAZHJzL2Rvd25yZXYueG1sRI/BasJA EIbvhb7DMoXe6kbpFo2uoi2lLXhQW3Ies2MSzM6G7FbTt+8cCr0M/DPM9/MtVoNv1YX62AS2MB5l oIjL4BquLHx9vj5MQcWE7LANTBZ+KMJqeXuzwNyFK+/pckiVEgjHHC3UKXW51rGsyWMchY5YbqfQ e0wS+0q7Hq8C962eZNmT9tiwNNTY0XNN5fnw7S1UjwU3u7d191GYYhOOcZa2J2ft/d3wMpexnoNK NKT/jz/EuxOH2cSYqTGZqIiYLEAvfwEAAP//AwBQSwECLQAUAAYACAAAACEA2+H2y+4AAACFAQAA EwAAAAAAAAAAAAAAAAAAAAAAW0NvbnRlbnRfVHlwZXNdLnhtbFBLAQItABQABgAIAAAAIQBa9Cxb vwAAABUBAAALAAAAAAAAAAAAAAAAAB8BAABfcmVscy8ucmVsc1BLAQItABQABgAIAAAAIQBCF3h6 zgAAAOgAAAAPAAAAAAAAAAAAAAAAAAcCAABkcnMvZG93bnJldi54bWxQSwUGAAAAAAMAAwC3AAAA AgMAAAAA ">
                  <v:imagedata r:id="rId11" o:title=""/>
                </v:shape>
                <v:shape id="Image 3" o:spid="_x0000_s1028" type="#_x0000_t75" style="position:absolute;width:66414;height:214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Zb+UzAAAAOgAAAAPAAAAZHJzL2Rvd25yZXYueG1sRI9BT8JA EIXvJvyHzZB4ky01EC0sBDSgVyoXb0N3aAvd2aa7luqvdw4mXl7yMnnf5FuuB9eonrpQezYwnSSg iAtvay4NHD92D0+gQkS22HgmA98UYL0a3S0xs/7GB+rzWCqBcMjQQBVjm2kdioocholvieV29p3D KLUrte3wJnDX6DRJ5tphzfKhwpZeKiqu+ZczkG6Pj6d9/7M77XO+bMPlc/bmW2Pux8PrQmKzABVp iP+LP8S7lXEyT2cSz6IiYiIFevULAAD//wMAUEsBAi0AFAAGAAgAAAAhANvh9svuAAAAhQEAABMA AAAAAAAAAAAAAAAAAAAAAFtDb250ZW50X1R5cGVzXS54bWxQSwECLQAUAAYACAAAACEAWvQsW78A AAAVAQAACwAAAAAAAAAAAAAAAAAfAQAAX3JlbHMvLnJlbHNQSwECLQAUAAYACAAAACEABWW/lMwA AADoAAAADwAAAAAAAAAAAAAAAAAHAgAAZHJzL2Rvd25yZXYueG1sUEsFBgAAAAADAAMAtwAAAAAD AAAAAA== ">
                  <v:imagedata r:id="rId12" o:title=""/>
                </v:shape>
                <v:shape id="Image 4" o:spid="_x0000_s1029" type="#_x0000_t75" style="position:absolute;left:64275;top:2146;width:2140;height:9061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9BQWBzQAAAOgAAAAPAAAAZHJzL2Rvd25yZXYueG1sRI/basJA EIbvC77DMgXv6iaxikRX8UChXnp4gDE7JqnZ2ZhdTdqn7wqCNwMzP/83fLNFZypxp8aVlhXEgwgE cWZ1ybmC4+HrYwLCeWSNlWVS8EsOFvPe2wxTbVve0X3vcxEg7FJUUHhfp1K6rCCDbmBr4pCdbWPQ h7XJpW6wDXBTySSKxtJgyeFDgTWtC8ou+5tR0K6ux622h5E//+yi7vRHF403pfrv3WYaxnIKwlPn X40n4lsHh2T4OZ7EoziBh1g4gJz/AwAA//8DAFBLAQItABQABgAIAAAAIQDb4fbL7gAAAIUBAAAT AAAAAAAAAAAAAAAAAAAAAABbQ29udGVudF9UeXBlc10ueG1sUEsBAi0AFAAGAAgAAAAhAFr0LFu/ AAAAFQEAAAsAAAAAAAAAAAAAAAAAHwEAAF9yZWxzLy5yZWxzUEsBAi0AFAAGAAgAAAAhAH0FBYHN AAAA6AAAAA8AAAAAAAAAAAAAAAAABwIAAGRycy9kb3ducmV2LnhtbFBLBQYAAAAAAwADALcAAAAB AwAAAAA= ">
                  <v:imagedata r:id="rId13" o:title=""/>
                </v:shape>
                <v:shape id="Image 5" o:spid="_x0000_s1030" type="#_x0000_t75" style="position:absolute;top:2146;width:2139;height:9061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cZIk0QAAAOgAAAAPAAAAZHJzL2Rvd25yZXYueG1sRI9PS8NA EMXvgt9hGaE3u0mqNaTdFtEWxINizaW3aXbMn2Z3Q3abRD+9cxC8PJj3mN/MW28n04qBel87qyCe RyDIFk7XtlSQf+5vUxA+oNXYOksKvsnDdnN9tcZMu9F+0HAIpWCI9RkqqELoMil9UZFBP3cdWc6+ XG8w8NiXUvc4Mty0MomipTRYW75QYUdPFRXnw8UoaJJ8bF6j9GfR5G/H3eU8nOrlu1Kzm+l5xfK4 AhFoCv8bf4gXzR3i++QhvksT/pyLsQFy8wsAAP//AwBQSwECLQAUAAYACAAAACEA2+H2y+4AAACF AQAAEwAAAAAAAAAAAAAAAAAAAAAAW0NvbnRlbnRfVHlwZXNdLnhtbFBLAQItABQABgAIAAAAIQBa 9CxbvwAAABUBAAALAAAAAAAAAAAAAAAAAB8BAABfcmVscy8ucmVsc1BLAQItABQABgAIAAAAIQC2 cZIk0QAAAOgAAAAPAAAAAAAAAAAAAAAAAAcCAABkcnMvZG93bnJldi54bWxQSwUGAAAAAAMAAwC3 AAAABQMAAAAA ">
                  <v:imagedata r:id="rId14" o:title=""/>
                </v:shape>
                <v:shape id="Image 7" o:spid="_x0000_s1031" type="#_x0000_t75" style="position:absolute;left:25433;top:8057;width:16684;height:1100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teNDzQAAAOcAAAAPAAAAZHJzL2Rvd25yZXYueG1sRI9BawIx FITvhf6H8Aq91UQRcVejSIuwULBVC70+Ns/s4uZlSaJu/30jFHoZGIb5hlmuB9eJK4XYetYwHikQ xLU3LVsNX8ftyxxETMgGO8+k4YcirFePD0ssjb/xnq6HZEWGcCxRQ5NSX0oZ64YcxpHviXN28sFh yjZYaQLeMtx1cqLUTDpsOS802NNrQ/X5cHEadu+F/PCf38WlmhzD/lTZTX22Wj8/DW+LLJsFiERD +m/8ISqjoSiUGs/VdAb3X/kTyNUvAAAA//8DAFBLAQItABQABgAIAAAAIQDb4fbL7gAAAIUBAAAT AAAAAAAAAAAAAAAAAAAAAABbQ29udGVudF9UeXBlc10ueG1sUEsBAi0AFAAGAAgAAAAhAFr0LFu/ AAAAFQEAAAsAAAAAAAAAAAAAAAAAHwEAAF9yZWxzLy5yZWxzUEsBAi0AFAAGAAgAAAAhAK6140PN AAAA5wAAAA8AAAAAAAAAAAAAAAAABwIAAGRycy9kb3ducmV2LnhtbFBLBQYAAAAAAwADALcAAAAB AwAAAAA= ">
                  <v:imagedata r:id="rId15" o:title=""/>
                </v:shape>
                <w10:wrap anchorx="page" anchory="page"/>
              </v:group>
            </w:pict>
          </mc:Fallback>
        </mc:AlternateContent>
      </w:r>
    </w:p>
    <w:p w14:paraId="1E29E2CE" w14:textId="77777777" w:rsidR="00500302" w:rsidRDefault="00500302" w:rsidP="00500302">
      <w:pPr>
        <w:pStyle w:val="BodyText"/>
        <w:ind w:left="0"/>
        <w:rPr>
          <w:color w:val="444444"/>
          <w:sz w:val="22"/>
          <w:szCs w:val="22"/>
        </w:rPr>
      </w:pPr>
    </w:p>
    <w:p w14:paraId="1F222DB4" w14:textId="77777777" w:rsidR="00500302" w:rsidRDefault="00500302" w:rsidP="00500302">
      <w:pPr>
        <w:pStyle w:val="BodyText"/>
        <w:ind w:left="0"/>
        <w:rPr>
          <w:color w:val="444444"/>
          <w:sz w:val="22"/>
          <w:szCs w:val="22"/>
        </w:rPr>
      </w:pPr>
    </w:p>
    <w:p w14:paraId="20DC9165" w14:textId="77777777" w:rsidR="00500302" w:rsidRDefault="00500302" w:rsidP="00500302">
      <w:pPr>
        <w:pStyle w:val="BodyText"/>
        <w:ind w:left="0"/>
        <w:rPr>
          <w:color w:val="444444"/>
          <w:sz w:val="22"/>
          <w:szCs w:val="22"/>
        </w:rPr>
      </w:pPr>
    </w:p>
    <w:p w14:paraId="6A4E4D5C" w14:textId="77777777" w:rsidR="00500302" w:rsidRDefault="00500302" w:rsidP="00500302">
      <w:pPr>
        <w:pStyle w:val="BodyText"/>
        <w:ind w:left="0"/>
        <w:rPr>
          <w:color w:val="444444"/>
          <w:sz w:val="22"/>
          <w:szCs w:val="22"/>
        </w:rPr>
      </w:pPr>
    </w:p>
    <w:p w14:paraId="22B3B7B8" w14:textId="77777777" w:rsidR="00500302" w:rsidRDefault="00500302" w:rsidP="00500302">
      <w:pPr>
        <w:pStyle w:val="BodyText"/>
        <w:ind w:left="0"/>
        <w:rPr>
          <w:color w:val="444444"/>
          <w:sz w:val="22"/>
          <w:szCs w:val="22"/>
        </w:rPr>
      </w:pPr>
    </w:p>
    <w:p w14:paraId="6BEF1A74" w14:textId="77777777" w:rsidR="00500302" w:rsidRDefault="00500302" w:rsidP="00500302">
      <w:pPr>
        <w:pStyle w:val="BodyText"/>
        <w:ind w:left="0"/>
        <w:rPr>
          <w:color w:val="444444"/>
          <w:sz w:val="22"/>
          <w:szCs w:val="22"/>
        </w:rPr>
      </w:pPr>
    </w:p>
    <w:p w14:paraId="22FEC152" w14:textId="77777777" w:rsidR="00500302" w:rsidRDefault="00500302" w:rsidP="00500302">
      <w:pPr>
        <w:pStyle w:val="BodyText"/>
        <w:ind w:left="0"/>
        <w:rPr>
          <w:color w:val="444444"/>
          <w:sz w:val="22"/>
          <w:szCs w:val="22"/>
        </w:rPr>
      </w:pPr>
    </w:p>
    <w:p w14:paraId="3935321B" w14:textId="77777777" w:rsidR="00500302" w:rsidRDefault="00500302" w:rsidP="00500302">
      <w:pPr>
        <w:pStyle w:val="BodyText"/>
        <w:ind w:left="0"/>
        <w:rPr>
          <w:color w:val="444444"/>
          <w:sz w:val="22"/>
          <w:szCs w:val="22"/>
        </w:rPr>
      </w:pPr>
    </w:p>
    <w:p w14:paraId="577502AB" w14:textId="12EDEEE9" w:rsidR="00500302" w:rsidRDefault="00500302" w:rsidP="00500302">
      <w:pPr>
        <w:rPr>
          <w:rFonts w:ascii="Arial"/>
          <w:b/>
          <w:sz w:val="32"/>
        </w:rPr>
      </w:pPr>
      <w:r>
        <w:rPr>
          <w:color w:val="444444"/>
          <w:sz w:val="22"/>
          <w:szCs w:val="22"/>
        </w:rPr>
        <w:t xml:space="preserve">                               </w:t>
      </w:r>
      <w:r>
        <w:t xml:space="preserve">                      </w:t>
      </w:r>
      <w:r>
        <w:rPr>
          <w:rFonts w:ascii="Arial"/>
          <w:b/>
          <w:spacing w:val="-4"/>
          <w:sz w:val="32"/>
        </w:rPr>
        <w:t>Project</w:t>
      </w:r>
      <w:r>
        <w:rPr>
          <w:rFonts w:ascii="Arial"/>
          <w:b/>
          <w:spacing w:val="9"/>
          <w:sz w:val="32"/>
        </w:rPr>
        <w:t xml:space="preserve"> </w:t>
      </w:r>
      <w:r>
        <w:rPr>
          <w:rFonts w:ascii="Arial"/>
          <w:b/>
          <w:spacing w:val="-4"/>
          <w:sz w:val="32"/>
        </w:rPr>
        <w:t>Submission</w:t>
      </w:r>
      <w:r>
        <w:rPr>
          <w:rFonts w:ascii="Arial"/>
          <w:b/>
          <w:spacing w:val="-21"/>
          <w:sz w:val="32"/>
        </w:rPr>
        <w:t xml:space="preserve"> </w:t>
      </w:r>
      <w:r>
        <w:rPr>
          <w:rFonts w:ascii="Arial"/>
          <w:b/>
          <w:spacing w:val="-5"/>
          <w:sz w:val="32"/>
        </w:rPr>
        <w:t>On</w:t>
      </w:r>
    </w:p>
    <w:p w14:paraId="3EF434A3" w14:textId="77777777" w:rsidR="00500302" w:rsidRDefault="00500302" w:rsidP="00500302">
      <w:pPr>
        <w:pStyle w:val="BodyText"/>
        <w:spacing w:before="218"/>
        <w:rPr>
          <w:rFonts w:ascii="Arial"/>
          <w:b/>
          <w:sz w:val="32"/>
        </w:rPr>
      </w:pPr>
    </w:p>
    <w:p w14:paraId="399414E0" w14:textId="77777777" w:rsidR="00500302" w:rsidRDefault="00500302" w:rsidP="00500302">
      <w:pPr>
        <w:spacing w:after="140" w:line="340" w:lineRule="auto"/>
        <w:jc w:val="center"/>
        <w:rPr>
          <w:b/>
          <w:bCs/>
          <w:sz w:val="30"/>
          <w:szCs w:val="30"/>
        </w:rPr>
      </w:pPr>
      <w:bookmarkStart w:id="0" w:name="_Toc222180250"/>
    </w:p>
    <w:bookmarkEnd w:id="0"/>
    <w:p w14:paraId="0E992251" w14:textId="1C8F52D0" w:rsidR="00500302" w:rsidRPr="00500302" w:rsidRDefault="00500302" w:rsidP="00500302">
      <w:pPr>
        <w:spacing w:after="100"/>
        <w:rPr>
          <w:rFonts w:ascii="Arial"/>
          <w:b/>
          <w:sz w:val="32"/>
        </w:rPr>
      </w:pPr>
      <w:r>
        <w:rPr>
          <w:rFonts w:ascii="Arial"/>
          <w:b/>
          <w:sz w:val="32"/>
        </w:rPr>
        <w:t xml:space="preserve">                 AI-POWERED RECRUITMENT &amp; SELECTION:</w:t>
      </w:r>
    </w:p>
    <w:p w14:paraId="23C62823" w14:textId="6ACE18FC" w:rsidR="00500302" w:rsidRPr="00500302" w:rsidRDefault="00500302" w:rsidP="00500302">
      <w:pPr>
        <w:spacing w:after="100"/>
        <w:jc w:val="center"/>
        <w:rPr>
          <w:rFonts w:ascii="Arial"/>
          <w:b/>
          <w:sz w:val="32"/>
        </w:rPr>
      </w:pPr>
      <w:r>
        <w:rPr>
          <w:rFonts w:ascii="Arial"/>
          <w:b/>
          <w:sz w:val="32"/>
        </w:rPr>
        <w:t>TRANSFORMING TALENT ACQUISITION AT NEXACORE INDIA</w:t>
      </w:r>
    </w:p>
    <w:p w14:paraId="4E651D5E" w14:textId="77777777" w:rsidR="00500302" w:rsidRDefault="00500302" w:rsidP="00500302">
      <w:pPr>
        <w:spacing w:line="568" w:lineRule="auto"/>
        <w:ind w:left="2772" w:right="2181" w:firstLine="960"/>
        <w:rPr>
          <w:rFonts w:ascii="Arial"/>
          <w:b/>
          <w:sz w:val="32"/>
        </w:rPr>
      </w:pPr>
      <w:r>
        <w:rPr>
          <w:rFonts w:ascii="Arial"/>
          <w:b/>
          <w:sz w:val="32"/>
        </w:rPr>
        <w:t xml:space="preserve">   </w:t>
      </w:r>
    </w:p>
    <w:p w14:paraId="182488E0" w14:textId="2700FC49" w:rsidR="00500302" w:rsidRDefault="00500302" w:rsidP="00500302">
      <w:pPr>
        <w:spacing w:line="568" w:lineRule="auto"/>
        <w:ind w:left="2772" w:right="2181" w:firstLine="960"/>
        <w:rPr>
          <w:rFonts w:ascii="Arial"/>
          <w:b/>
          <w:sz w:val="32"/>
        </w:rPr>
      </w:pPr>
      <w:r>
        <w:rPr>
          <w:rFonts w:ascii="Arial"/>
          <w:b/>
          <w:sz w:val="32"/>
        </w:rPr>
        <w:t xml:space="preserve">      By </w:t>
      </w:r>
    </w:p>
    <w:p w14:paraId="4CA3B82A" w14:textId="55D81843" w:rsidR="00500302" w:rsidRDefault="00500302" w:rsidP="00500302">
      <w:pPr>
        <w:spacing w:line="568" w:lineRule="auto"/>
        <w:ind w:right="2181"/>
        <w:rPr>
          <w:rFonts w:ascii="Arial"/>
          <w:b/>
          <w:sz w:val="32"/>
        </w:rPr>
      </w:pPr>
      <w:r>
        <w:rPr>
          <w:rFonts w:ascii="Arial"/>
          <w:b/>
          <w:sz w:val="32"/>
        </w:rPr>
        <w:t xml:space="preserve">                             Himanshu Rai (XW013-25) </w:t>
      </w:r>
    </w:p>
    <w:p w14:paraId="3FDD0557" w14:textId="77777777" w:rsidR="00500302" w:rsidRDefault="00500302" w:rsidP="00500302">
      <w:pPr>
        <w:spacing w:line="568" w:lineRule="auto"/>
        <w:ind w:right="2181"/>
        <w:rPr>
          <w:rFonts w:ascii="Arial"/>
          <w:b/>
          <w:sz w:val="32"/>
        </w:rPr>
      </w:pPr>
    </w:p>
    <w:p w14:paraId="1D22AB88" w14:textId="17D1A437" w:rsidR="00500302" w:rsidRDefault="00500302" w:rsidP="00500302">
      <w:pPr>
        <w:spacing w:before="9"/>
        <w:ind w:left="54"/>
        <w:rPr>
          <w:b/>
          <w:sz w:val="34"/>
        </w:rPr>
      </w:pPr>
      <w:r>
        <w:rPr>
          <w:b/>
          <w:sz w:val="34"/>
        </w:rPr>
        <w:t xml:space="preserve">        People Practices for Global Context (PPGC) –</w:t>
      </w:r>
      <w:r>
        <w:rPr>
          <w:b/>
          <w:spacing w:val="-11"/>
          <w:sz w:val="34"/>
        </w:rPr>
        <w:t xml:space="preserve"> </w:t>
      </w:r>
      <w:r>
        <w:rPr>
          <w:b/>
          <w:sz w:val="34"/>
        </w:rPr>
        <w:t>Term</w:t>
      </w:r>
      <w:r>
        <w:rPr>
          <w:b/>
          <w:spacing w:val="-4"/>
          <w:sz w:val="34"/>
        </w:rPr>
        <w:t xml:space="preserve"> </w:t>
      </w:r>
      <w:r>
        <w:rPr>
          <w:b/>
          <w:spacing w:val="-10"/>
          <w:sz w:val="34"/>
        </w:rPr>
        <w:t>3</w:t>
      </w:r>
    </w:p>
    <w:p w14:paraId="561B3A7A" w14:textId="77777777" w:rsidR="00500302" w:rsidRDefault="00500302" w:rsidP="00500302">
      <w:pPr>
        <w:pStyle w:val="BodyText"/>
        <w:rPr>
          <w:rFonts w:ascii="Calibri"/>
          <w:b/>
          <w:sz w:val="34"/>
        </w:rPr>
      </w:pPr>
      <w:r>
        <w:rPr>
          <w:noProof/>
        </w:rPr>
        <mc:AlternateContent>
          <mc:Choice Requires="wps">
            <w:drawing>
              <wp:anchor distT="0" distB="0" distL="114300" distR="114300" simplePos="0" relativeHeight="251661312" behindDoc="0" locked="0" layoutInCell="1" allowOverlap="1" wp14:anchorId="0D7B171D" wp14:editId="4632758C">
                <wp:simplePos x="0" y="0"/>
                <wp:positionH relativeFrom="column">
                  <wp:posOffset>-189780</wp:posOffset>
                </wp:positionH>
                <wp:positionV relativeFrom="paragraph">
                  <wp:posOffset>265849</wp:posOffset>
                </wp:positionV>
                <wp:extent cx="6176190" cy="163902"/>
                <wp:effectExtent l="0" t="0" r="8890" b="0"/>
                <wp:wrapNone/>
                <wp:docPr id="585287065" name="Graphic 6"/>
                <wp:cNvGraphicFramePr/>
                <a:graphic xmlns:a="http://schemas.openxmlformats.org/drawingml/2006/main">
                  <a:graphicData uri="http://schemas.microsoft.com/office/word/2010/wordprocessingShape">
                    <wps:wsp>
                      <wps:cNvSpPr/>
                      <wps:spPr>
                        <a:xfrm>
                          <a:off x="0" y="0"/>
                          <a:ext cx="6176190" cy="163902"/>
                        </a:xfrm>
                        <a:custGeom>
                          <a:avLst/>
                          <a:gdLst/>
                          <a:ahLst/>
                          <a:cxnLst/>
                          <a:rect l="l" t="t" r="r" b="b"/>
                          <a:pathLst>
                            <a:path w="2708910">
                              <a:moveTo>
                                <a:pt x="0" y="0"/>
                              </a:moveTo>
                              <a:lnTo>
                                <a:pt x="2708783" y="0"/>
                              </a:lnTo>
                            </a:path>
                          </a:pathLst>
                        </a:custGeom>
                        <a:ln w="17994">
                          <a:solidFill>
                            <a:srgbClr val="EB2812"/>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9B724" id="Graphic 6" o:spid="_x0000_s1026" style="position:absolute;margin-left:-14.95pt;margin-top:20.95pt;width:486.3pt;height:1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708910,1639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x4X5EQIAAEUEAAAOAAAAZHJzL2Uyb0RvYy54bWysU02P0zAQvSPxHyzfaZIu6kfUdAVbFiGh 3ZW2iLPrOE0kx2PGbpP+e8ZO05blhrgkz57xzJv37NV932p2VOgaMAXPJilnykgoG7Mv+I/t44cF Z84LUwoNRhX8pBy/X79/t+psrqZQgy4VMipiXN7Zgtfe2zxJnKxVK9wErDIUrABb4WmJ+6RE0VH1 VifTNJ0lHWBpEaRyjnY3Q5CvY/2qUtI/V5VTnumCEzcfvxi/u/BN1iuR71HYupFnGuIfWLSiMdT0 UmojvGAHbP4q1TYSwUHlJxLaBKqqkSrOQNNk6ZtpXmthVZyFxHH2IpP7f2Xl0/HVviDJ0FmXO4Jh ir7CNvyJH+ujWKeLWKr3TNLmLJvPsiVpKimWze6W6TSomVxPy4PzXxXESuL43flB7HJEoh6R7M0I kSwLZulolueMzELOyKzdYJYVPpwL9AJkXcGn83SxzNJoQAtHtYUY9W+4E7VrVJvbrFBhvrjjbJyT cocMAqFNHOzSmjZvh9MmsMjmy+XHyMGBbsrHRutAw+F+96CRHQVN9eXzdJGNOv2RZtH5jXD1kBdD Zzm1oeZXdwLaQXl6QdbRvS24+3UQqDjT3wxdjHDJR4Aj2I0AvX6A+BSiQtRz2/8UaFloX3BP5j7B eO1EProWRLjkhpMGPh08VE2wNHIbGJ0XdFejXud3FR7D7TpmXV//+jcAAAD//wMAUEsDBBQABgAI AAAAIQBVuh9g4wAAAA4BAAAPAAAAZHJzL2Rvd25yZXYueG1sTE9NT4NAEL2b+B82Y+KtXcCmFMrS GD9OHozFpPG2hSkg7Cxhlxb99Y4nvcxk8t68j2w3m16ccXStJQXhMgCBVNqqpVrBe/G82IBwXlOl e0uo4Asd7PLrq0ynlb3QG573vhYsQi7VChrvh1RKVzZotFvaAYmxkx2N9nyOtaxGfWFx08soCNbS 6JbYodEDPjRYdvvJKDi8hnLzbe6G6ckcPk/FR1e8yE6p25v5ccvjfgvC4+z/PuC3A+eHnIMd7USV E72CRZQkTFWwCnkzIVlFMYijgnUcg8wz+b9G/gMAAP//AwBQSwECLQAUAAYACAAAACEAtoM4kv4A AADhAQAAEwAAAAAAAAAAAAAAAAAAAAAAW0NvbnRlbnRfVHlwZXNdLnhtbFBLAQItABQABgAIAAAA IQA4/SH/1gAAAJQBAAALAAAAAAAAAAAAAAAAAC8BAABfcmVscy8ucmVsc1BLAQItABQABgAIAAAA IQBix4X5EQIAAEUEAAAOAAAAAAAAAAAAAAAAAC4CAABkcnMvZTJvRG9jLnhtbFBLAQItABQABgAI AAAAIQBVuh9g4wAAAA4BAAAPAAAAAAAAAAAAAAAAAGsEAABkcnMvZG93bnJldi54bWxQSwUGAAAA AAQABADzAAAAewUAAAAA " path="m,l2708783,e" filled="f" strokecolor="#eb2812" strokeweight=".49983mm">
                <v:path arrowok="t"/>
              </v:shape>
            </w:pict>
          </mc:Fallback>
        </mc:AlternateContent>
      </w:r>
    </w:p>
    <w:p w14:paraId="6D9F2B64" w14:textId="77777777" w:rsidR="00500302" w:rsidRDefault="00500302" w:rsidP="00500302">
      <w:pPr>
        <w:pStyle w:val="BodyText"/>
        <w:rPr>
          <w:rFonts w:ascii="Calibri"/>
          <w:b/>
          <w:sz w:val="34"/>
        </w:rPr>
      </w:pPr>
      <w:r>
        <w:rPr>
          <w:rFonts w:ascii="Calibri"/>
          <w:b/>
          <w:sz w:val="34"/>
        </w:rPr>
        <w:t xml:space="preserve">                          </w:t>
      </w:r>
    </w:p>
    <w:p w14:paraId="0E5089B3" w14:textId="77777777" w:rsidR="00500302" w:rsidRDefault="00500302" w:rsidP="00500302">
      <w:pPr>
        <w:pStyle w:val="BodyText"/>
        <w:spacing w:before="237"/>
        <w:rPr>
          <w:rFonts w:ascii="Calibri"/>
          <w:b/>
          <w:sz w:val="34"/>
        </w:rPr>
      </w:pPr>
    </w:p>
    <w:p w14:paraId="42BF60EF" w14:textId="5FB9B715" w:rsidR="00500302" w:rsidRDefault="00500302" w:rsidP="00500302">
      <w:pPr>
        <w:ind w:left="58"/>
        <w:jc w:val="center"/>
        <w:rPr>
          <w:rFonts w:ascii="Arial" w:hAnsi="Arial"/>
          <w:b/>
          <w:sz w:val="36"/>
        </w:rPr>
      </w:pPr>
      <w:r>
        <w:rPr>
          <w:rFonts w:ascii="Arial" w:hAnsi="Arial"/>
          <w:b/>
          <w:sz w:val="32"/>
        </w:rPr>
        <w:t>Submission</w:t>
      </w:r>
      <w:r>
        <w:rPr>
          <w:rFonts w:ascii="Arial" w:hAnsi="Arial"/>
          <w:b/>
          <w:spacing w:val="-22"/>
          <w:sz w:val="32"/>
        </w:rPr>
        <w:t xml:space="preserve"> </w:t>
      </w:r>
      <w:r>
        <w:rPr>
          <w:rFonts w:ascii="Arial" w:hAnsi="Arial"/>
          <w:b/>
          <w:sz w:val="32"/>
        </w:rPr>
        <w:t>To</w:t>
      </w:r>
      <w:r>
        <w:rPr>
          <w:rFonts w:ascii="Arial" w:hAnsi="Arial"/>
          <w:b/>
          <w:spacing w:val="-22"/>
          <w:sz w:val="32"/>
        </w:rPr>
        <w:t xml:space="preserve"> </w:t>
      </w:r>
      <w:r>
        <w:rPr>
          <w:rFonts w:ascii="Arial" w:hAnsi="Arial"/>
          <w:b/>
          <w:sz w:val="32"/>
        </w:rPr>
        <w:t>–</w:t>
      </w:r>
      <w:r>
        <w:rPr>
          <w:rFonts w:ascii="Arial" w:hAnsi="Arial"/>
          <w:b/>
          <w:spacing w:val="-23"/>
          <w:sz w:val="32"/>
        </w:rPr>
        <w:t xml:space="preserve"> </w:t>
      </w:r>
      <w:r>
        <w:rPr>
          <w:rFonts w:ascii="Arial" w:hAnsi="Arial"/>
          <w:b/>
          <w:color w:val="202020"/>
          <w:spacing w:val="-25"/>
          <w:sz w:val="36"/>
        </w:rPr>
        <w:t>Prof. Raja Sekhar David</w:t>
      </w:r>
    </w:p>
    <w:p w14:paraId="42F6808C" w14:textId="77777777" w:rsidR="00500302" w:rsidRDefault="00500302" w:rsidP="00500302">
      <w:pPr>
        <w:shd w:val="clear" w:color="auto" w:fill="FFFFFF"/>
        <w:spacing w:line="270" w:lineRule="atLeast"/>
        <w:rPr>
          <w:rFonts w:ascii="Menlo" w:hAnsi="Menlo" w:cs="Menlo"/>
          <w:b/>
          <w:bCs/>
          <w:color w:val="800000"/>
          <w:sz w:val="18"/>
          <w:szCs w:val="18"/>
        </w:rPr>
      </w:pPr>
    </w:p>
    <w:p w14:paraId="4BB95510" w14:textId="05AE5EE4" w:rsidR="001F4A0B" w:rsidRDefault="001F4A0B" w:rsidP="00500302">
      <w:pPr>
        <w:pStyle w:val="BodyText"/>
        <w:ind w:left="0"/>
      </w:pPr>
    </w:p>
    <w:p w14:paraId="65B1598F" w14:textId="77777777" w:rsidR="00500302" w:rsidRDefault="00500302">
      <w:pPr>
        <w:spacing w:after="60"/>
      </w:pPr>
    </w:p>
    <w:p w14:paraId="2E486E0F" w14:textId="77777777" w:rsidR="001F4A0B" w:rsidRDefault="00000000">
      <w:r>
        <w:br w:type="page"/>
      </w:r>
    </w:p>
    <w:p w14:paraId="2BB3131C" w14:textId="77777777" w:rsidR="001F4A0B" w:rsidRDefault="00000000">
      <w:pPr>
        <w:pStyle w:val="Heading1"/>
      </w:pPr>
      <w:bookmarkStart w:id="1" w:name="_Toc223476573"/>
      <w:r>
        <w:lastRenderedPageBreak/>
        <w:t>ABSTRACT</w:t>
      </w:r>
      <w:bookmarkEnd w:id="1"/>
    </w:p>
    <w:p w14:paraId="610C4BE2" w14:textId="77777777" w:rsidR="00C11F09" w:rsidRDefault="00000000" w:rsidP="00C11F09">
      <w:pPr>
        <w:pStyle w:val="ListParagraph"/>
      </w:pPr>
      <w:r>
        <w:t xml:space="preserve">This project addresses two critical failures in NexaCore Technologies India’s talent acquisition process: </w:t>
      </w:r>
    </w:p>
    <w:p w14:paraId="29FC8ED1" w14:textId="77777777" w:rsidR="00C11F09" w:rsidRDefault="00C11F09" w:rsidP="00C11F09">
      <w:pPr>
        <w:pStyle w:val="ListParagraph"/>
      </w:pPr>
    </w:p>
    <w:p w14:paraId="21F4AC0E" w14:textId="2FC815E4" w:rsidR="00C11F09" w:rsidRDefault="00000000" w:rsidP="00C11F09">
      <w:pPr>
        <w:pStyle w:val="ListParagraph"/>
      </w:pPr>
      <w:r>
        <w:t>(1) manual CV screening consuming 66,700 person-hours annually for 1,150+ technology hires, embedding all four unconscious bias types identified by DeNisi, Griffin and Sarkar (2016)</w:t>
      </w:r>
    </w:p>
    <w:p w14:paraId="350F34D3" w14:textId="77777777" w:rsidR="00C11F09" w:rsidRDefault="00C11F09" w:rsidP="00C11F09">
      <w:pPr>
        <w:pStyle w:val="ListParagraph"/>
      </w:pPr>
    </w:p>
    <w:p w14:paraId="0FF0F4F6" w14:textId="2B45705F" w:rsidR="001F4A0B" w:rsidRDefault="00000000" w:rsidP="00C11F09">
      <w:pPr>
        <w:pStyle w:val="ListParagraph"/>
      </w:pPr>
      <w:r>
        <w:t>(2) manually-written Job Descriptions producing a 29% structural deficit in women applicants and 60% candidate drop-off before a single interview occurs.</w:t>
      </w:r>
    </w:p>
    <w:p w14:paraId="4284FE48" w14:textId="77777777" w:rsidR="00C11F09" w:rsidRDefault="00C11F09" w:rsidP="00C11F09">
      <w:pPr>
        <w:pStyle w:val="ListParagraph"/>
      </w:pPr>
    </w:p>
    <w:p w14:paraId="29F24867" w14:textId="77777777" w:rsidR="001F4A0B" w:rsidRDefault="00000000" w:rsidP="00C11F09">
      <w:pPr>
        <w:pStyle w:val="ListParagraph"/>
      </w:pPr>
      <w:r>
        <w:t>Two AI solutions are proposed and demonstrated. Solution 1 deploys a Python NLP engine (TF-IDF + cosine similarity, scikit-learn) that scores CVs against JD requirements in 8 seconds, blind to all demographic markers, reducing screening time by 86% and improving offer conversion 2.4×. Solution 2 implements an LLM-based AI JD Generator (Claude) producing structured, gender-neutral, skills-precise JDs in 15 minutes instead of 180. Combined financial impact: ₹46.5 Crore per year at NexaCore India’s scale.</w:t>
      </w:r>
    </w:p>
    <w:p w14:paraId="487C74A1" w14:textId="77777777" w:rsidR="00C11F09" w:rsidRDefault="00C11F09" w:rsidP="00C11F09">
      <w:pPr>
        <w:pStyle w:val="ListParagraph"/>
      </w:pPr>
    </w:p>
    <w:p w14:paraId="4ED05263" w14:textId="463AE30E" w:rsidR="001F4A0B" w:rsidRDefault="00000000" w:rsidP="00C11F09">
      <w:pPr>
        <w:pStyle w:val="ListParagraph"/>
      </w:pPr>
      <w:r>
        <w:t>WAI compliance: 78% independent work, 8-entry Prompt Logbook, all synthetic data declared. Python code available at https://github.com/CodeOpsDynamics/PPGC</w:t>
      </w:r>
    </w:p>
    <w:p w14:paraId="28F577EF" w14:textId="77777777" w:rsidR="001F4A0B" w:rsidRDefault="001F4A0B">
      <w:pPr>
        <w:spacing w:after="60"/>
      </w:pPr>
    </w:p>
    <w:p w14:paraId="6C06C8BD" w14:textId="77777777" w:rsidR="001F4A0B" w:rsidRDefault="00000000" w:rsidP="00C11F09">
      <w:pPr>
        <w:pStyle w:val="ListParagraph"/>
      </w:pPr>
      <w:r>
        <w:t>Keywords: AI-Powered Recruitment, TF-IDF Cosine Similarity, Unconscious Bias, Job Description Generator, NexaCore Technologies India, DeNisi Selection Framework, NLP, People Practices for Global Context.</w:t>
      </w:r>
    </w:p>
    <w:p w14:paraId="5B4FEE59" w14:textId="77777777" w:rsidR="001F4A0B" w:rsidRDefault="001F4A0B">
      <w:pPr>
        <w:spacing w:after="60"/>
      </w:pPr>
    </w:p>
    <w:sdt>
      <w:sdtPr>
        <w:id w:val="256952818"/>
        <w:docPartObj>
          <w:docPartGallery w:val="Table of Contents"/>
          <w:docPartUnique/>
        </w:docPartObj>
      </w:sdtPr>
      <w:sdtEndPr>
        <w:rPr>
          <w:rFonts w:ascii="Times New Roman" w:eastAsia="Times New Roman" w:hAnsi="Times New Roman" w:cs="Times New Roman"/>
          <w:noProof/>
          <w:color w:val="auto"/>
          <w:sz w:val="24"/>
          <w:szCs w:val="24"/>
          <w:lang w:val="en-IN" w:eastAsia="en-GB"/>
        </w:rPr>
      </w:sdtEndPr>
      <w:sdtContent>
        <w:p w14:paraId="5184DD3D" w14:textId="74DE1A6B" w:rsidR="00500302" w:rsidRDefault="00500302">
          <w:pPr>
            <w:pStyle w:val="TOCHeading"/>
          </w:pPr>
          <w:r>
            <w:t>Table of Contents</w:t>
          </w:r>
        </w:p>
        <w:p w14:paraId="31B9437B" w14:textId="283223F4" w:rsidR="00500302" w:rsidRDefault="00500302">
          <w:pPr>
            <w:pStyle w:val="TOC1"/>
            <w:tabs>
              <w:tab w:val="right" w:leader="dot" w:pos="9710"/>
            </w:tabs>
            <w:rPr>
              <w:rFonts w:eastAsiaTheme="minorEastAsia" w:cstheme="minorBidi"/>
              <w:b w:val="0"/>
              <w:bCs w:val="0"/>
              <w:caps w:val="0"/>
              <w:noProof/>
              <w:kern w:val="2"/>
              <w:sz w:val="24"/>
              <w:szCs w:val="24"/>
              <w:u w:val="none"/>
              <w14:ligatures w14:val="standardContextual"/>
            </w:rPr>
          </w:pPr>
          <w:r>
            <w:rPr>
              <w:b w:val="0"/>
              <w:bCs w:val="0"/>
            </w:rPr>
            <w:fldChar w:fldCharType="begin"/>
          </w:r>
          <w:r>
            <w:instrText xml:space="preserve"> TOC \o "1-3" \h \z \u </w:instrText>
          </w:r>
          <w:r>
            <w:rPr>
              <w:b w:val="0"/>
              <w:bCs w:val="0"/>
            </w:rPr>
            <w:fldChar w:fldCharType="separate"/>
          </w:r>
          <w:hyperlink w:anchor="_Toc223476573" w:history="1">
            <w:r>
              <w:rPr>
                <w:rStyle w:val="Hyperlink"/>
                <w:noProof/>
              </w:rPr>
              <w:t>ABSTRACT</w:t>
            </w:r>
            <w:r>
              <w:rPr>
                <w:noProof/>
                <w:webHidden/>
              </w:rPr>
              <w:tab/>
              <w:fldChar w:fldCharType="begin"/>
              <w:instrText xml:space="preserve"> PAGEREF _Toc223476573 \h </w:instrText>
              <w:fldChar w:fldCharType="separate"/>
              <w:t>2</w:t>
              <w:fldChar w:fldCharType="end"/>
            </w:r>
          </w:hyperlink>
        </w:p>
        <w:p w14:paraId="2B5E9BDA" w14:textId="7E20AA19" w:rsidR="00500302" w:rsidRDefault="00500302">
          <w:pPr>
            <w:pStyle w:val="TOC1"/>
            <w:tabs>
              <w:tab w:val="right" w:leader="dot" w:pos="9710"/>
            </w:tabs>
            <w:rPr>
              <w:rFonts w:eastAsiaTheme="minorEastAsia" w:cstheme="minorBidi"/>
              <w:b w:val="0"/>
              <w:bCs w:val="0"/>
              <w:caps w:val="0"/>
              <w:noProof/>
              <w:kern w:val="2"/>
              <w:sz w:val="24"/>
              <w:szCs w:val="24"/>
              <w:u w:val="none"/>
              <w14:ligatures w14:val="standardContextual"/>
            </w:rPr>
          </w:pPr>
          <w:hyperlink w:anchor="_Toc223476574" w:history="1">
            <w:r>
              <w:rPr>
                <w:rStyle w:val="Hyperlink"/>
                <w:noProof/>
              </w:rPr>
              <w:t>EXECUTIVE SUMMARY</w:t>
            </w:r>
            <w:r>
              <w:rPr>
                <w:noProof/>
                <w:webHidden/>
              </w:rPr>
              <w:tab/>
              <w:fldChar w:fldCharType="begin"/>
              <w:instrText xml:space="preserve"> PAGEREF _Toc223476574 \h </w:instrText>
              <w:fldChar w:fldCharType="separate"/>
              <w:t>3</w:t>
              <w:fldChar w:fldCharType="end"/>
            </w:r>
          </w:hyperlink>
        </w:p>
        <w:p w14:paraId="678DCFB0" w14:textId="689494EB" w:rsidR="00500302" w:rsidRDefault="00500302">
          <w:pPr>
            <w:pStyle w:val="TOC1"/>
            <w:tabs>
              <w:tab w:val="right" w:leader="dot" w:pos="9710"/>
            </w:tabs>
            <w:rPr>
              <w:rFonts w:eastAsiaTheme="minorEastAsia" w:cstheme="minorBidi"/>
              <w:b w:val="0"/>
              <w:bCs w:val="0"/>
              <w:caps w:val="0"/>
              <w:noProof/>
              <w:kern w:val="2"/>
              <w:sz w:val="24"/>
              <w:szCs w:val="24"/>
              <w:u w:val="none"/>
              <w14:ligatures w14:val="standardContextual"/>
            </w:rPr>
          </w:pPr>
          <w:hyperlink w:anchor="_Toc223476575" w:history="1">
            <w:r>
              <w:rPr>
                <w:rStyle w:val="Hyperlink"/>
                <w:noProof/>
              </w:rPr>
              <w:t>1. INTRODUCTION</w:t>
            </w:r>
            <w:r>
              <w:rPr>
                <w:noProof/>
                <w:webHidden/>
              </w:rPr>
              <w:tab/>
              <w:fldChar w:fldCharType="begin"/>
              <w:instrText xml:space="preserve"> PAGEREF _Toc223476575 \h </w:instrText>
              <w:fldChar w:fldCharType="separate"/>
              <w:t>3</w:t>
              <w:fldChar w:fldCharType="end"/>
            </w:r>
          </w:hyperlink>
        </w:p>
        <w:p w14:paraId="46657671" w14:textId="5B4D4423"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76" w:history="1">
            <w:r>
              <w:rPr>
                <w:rStyle w:val="Hyperlink"/>
                <w:noProof/>
              </w:rPr>
              <w:t>1.1 Background and Context</w:t>
            </w:r>
            <w:r>
              <w:rPr>
                <w:noProof/>
                <w:webHidden/>
              </w:rPr>
              <w:tab/>
              <w:fldChar w:fldCharType="begin"/>
              <w:instrText xml:space="preserve"> PAGEREF _Toc223476576 \h </w:instrText>
              <w:fldChar w:fldCharType="separate"/>
              <w:t>3</w:t>
              <w:fldChar w:fldCharType="end"/>
            </w:r>
          </w:hyperlink>
        </w:p>
        <w:p w14:paraId="3D7DAF48" w14:textId="18DB0179"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77" w:history="1">
            <w:r>
              <w:rPr>
                <w:rStyle w:val="Hyperlink"/>
                <w:noProof/>
              </w:rPr>
              <w:t>1.2 Problem Statement</w:t>
            </w:r>
            <w:r>
              <w:rPr>
                <w:noProof/>
                <w:webHidden/>
              </w:rPr>
              <w:tab/>
              <w:fldChar w:fldCharType="begin"/>
              <w:instrText xml:space="preserve"> PAGEREF _Toc223476577 \h </w:instrText>
              <w:fldChar w:fldCharType="separate"/>
              <w:t>4</w:t>
              <w:fldChar w:fldCharType="end"/>
            </w:r>
          </w:hyperlink>
        </w:p>
        <w:p w14:paraId="19BA3C05" w14:textId="7ECD1965"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78" w:history="1">
            <w:r>
              <w:rPr>
                <w:rStyle w:val="Hyperlink"/>
                <w:noProof/>
              </w:rPr>
              <w:t>1.3 Research Objectives</w:t>
            </w:r>
            <w:r>
              <w:rPr>
                <w:noProof/>
                <w:webHidden/>
              </w:rPr>
              <w:tab/>
              <w:fldChar w:fldCharType="begin"/>
              <w:instrText xml:space="preserve"> PAGEREF _Toc223476578 \h </w:instrText>
              <w:fldChar w:fldCharType="separate"/>
              <w:t>4</w:t>
              <w:fldChar w:fldCharType="end"/>
            </w:r>
          </w:hyperlink>
        </w:p>
        <w:p w14:paraId="189D3DA5" w14:textId="40929927"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79" w:history="1">
            <w:r>
              <w:rPr>
                <w:rStyle w:val="Hyperlink"/>
                <w:noProof/>
              </w:rPr>
              <w:t>1.4 Scope and Limitations</w:t>
            </w:r>
            <w:r>
              <w:rPr>
                <w:noProof/>
                <w:webHidden/>
              </w:rPr>
              <w:tab/>
              <w:fldChar w:fldCharType="begin"/>
              <w:instrText xml:space="preserve"> PAGEREF _Toc223476579 \h </w:instrText>
              <w:fldChar w:fldCharType="separate"/>
              <w:t>4</w:t>
              <w:fldChar w:fldCharType="end"/>
            </w:r>
          </w:hyperlink>
        </w:p>
        <w:p w14:paraId="6352B4C3" w14:textId="4A56204A" w:rsidR="00500302" w:rsidRDefault="00500302">
          <w:pPr>
            <w:pStyle w:val="TOC1"/>
            <w:tabs>
              <w:tab w:val="right" w:leader="dot" w:pos="9710"/>
            </w:tabs>
            <w:rPr>
              <w:rFonts w:eastAsiaTheme="minorEastAsia" w:cstheme="minorBidi"/>
              <w:b w:val="0"/>
              <w:bCs w:val="0"/>
              <w:caps w:val="0"/>
              <w:noProof/>
              <w:kern w:val="2"/>
              <w:sz w:val="24"/>
              <w:szCs w:val="24"/>
              <w:u w:val="none"/>
              <w14:ligatures w14:val="standardContextual"/>
            </w:rPr>
          </w:pPr>
          <w:hyperlink w:anchor="_Toc223476580" w:history="1">
            <w:r>
              <w:rPr>
                <w:rStyle w:val="Hyperlink"/>
                <w:noProof/>
              </w:rPr>
              <w:t>2. LITERATURE REVIEW</w:t>
            </w:r>
            <w:r>
              <w:rPr>
                <w:noProof/>
                <w:webHidden/>
              </w:rPr>
              <w:tab/>
              <w:fldChar w:fldCharType="begin"/>
              <w:instrText xml:space="preserve"> PAGEREF _Toc223476580 \h </w:instrText>
              <w:fldChar w:fldCharType="separate"/>
              <w:t>5</w:t>
              <w:fldChar w:fldCharType="end"/>
            </w:r>
          </w:hyperlink>
        </w:p>
        <w:p w14:paraId="76ED842A" w14:textId="53BCBAC0"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81" w:history="1">
            <w:r>
              <w:rPr>
                <w:rStyle w:val="Hyperlink"/>
                <w:noProof/>
              </w:rPr>
              <w:t>2.1 Theoretical Foundation: DeNisi, Griffin &amp; Sarkar (2016)</w:t>
            </w:r>
            <w:r>
              <w:rPr>
                <w:noProof/>
                <w:webHidden/>
              </w:rPr>
              <w:tab/>
              <w:fldChar w:fldCharType="begin"/>
              <w:instrText xml:space="preserve"> PAGEREF _Toc223476581 \h </w:instrText>
              <w:fldChar w:fldCharType="separate"/>
              <w:t>5</w:t>
              <w:fldChar w:fldCharType="end"/>
            </w:r>
          </w:hyperlink>
        </w:p>
        <w:p w14:paraId="10F42B9B" w14:textId="00ACE76C"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82" w:history="1">
            <w:r>
              <w:rPr>
                <w:rStyle w:val="Hyperlink"/>
                <w:noProof/>
              </w:rPr>
              <w:t>2.2 AI in Recruitment — Empirical Evidence</w:t>
            </w:r>
            <w:r>
              <w:rPr>
                <w:noProof/>
                <w:webHidden/>
              </w:rPr>
              <w:tab/>
              <w:fldChar w:fldCharType="begin"/>
              <w:instrText xml:space="preserve"> PAGEREF _Toc223476582 \h </w:instrText>
              <w:fldChar w:fldCharType="separate"/>
              <w:t>5</w:t>
              <w:fldChar w:fldCharType="end"/>
            </w:r>
          </w:hyperlink>
        </w:p>
        <w:p w14:paraId="0239A5D1" w14:textId="42DB0F2F"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83" w:history="1">
            <w:r>
              <w:rPr>
                <w:rStyle w:val="Hyperlink"/>
                <w:noProof/>
              </w:rPr>
              <w:t>2.3 NLP Algorithms for CV Screening</w:t>
            </w:r>
            <w:r>
              <w:rPr>
                <w:noProof/>
                <w:webHidden/>
              </w:rPr>
              <w:tab/>
              <w:fldChar w:fldCharType="begin"/>
              <w:instrText xml:space="preserve"> PAGEREF _Toc223476583 \h </w:instrText>
              <w:fldChar w:fldCharType="separate"/>
              <w:t>5</w:t>
              <w:fldChar w:fldCharType="end"/>
            </w:r>
          </w:hyperlink>
        </w:p>
        <w:p w14:paraId="789AE17E" w14:textId="4BA30CB1"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84" w:history="1">
            <w:r>
              <w:rPr>
                <w:rStyle w:val="Hyperlink"/>
                <w:noProof/>
              </w:rPr>
              <w:t>2.4 Bias in Manual Processes</w:t>
            </w:r>
            <w:r>
              <w:rPr>
                <w:noProof/>
                <w:webHidden/>
              </w:rPr>
              <w:tab/>
              <w:fldChar w:fldCharType="begin"/>
              <w:instrText xml:space="preserve"> PAGEREF _Toc223476584 \h </w:instrText>
              <w:fldChar w:fldCharType="separate"/>
              <w:t>5</w:t>
              <w:fldChar w:fldCharType="end"/>
            </w:r>
          </w:hyperlink>
        </w:p>
        <w:p w14:paraId="68C9A32C" w14:textId="0663EF8F"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85" w:history="1">
            <w:r>
              <w:rPr>
                <w:rStyle w:val="Hyperlink"/>
                <w:noProof/>
              </w:rPr>
              <w:t>2.5 Ethical AI in Hiring</w:t>
            </w:r>
            <w:r>
              <w:rPr>
                <w:noProof/>
                <w:webHidden/>
              </w:rPr>
              <w:tab/>
              <w:fldChar w:fldCharType="begin"/>
              <w:instrText xml:space="preserve"> PAGEREF _Toc223476585 \h </w:instrText>
              <w:fldChar w:fldCharType="separate"/>
              <w:t>5</w:t>
              <w:fldChar w:fldCharType="end"/>
            </w:r>
          </w:hyperlink>
        </w:p>
        <w:p w14:paraId="1A85BE41" w14:textId="2228043B"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86" w:history="1">
            <w:r>
              <w:rPr>
                <w:rStyle w:val="Hyperlink"/>
                <w:noProof/>
              </w:rPr>
              <w:t>3.1 Problem 1: Screening Volume Overload and Unconscious Bias</w:t>
            </w:r>
            <w:r>
              <w:rPr>
                <w:noProof/>
                <w:webHidden/>
              </w:rPr>
              <w:tab/>
              <w:fldChar w:fldCharType="begin"/>
              <w:instrText xml:space="preserve"> PAGEREF _Toc223476586 \h </w:instrText>
              <w:fldChar w:fldCharType="separate"/>
              <w:t>6</w:t>
              <w:fldChar w:fldCharType="end"/>
            </w:r>
          </w:hyperlink>
        </w:p>
        <w:p w14:paraId="17E09357" w14:textId="0102B299"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87" w:history="1">
            <w:r>
              <w:rPr>
                <w:rStyle w:val="Hyperlink"/>
                <w:noProof/>
              </w:rPr>
              <w:t>3.2 Problem 2: JD Quality and Candidate Misalignment</w:t>
            </w:r>
            <w:r>
              <w:rPr>
                <w:noProof/>
                <w:webHidden/>
              </w:rPr>
              <w:tab/>
              <w:fldChar w:fldCharType="begin"/>
              <w:instrText xml:space="preserve"> PAGEREF _Toc223476587 \h </w:instrText>
              <w:fldChar w:fldCharType="separate"/>
              <w:t>6</w:t>
              <w:fldChar w:fldCharType="end"/>
            </w:r>
          </w:hyperlink>
        </w:p>
        <w:p w14:paraId="1D812E46" w14:textId="5973B8D8"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88" w:history="1">
            <w:r>
              <w:rPr>
                <w:rStyle w:val="Hyperlink"/>
                <w:noProof/>
              </w:rPr>
              <w:t>4.1 Solution 1: AI CV Scoring Engine (NLP)</w:t>
            </w:r>
            <w:r>
              <w:rPr>
                <w:noProof/>
                <w:webHidden/>
              </w:rPr>
              <w:tab/>
              <w:fldChar w:fldCharType="begin"/>
              <w:instrText xml:space="preserve"> PAGEREF _Toc223476588 \h </w:instrText>
              <w:fldChar w:fldCharType="separate"/>
              <w:t>7</w:t>
              <w:fldChar w:fldCharType="end"/>
            </w:r>
          </w:hyperlink>
        </w:p>
        <w:p w14:paraId="7FD8F9B5" w14:textId="23419B9B"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89" w:history="1">
            <w:r>
              <w:rPr>
                <w:rStyle w:val="Hyperlink"/>
                <w:noProof/>
              </w:rPr>
              <w:t>4.2 Solution 2: AI JD Generator</w:t>
            </w:r>
            <w:r>
              <w:rPr>
                <w:noProof/>
                <w:webHidden/>
              </w:rPr>
              <w:tab/>
              <w:fldChar w:fldCharType="begin"/>
              <w:instrText xml:space="preserve"> PAGEREF _Toc223476589 \h </w:instrText>
              <w:fldChar w:fldCharType="separate"/>
              <w:t>7</w:t>
              <w:fldChar w:fldCharType="end"/>
            </w:r>
          </w:hyperlink>
        </w:p>
        <w:p w14:paraId="41F0A37E" w14:textId="13377014"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90" w:history="1">
            <w:r>
              <w:rPr>
                <w:rStyle w:val="Hyperlink"/>
                <w:noProof/>
              </w:rPr>
              <w:t>4.3 System Architecture</w:t>
            </w:r>
            <w:r>
              <w:rPr>
                <w:noProof/>
                <w:webHidden/>
              </w:rPr>
              <w:tab/>
              <w:fldChar w:fldCharType="begin"/>
              <w:instrText xml:space="preserve"> PAGEREF _Toc223476590 \h </w:instrText>
              <w:fldChar w:fldCharType="separate"/>
              <w:t>7</w:t>
              <w:fldChar w:fldCharType="end"/>
            </w:r>
          </w:hyperlink>
        </w:p>
        <w:p w14:paraId="47BCF3A9" w14:textId="5815897B"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91" w:history="1">
            <w:r>
              <w:rPr>
                <w:rStyle w:val="Hyperlink"/>
                <w:noProof/>
              </w:rPr>
              <w:t>4.4 Technology Stack</w:t>
            </w:r>
            <w:r>
              <w:rPr>
                <w:noProof/>
                <w:webHidden/>
              </w:rPr>
              <w:tab/>
              <w:fldChar w:fldCharType="begin"/>
              <w:instrText xml:space="preserve"> PAGEREF _Toc223476591 \h </w:instrText>
              <w:fldChar w:fldCharType="separate"/>
              <w:t>8</w:t>
              <w:fldChar w:fldCharType="end"/>
            </w:r>
          </w:hyperlink>
        </w:p>
        <w:p w14:paraId="36DC80E6" w14:textId="600501CF"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92" w:history="1">
            <w:r>
              <w:rPr>
                <w:rStyle w:val="Hyperlink"/>
                <w:noProof/>
              </w:rPr>
              <w:t>4.5 Data Methodology</w:t>
            </w:r>
            <w:r>
              <w:rPr>
                <w:noProof/>
                <w:webHidden/>
              </w:rPr>
              <w:tab/>
              <w:fldChar w:fldCharType="begin"/>
              <w:instrText xml:space="preserve"> PAGEREF _Toc223476592 \h </w:instrText>
              <w:fldChar w:fldCharType="separate"/>
              <w:t>8</w:t>
              <w:fldChar w:fldCharType="end"/>
            </w:r>
          </w:hyperlink>
        </w:p>
        <w:p w14:paraId="4449BD9D" w14:textId="51EE3B5D"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93" w:history="1">
            <w:r>
              <w:rPr>
                <w:rStyle w:val="Hyperlink"/>
                <w:noProof/>
              </w:rPr>
              <w:t>5.1 CV Scoring Engine — Output</w:t>
            </w:r>
            <w:r>
              <w:rPr>
                <w:noProof/>
                <w:webHidden/>
              </w:rPr>
              <w:tab/>
              <w:fldChar w:fldCharType="begin"/>
              <w:instrText xml:space="preserve"> PAGEREF _Toc223476593 \h </w:instrText>
              <w:fldChar w:fldCharType="separate"/>
              <w:t>8</w:t>
              <w:fldChar w:fldCharType="end"/>
            </w:r>
          </w:hyperlink>
        </w:p>
        <w:p w14:paraId="5BFC0381" w14:textId="2A7BEAD7"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94" w:history="1">
            <w:r>
              <w:rPr>
                <w:rStyle w:val="Hyperlink"/>
                <w:noProof/>
              </w:rPr>
              <w:t>5.2 Bias Mitigation Results</w:t>
            </w:r>
            <w:r>
              <w:rPr>
                <w:noProof/>
                <w:webHidden/>
              </w:rPr>
              <w:tab/>
              <w:fldChar w:fldCharType="begin"/>
              <w:instrText xml:space="preserve"> PAGEREF _Toc223476594 \h </w:instrText>
              <w:fldChar w:fldCharType="separate"/>
              <w:t>9</w:t>
              <w:fldChar w:fldCharType="end"/>
            </w:r>
          </w:hyperlink>
        </w:p>
        <w:p w14:paraId="6E1F5309" w14:textId="13DBCDDD"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95" w:history="1">
            <w:r>
              <w:rPr>
                <w:rStyle w:val="Hyperlink"/>
                <w:noProof/>
              </w:rPr>
              <w:t>6.1 Performance Metrics</w:t>
            </w:r>
            <w:r>
              <w:rPr>
                <w:noProof/>
                <w:webHidden/>
              </w:rPr>
              <w:tab/>
              <w:fldChar w:fldCharType="begin"/>
              <w:instrText xml:space="preserve"> PAGEREF _Toc223476595 \h </w:instrText>
              <w:fldChar w:fldCharType="separate"/>
              <w:t>9</w:t>
              <w:fldChar w:fldCharType="end"/>
            </w:r>
          </w:hyperlink>
        </w:p>
        <w:p w14:paraId="42C1850B" w14:textId="184931F2"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96" w:history="1">
            <w:r>
              <w:rPr>
                <w:rStyle w:val="Hyperlink"/>
                <w:noProof/>
              </w:rPr>
              <w:t>6.2 Financial ROI Analysis (1,150 Annual Tech Hires Baseline)</w:t>
            </w:r>
            <w:r>
              <w:rPr>
                <w:noProof/>
                <w:webHidden/>
              </w:rPr>
              <w:tab/>
              <w:fldChar w:fldCharType="begin"/>
              <w:instrText xml:space="preserve"> PAGEREF _Toc223476596 \h </w:instrText>
              <w:fldChar w:fldCharType="separate"/>
              <w:t>10</w:t>
              <w:fldChar w:fldCharType="end"/>
            </w:r>
          </w:hyperlink>
        </w:p>
        <w:p w14:paraId="1519CBBE" w14:textId="6D13E0E4"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97" w:history="1">
            <w:r>
              <w:rPr>
                <w:rStyle w:val="Hyperlink"/>
                <w:noProof/>
              </w:rPr>
              <w:t>6.3 Implementation Roadmap (12 Months)</w:t>
            </w:r>
            <w:r>
              <w:rPr>
                <w:noProof/>
                <w:webHidden/>
              </w:rPr>
              <w:tab/>
              <w:fldChar w:fldCharType="begin"/>
              <w:instrText xml:space="preserve"> PAGEREF _Toc223476597 \h </w:instrText>
              <w:fldChar w:fldCharType="separate"/>
              <w:t>10</w:t>
              <w:fldChar w:fldCharType="end"/>
            </w:r>
          </w:hyperlink>
        </w:p>
        <w:p w14:paraId="19A9FC36" w14:textId="699C6589"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98" w:history="1">
            <w:r>
              <w:rPr>
                <w:rStyle w:val="Hyperlink"/>
                <w:noProof/>
              </w:rPr>
              <w:t>7.1 Work Breakdown</w:t>
            </w:r>
            <w:r>
              <w:rPr>
                <w:noProof/>
                <w:webHidden/>
              </w:rPr>
              <w:tab/>
              <w:fldChar w:fldCharType="begin"/>
              <w:instrText xml:space="preserve"> PAGEREF _Toc223476598 \h </w:instrText>
              <w:fldChar w:fldCharType="separate"/>
              <w:t>10</w:t>
              <w:fldChar w:fldCharType="end"/>
            </w:r>
          </w:hyperlink>
        </w:p>
        <w:p w14:paraId="293D6255" w14:textId="29D58786"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599" w:history="1">
            <w:r>
              <w:rPr>
                <w:rStyle w:val="Hyperlink"/>
                <w:noProof/>
              </w:rPr>
              <w:t>7.2 Independent Contributions &amp; Critical Corrections to AI Outputs</w:t>
            </w:r>
            <w:r>
              <w:rPr>
                <w:noProof/>
                <w:webHidden/>
              </w:rPr>
              <w:tab/>
              <w:fldChar w:fldCharType="begin"/>
              <w:instrText xml:space="preserve"> PAGEREF _Toc223476599 \h </w:instrText>
              <w:fldChar w:fldCharType="separate"/>
              <w:t>11</w:t>
              <w:fldChar w:fldCharType="end"/>
            </w:r>
          </w:hyperlink>
        </w:p>
        <w:p w14:paraId="32F231FE" w14:textId="0DF9E94C"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600" w:history="1">
            <w:r>
              <w:rPr>
                <w:rStyle w:val="Hyperlink"/>
                <w:noProof/>
              </w:rPr>
              <w:t>7.3 Ethical AI Safeguards</w:t>
            </w:r>
            <w:r>
              <w:rPr>
                <w:noProof/>
                <w:webHidden/>
              </w:rPr>
              <w:tab/>
              <w:fldChar w:fldCharType="begin"/>
              <w:instrText xml:space="preserve"> PAGEREF _Toc223476600 \h </w:instrText>
              <w:fldChar w:fldCharType="separate"/>
              <w:t>11</w:t>
              <w:fldChar w:fldCharType="end"/>
            </w:r>
          </w:hyperlink>
        </w:p>
        <w:p w14:paraId="1074B252" w14:textId="56A2B33C"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601" w:history="1">
            <w:r>
              <w:rPr>
                <w:rStyle w:val="Hyperlink"/>
                <w:noProof/>
              </w:rPr>
              <w:t>8.1 Key Achievements</w:t>
            </w:r>
            <w:r>
              <w:rPr>
                <w:noProof/>
                <w:webHidden/>
              </w:rPr>
              <w:tab/>
              <w:fldChar w:fldCharType="begin"/>
              <w:instrText xml:space="preserve"> PAGEREF _Toc223476601 \h </w:instrText>
              <w:fldChar w:fldCharType="separate"/>
              <w:t>11</w:t>
              <w:fldChar w:fldCharType="end"/>
            </w:r>
          </w:hyperlink>
        </w:p>
        <w:p w14:paraId="67E9AD7B" w14:textId="6087E906" w:rsidR="00500302" w:rsidRDefault="00500302">
          <w:pPr>
            <w:pStyle w:val="TOC2"/>
            <w:tabs>
              <w:tab w:val="right" w:leader="dot" w:pos="9710"/>
            </w:tabs>
            <w:rPr>
              <w:rFonts w:eastAsiaTheme="minorEastAsia" w:cstheme="minorBidi"/>
              <w:b w:val="0"/>
              <w:bCs w:val="0"/>
              <w:smallCaps w:val="0"/>
              <w:noProof/>
              <w:kern w:val="2"/>
              <w:sz w:val="24"/>
              <w:szCs w:val="24"/>
              <w14:ligatures w14:val="standardContextual"/>
            </w:rPr>
          </w:pPr>
          <w:hyperlink w:anchor="_Toc223476602" w:history="1">
            <w:r>
              <w:rPr>
                <w:rStyle w:val="Hyperlink"/>
                <w:noProof/>
              </w:rPr>
              <w:t>8.2 Limitations and Future Work</w:t>
            </w:r>
            <w:r>
              <w:rPr>
                <w:noProof/>
                <w:webHidden/>
              </w:rPr>
              <w:tab/>
              <w:fldChar w:fldCharType="begin"/>
              <w:instrText xml:space="preserve"> PAGEREF _Toc223476602 \h </w:instrText>
              <w:fldChar w:fldCharType="separate"/>
              <w:t>12</w:t>
              <w:fldChar w:fldCharType="end"/>
            </w:r>
          </w:hyperlink>
        </w:p>
        <w:p w14:paraId="0AB142A5" w14:textId="74B9E64B" w:rsidR="00500302" w:rsidRDefault="00500302">
          <w:pPr>
            <w:pStyle w:val="TOC1"/>
            <w:tabs>
              <w:tab w:val="right" w:leader="dot" w:pos="9710"/>
            </w:tabs>
            <w:rPr>
              <w:rFonts w:eastAsiaTheme="minorEastAsia" w:cstheme="minorBidi"/>
              <w:b w:val="0"/>
              <w:bCs w:val="0"/>
              <w:caps w:val="0"/>
              <w:noProof/>
              <w:kern w:val="2"/>
              <w:sz w:val="24"/>
              <w:szCs w:val="24"/>
              <w:u w:val="none"/>
              <w14:ligatures w14:val="standardContextual"/>
            </w:rPr>
          </w:pPr>
          <w:hyperlink w:anchor="_Toc223476603" w:history="1">
            <w:r>
              <w:rPr>
                <w:rStyle w:val="Hyperlink"/>
                <w:noProof/>
              </w:rPr>
              <w:t>ANNEXURE A: PROMPT LOGBOOK (WAI MANDATORY)</w:t>
            </w:r>
            <w:r>
              <w:rPr>
                <w:noProof/>
                <w:webHidden/>
              </w:rPr>
              <w:tab/>
              <w:fldChar w:fldCharType="begin"/>
              <w:instrText xml:space="preserve"> PAGEREF _Toc223476603 \h </w:instrText>
              <w:fldChar w:fldCharType="separate"/>
              <w:t>13</w:t>
              <w:fldChar w:fldCharType="end"/>
            </w:r>
          </w:hyperlink>
        </w:p>
        <w:p w14:paraId="4D566A30" w14:textId="084568FB" w:rsidR="00500302" w:rsidRDefault="00500302">
          <w:pPr>
            <w:pStyle w:val="TOC1"/>
            <w:tabs>
              <w:tab w:val="right" w:leader="dot" w:pos="9710"/>
            </w:tabs>
            <w:rPr>
              <w:rFonts w:eastAsiaTheme="minorEastAsia" w:cstheme="minorBidi"/>
              <w:b w:val="0"/>
              <w:bCs w:val="0"/>
              <w:caps w:val="0"/>
              <w:noProof/>
              <w:kern w:val="2"/>
              <w:sz w:val="24"/>
              <w:szCs w:val="24"/>
              <w:u w:val="none"/>
              <w14:ligatures w14:val="standardContextual"/>
            </w:rPr>
          </w:pPr>
          <w:hyperlink w:anchor="_Toc223476604" w:history="1">
            <w:r>
              <w:rPr>
                <w:rStyle w:val="Hyperlink"/>
                <w:noProof/>
              </w:rPr>
              <w:t>ANNEXURE B: SAMPLE AI-GENERATED JOB DESCRIPTION</w:t>
            </w:r>
            <w:r>
              <w:rPr>
                <w:noProof/>
                <w:webHidden/>
              </w:rPr>
              <w:tab/>
              <w:fldChar w:fldCharType="begin"/>
              <w:instrText xml:space="preserve"> PAGEREF _Toc223476604 \h </w:instrText>
              <w:fldChar w:fldCharType="separate"/>
              <w:t>16</w:t>
              <w:fldChar w:fldCharType="end"/>
            </w:r>
          </w:hyperlink>
        </w:p>
        <w:p w14:paraId="0734A0C3" w14:textId="47718A21" w:rsidR="00500302" w:rsidRDefault="00500302">
          <w:pPr>
            <w:pStyle w:val="TOC1"/>
            <w:tabs>
              <w:tab w:val="right" w:leader="dot" w:pos="9710"/>
            </w:tabs>
            <w:rPr>
              <w:rFonts w:eastAsiaTheme="minorEastAsia" w:cstheme="minorBidi"/>
              <w:b w:val="0"/>
              <w:bCs w:val="0"/>
              <w:caps w:val="0"/>
              <w:noProof/>
              <w:kern w:val="2"/>
              <w:sz w:val="24"/>
              <w:szCs w:val="24"/>
              <w:u w:val="none"/>
              <w14:ligatures w14:val="standardContextual"/>
            </w:rPr>
          </w:pPr>
          <w:hyperlink w:anchor="_Toc223476605" w:history="1">
            <w:r>
              <w:rPr>
                <w:rStyle w:val="Hyperlink"/>
                <w:noProof/>
              </w:rPr>
              <w:t>REFERENCES</w:t>
            </w:r>
            <w:r>
              <w:rPr>
                <w:noProof/>
                <w:webHidden/>
              </w:rPr>
              <w:tab/>
              <w:fldChar w:fldCharType="begin"/>
              <w:instrText xml:space="preserve"> PAGEREF _Toc223476605 \h </w:instrText>
              <w:fldChar w:fldCharType="separate"/>
              <w:t>17</w:t>
              <w:fldChar w:fldCharType="end"/>
            </w:r>
          </w:hyperlink>
        </w:p>
        <w:p w14:paraId="71284E90" w14:textId="69CCE79B" w:rsidR="00500302" w:rsidRDefault="00500302">
          <w:r>
            <w:rPr>
              <w:b/>
              <w:bCs/>
              <w:noProof/>
            </w:rPr>
            <w:fldChar w:fldCharType="end"/>
          </w:r>
        </w:p>
      </w:sdtContent>
    </w:sdt>
    <w:p w14:paraId="2198FFDB" w14:textId="77777777" w:rsidR="001F4A0B" w:rsidRDefault="00000000">
      <w:pPr>
        <w:pStyle w:val="Heading1"/>
      </w:pPr>
      <w:bookmarkStart w:id="2" w:name="_Toc223476574"/>
      <w:r>
        <w:t>EXECUTIVE SUMMARY</w:t>
      </w:r>
      <w:bookmarkEnd w:id="2"/>
    </w:p>
    <w:p w14:paraId="059C2B8F" w14:textId="77777777" w:rsidR="001F4A0B" w:rsidRDefault="00000000" w:rsidP="00C11F09">
      <w:pPr>
        <w:pStyle w:val="ListParagraph"/>
      </w:pPr>
      <w:r>
        <w:t>NexaCore Technologies India, the bank’s largest technology hub, grew from 3,200 to 6,800 engineers between 2019 and 2023 — a 113% increase requiring 1,150+ net new technology hires annually. This growth has shattered the capacity of the bank’s manual recruitment process.</w:t>
      </w:r>
    </w:p>
    <w:p w14:paraId="580E068E" w14:textId="77777777" w:rsidR="00C11F09" w:rsidRDefault="00C11F09" w:rsidP="00C11F09">
      <w:pPr>
        <w:pStyle w:val="ListParagraph"/>
      </w:pPr>
    </w:p>
    <w:p w14:paraId="533FCCDD" w14:textId="77777777" w:rsidR="001F4A0B" w:rsidRDefault="00000000" w:rsidP="00C11F09">
      <w:pPr>
        <w:pStyle w:val="ListParagraph"/>
      </w:pPr>
      <w:r>
        <w:t>At 58 person-hours per senior tech hire (SHRM, 2023), the manual screening burden equals 66,700 hours per year — 34 full-time employees reading CVs. The process also embeds four selection error types (DeNisi et al., 2016, Ch.4) that contradict NexaCore’ published D&amp;I commitments: name-based callbacks gap (30%, Harvard 2023), similarity bias (62%, Korn Ferry 2022), gender-coded JD language reducing women applicants by 29% (Textio, 2022).</w:t>
      </w:r>
    </w:p>
    <w:p w14:paraId="7EBD1B8F" w14:textId="77777777" w:rsidR="00C11F09" w:rsidRDefault="00C11F09" w:rsidP="00C11F09">
      <w:pPr>
        <w:pStyle w:val="ListParagraph"/>
      </w:pPr>
    </w:p>
    <w:p w14:paraId="51A311CD" w14:textId="77777777" w:rsidR="001F4A0B" w:rsidRDefault="00000000" w:rsidP="00C11F09">
      <w:pPr>
        <w:pStyle w:val="ListParagraph"/>
      </w:pPr>
      <w:r>
        <w:t>This project proposes two AI solutions: (1) NLP CV Scoring Engine — TF-IDF + cosine similarity, Python/scikit-learn — that screens 1,000 CVs in 8 seconds with zero demographic bias; (2) AI JD Generator — Claude LLM — producing skills-precise, gender-neutral JDs in 15 minutes. Financial impact: ₹46.5 Crore annual ROI. Implementation: 12-month phased roadmap aligned to NexaCore’ Responsible AI Framework. WAI compliance: 78% independent work, full Prompt Logbook.</w:t>
      </w:r>
    </w:p>
    <w:p w14:paraId="77EEC54E" w14:textId="77777777" w:rsidR="001F4A0B" w:rsidRDefault="001F4A0B">
      <w:pPr>
        <w:spacing w:after="60"/>
      </w:pPr>
    </w:p>
    <w:p w14:paraId="1E142764" w14:textId="77777777" w:rsidR="001F4A0B" w:rsidRDefault="00000000">
      <w:pPr>
        <w:pStyle w:val="Heading1"/>
      </w:pPr>
      <w:bookmarkStart w:id="3" w:name="_Toc223476575"/>
      <w:r>
        <w:t>1. INTRODUCTION</w:t>
      </w:r>
      <w:bookmarkEnd w:id="3"/>
    </w:p>
    <w:p w14:paraId="0637E9F1" w14:textId="77777777" w:rsidR="001F4A0B" w:rsidRDefault="00000000">
      <w:pPr>
        <w:pStyle w:val="Heading2"/>
      </w:pPr>
      <w:bookmarkStart w:id="4" w:name="_Toc223476576"/>
      <w:r>
        <w:t>1.1 Background and Context</w:t>
      </w:r>
      <w:bookmarkEnd w:id="4"/>
    </w:p>
    <w:p w14:paraId="2A168863" w14:textId="77777777" w:rsidR="001F4A0B" w:rsidRDefault="00000000" w:rsidP="00C11F09">
      <w:pPr>
        <w:pStyle w:val="ListParagraph"/>
      </w:pPr>
      <w:r>
        <w:lastRenderedPageBreak/>
        <w:t>NexaCore Technologies PLC employs approximately 85,000 people globally. India is its largest technology hub, with the NexaCore Annual Report 2023 disclosing technology headcount growth from ~3,200 to ~6,800 professionals between 2019 and 2023. This expansion, driven by cloud migration, AI-powered compliance, and real-time payments infrastructure, requires over 1,150 net new technology hires per year in roles spanning Kubernetes/DevOps, cybersecurity, data engineering, and machine learning.</w:t>
      </w:r>
    </w:p>
    <w:p w14:paraId="3D7AFC88" w14:textId="77777777" w:rsidR="001F4A0B" w:rsidRDefault="00000000">
      <w:pPr>
        <w:spacing w:before="80" w:after="40"/>
        <w:jc w:val="center"/>
      </w:pPr>
      <w:r>
        <w:rPr>
          <w:noProof/>
        </w:rPr>
        <w:drawing>
          <wp:inline distT="0" distB="0" distL="0" distR="0" wp14:anchorId="676F52D2" wp14:editId="34C9336F">
            <wp:extent cx="4857750"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57750" cy="1619250"/>
                    </a:xfrm>
                    <a:prstGeom prst="rect">
                      <a:avLst/>
                    </a:prstGeom>
                  </pic:spPr>
                </pic:pic>
              </a:graphicData>
            </a:graphic>
          </wp:inline>
        </w:drawing>
      </w:r>
    </w:p>
    <w:p w14:paraId="3236BA95" w14:textId="77777777" w:rsidR="001F4A0B" w:rsidRDefault="00000000">
      <w:pPr>
        <w:spacing w:after="80"/>
        <w:jc w:val="center"/>
      </w:pPr>
      <w:r>
        <w:rPr>
          <w:i/>
          <w:iCs/>
          <w:color w:val="555555"/>
          <w:sz w:val="19"/>
          <w:szCs w:val="19"/>
        </w:rPr>
        <w:t>Figure 1: NexaCore India tech headcount growth (2019–2023) and annual hires. At 1,150 hires × 58 hrs/hire = 66,700 hrs/year screening burden. Right: manual vs AI efficiency benchmarks. Sources: NexaCore Annual Report 2023 (est.); SHRM 2023; IBM IBV 2023.</w:t>
      </w:r>
    </w:p>
    <w:p w14:paraId="78A0C369" w14:textId="77777777" w:rsidR="001F4A0B" w:rsidRDefault="001F4A0B">
      <w:pPr>
        <w:spacing w:after="60"/>
      </w:pPr>
    </w:p>
    <w:p w14:paraId="4A7598D1" w14:textId="77777777" w:rsidR="001F4A0B" w:rsidRDefault="00000000" w:rsidP="00C11F09">
      <w:pPr>
        <w:pStyle w:val="ListParagraph"/>
      </w:pPr>
      <w:r>
        <w:t>The talent acquisition function managing this pipeline operates on a fully manual process: HR generalist drafts JD, posts to Workday ATS, manually reviews CVs, passes shortlist to Hiring Manager, schedules interviews. At 420 hires annually (2019), this was manageable. At 1,150 and growing, it is a structural failure.</w:t>
      </w:r>
    </w:p>
    <w:p w14:paraId="7361FDE4" w14:textId="77777777" w:rsidR="00C11F09" w:rsidRDefault="00C11F09" w:rsidP="00C11F09">
      <w:pPr>
        <w:pStyle w:val="ListParagraph"/>
      </w:pPr>
    </w:p>
    <w:p w14:paraId="2B294CA9" w14:textId="77777777" w:rsidR="00C11F09" w:rsidRDefault="00C11F09" w:rsidP="00C11F09">
      <w:pPr>
        <w:pStyle w:val="ListParagraph"/>
      </w:pPr>
    </w:p>
    <w:p w14:paraId="1C746591" w14:textId="77777777" w:rsidR="001F4A0B" w:rsidRDefault="00000000">
      <w:pPr>
        <w:pStyle w:val="Heading2"/>
      </w:pPr>
      <w:bookmarkStart w:id="5" w:name="_Toc223476577"/>
      <w:r>
        <w:t>1.2 Problem Statement</w:t>
      </w:r>
      <w:bookmarkEnd w:id="5"/>
    </w:p>
    <w:p w14:paraId="386924C6" w14:textId="77777777" w:rsidR="001F4A0B" w:rsidRDefault="00000000" w:rsidP="00C11F09">
      <w:pPr>
        <w:pStyle w:val="ListParagraph"/>
      </w:pPr>
      <w:r>
        <w:t>Problem 1 — Screening Overload &amp; Bias: 66,700 person-hours/year of manual CV review embeds all four DeNisi et al. (2016) selection error types, producing a shortlist conversion rate of just 0.5% (5 offers per 1,000 applications) while systematically disadvantaging women and non-target-college candidates. Problem 2 — JD Quality: manually-written JDs produce 60% candidate drop-off, 45% mismatched applications, and a 29% structural deficit in women applicants through gender-coded language — before any interview bias occurs.</w:t>
      </w:r>
    </w:p>
    <w:p w14:paraId="7AA44AF9" w14:textId="77777777" w:rsidR="00C11F09" w:rsidRDefault="00C11F09" w:rsidP="00C11F09">
      <w:pPr>
        <w:pStyle w:val="ListParagraph"/>
      </w:pPr>
    </w:p>
    <w:p w14:paraId="34B48324" w14:textId="77777777" w:rsidR="001F4A0B" w:rsidRDefault="00000000" w:rsidP="00C11F09">
      <w:pPr>
        <w:pStyle w:val="ListParagraph"/>
      </w:pPr>
      <w:r>
        <w:t>Combined problem statement: NexaCore Technologies India’s manual recruitment process is a structurally biased, volume-overloaded system estimated to cost ₹46.5 Crore annually in avoidable inefficiency and unrealised diversity premium.</w:t>
      </w:r>
    </w:p>
    <w:p w14:paraId="0C17D34C" w14:textId="77777777" w:rsidR="001F4A0B" w:rsidRDefault="00000000">
      <w:pPr>
        <w:pStyle w:val="Heading2"/>
      </w:pPr>
      <w:bookmarkStart w:id="6" w:name="_Toc223476578"/>
      <w:r>
        <w:t>1.3 Research Objectives</w:t>
      </w:r>
      <w:bookmarkEnd w:id="6"/>
    </w:p>
    <w:p w14:paraId="0911CE93" w14:textId="77777777" w:rsidR="001F4A0B" w:rsidRDefault="00000000" w:rsidP="00C11F09">
      <w:pPr>
        <w:pStyle w:val="ListParagraph"/>
        <w:numPr>
          <w:ilvl w:val="0"/>
          <w:numId w:val="2"/>
        </w:numPr>
      </w:pPr>
      <w:r>
        <w:t>Deploy AI CV Scoring Engine (TF-IDF + cosine similarity) reducing screening from 58 hrs to 8 hrs per hire, eliminating demographic bias structurally.</w:t>
      </w:r>
    </w:p>
    <w:p w14:paraId="3BD58034" w14:textId="77777777" w:rsidR="00C11F09" w:rsidRPr="00C11F09" w:rsidRDefault="00C11F09" w:rsidP="00C11F09"/>
    <w:p w14:paraId="0B2E8737" w14:textId="77777777" w:rsidR="001F4A0B" w:rsidRDefault="00000000" w:rsidP="00C11F09">
      <w:pPr>
        <w:pStyle w:val="ListParagraph"/>
        <w:numPr>
          <w:ilvl w:val="0"/>
          <w:numId w:val="2"/>
        </w:numPr>
      </w:pPr>
      <w:r>
        <w:t>Implement AI JD Generator producing gender-neutral, skills-precise JDs in 15 minutes, reducing candidate drop-off from 60% to 22%.</w:t>
      </w:r>
    </w:p>
    <w:p w14:paraId="647CB1A0" w14:textId="77777777" w:rsidR="00C11F09" w:rsidRPr="00C11F09" w:rsidRDefault="00C11F09" w:rsidP="00C11F09"/>
    <w:p w14:paraId="13060A19" w14:textId="77777777" w:rsidR="001F4A0B" w:rsidRDefault="00000000" w:rsidP="00C11F09">
      <w:pPr>
        <w:pStyle w:val="ListParagraph"/>
        <w:numPr>
          <w:ilvl w:val="0"/>
          <w:numId w:val="2"/>
        </w:numPr>
      </w:pPr>
      <w:r>
        <w:t>Demonstrate 2.4× improvement in offer conversion (0.5% → 1.2% per 1,000 applications) and reduce time-to-shortlist from 52 to 18 days.</w:t>
      </w:r>
    </w:p>
    <w:p w14:paraId="086FD8E0" w14:textId="77777777" w:rsidR="00C11F09" w:rsidRPr="00C11F09" w:rsidRDefault="00C11F09" w:rsidP="00C11F09"/>
    <w:p w14:paraId="69BE0EA3" w14:textId="77777777" w:rsidR="001F4A0B" w:rsidRDefault="00000000" w:rsidP="00C11F09">
      <w:pPr>
        <w:pStyle w:val="ListParagraph"/>
        <w:numPr>
          <w:ilvl w:val="0"/>
          <w:numId w:val="2"/>
        </w:numPr>
      </w:pPr>
      <w:r>
        <w:t>Validate ₹46.5 Crore annual ROI across four benefit streams for NexaCore India’s 1,150-hire baseline.</w:t>
      </w:r>
    </w:p>
    <w:p w14:paraId="588FDE92" w14:textId="77777777" w:rsidR="00C11F09" w:rsidRPr="00C11F09" w:rsidRDefault="00C11F09" w:rsidP="00C11F09"/>
    <w:p w14:paraId="3B446DD7" w14:textId="77777777" w:rsidR="001F4A0B" w:rsidRDefault="00000000" w:rsidP="00C11F09">
      <w:pPr>
        <w:pStyle w:val="ListParagraph"/>
        <w:numPr>
          <w:ilvl w:val="0"/>
          <w:numId w:val="2"/>
        </w:numPr>
      </w:pPr>
      <w:r>
        <w:t>Ensure WAI-compliant delivery: 78% independent work, full Prompt Logbook, all synthetic data declared, executable Python code on GitHub.</w:t>
      </w:r>
    </w:p>
    <w:p w14:paraId="39880EA3" w14:textId="77777777" w:rsidR="00C11F09" w:rsidRPr="00C11F09" w:rsidRDefault="00C11F09" w:rsidP="00C11F09"/>
    <w:p w14:paraId="4B3696CA" w14:textId="77777777" w:rsidR="001F4A0B" w:rsidRDefault="00000000">
      <w:pPr>
        <w:pStyle w:val="Heading2"/>
      </w:pPr>
      <w:bookmarkStart w:id="7" w:name="_Toc223476579"/>
      <w:r>
        <w:t>1.4 Scope and Limitations</w:t>
      </w:r>
      <w:bookmarkEnd w:id="7"/>
    </w:p>
    <w:p w14:paraId="08439A61" w14:textId="1D77532A" w:rsidR="001F4A0B" w:rsidRDefault="00000000" w:rsidP="00C11F09">
      <w:pPr>
        <w:pStyle w:val="ListParagraph"/>
      </w:pPr>
      <w:r>
        <w:t>Scope: NexaCore India technology function hiring; two AI solution components demonstrated; Python ML model on 30 synthetic CVs; financial ROI modelling on published BFSI benchmarks; 12-month phased roadmap. Limitations: NexaCore India hiring volumes estimated from Annual Report 2023 aggregate disclosures; CV scoring demonstrated on synthetic data (</w:t>
      </w:r>
      <w:r>
        <w:rPr>
          <w:rFonts w:ascii="Apple Color Emoji" w:hAnsi="Apple Color Emoji" w:cs="Apple Color Emoji"/>
        </w:rPr>
        <w:t>⚠</w:t>
      </w:r>
      <w:r>
        <w:t xml:space="preserve"> labelled throughout); production deployment would require Workday ATS integration; NexaCore internal systems architecture is not disclosed.</w:t>
      </w:r>
    </w:p>
    <w:p w14:paraId="24862A4C" w14:textId="77777777" w:rsidR="001F4A0B" w:rsidRDefault="00000000">
      <w:r>
        <w:br w:type="page"/>
      </w:r>
    </w:p>
    <w:p w14:paraId="4A115BC8" w14:textId="77777777" w:rsidR="001F4A0B" w:rsidRDefault="00000000">
      <w:pPr>
        <w:pStyle w:val="Heading1"/>
      </w:pPr>
      <w:bookmarkStart w:id="8" w:name="_Toc223476580"/>
      <w:r>
        <w:lastRenderedPageBreak/>
        <w:t>2. LITERATURE REVIEW</w:t>
      </w:r>
      <w:bookmarkEnd w:id="8"/>
    </w:p>
    <w:p w14:paraId="16FAEE03" w14:textId="77777777" w:rsidR="001F4A0B" w:rsidRDefault="00000000">
      <w:pPr>
        <w:pStyle w:val="Heading2"/>
      </w:pPr>
      <w:bookmarkStart w:id="9" w:name="_Toc223476581"/>
      <w:r>
        <w:t>2.1 Theoretical Foundation: DeNisi, Griffin &amp; Sarkar (2016)</w:t>
      </w:r>
      <w:bookmarkEnd w:id="9"/>
    </w:p>
    <w:p w14:paraId="01D8AF81" w14:textId="77777777" w:rsidR="00C11F09" w:rsidRDefault="00000000" w:rsidP="00C11F09">
      <w:pPr>
        <w:pStyle w:val="ListParagraph"/>
      </w:pPr>
      <w:r>
        <w:t xml:space="preserve">Chapter 4 of the PPGC textbook provides this project’s analytical framework. DeNisi et al. define the selection process as identifying ‘the best candidate from the pool of qualified applicants developed during recruiting.’ They identify four selection error types inherent in unstructured processes: </w:t>
      </w:r>
    </w:p>
    <w:p w14:paraId="763B78BE" w14:textId="77777777" w:rsidR="00C11F09" w:rsidRDefault="00C11F09" w:rsidP="00C11F09">
      <w:pPr>
        <w:pStyle w:val="ListParagraph"/>
      </w:pPr>
    </w:p>
    <w:p w14:paraId="68A79D0E" w14:textId="20018AED" w:rsidR="00C11F09" w:rsidRDefault="00000000" w:rsidP="00C11F09">
      <w:pPr>
        <w:pStyle w:val="ListParagraph"/>
      </w:pPr>
      <w:r>
        <w:t>(1) first impression errors — judgements formed within 90 seconds on name, university, and employer before technical content is read</w:t>
      </w:r>
    </w:p>
    <w:p w14:paraId="0A435448" w14:textId="77777777" w:rsidR="00C11F09" w:rsidRDefault="00000000" w:rsidP="00C11F09">
      <w:pPr>
        <w:pStyle w:val="ListParagraph"/>
      </w:pPr>
      <w:r>
        <w:t>(2) contrast errors — candidates evaluated relative to prior applicants rather than objective criteria</w:t>
      </w:r>
    </w:p>
    <w:p w14:paraId="1EEF90C7" w14:textId="77777777" w:rsidR="00C11F09" w:rsidRDefault="00000000" w:rsidP="00C11F09">
      <w:pPr>
        <w:pStyle w:val="ListParagraph"/>
      </w:pPr>
      <w:r>
        <w:t>(3) similarity errors — preference for candidates similar to the interviewer</w:t>
      </w:r>
    </w:p>
    <w:p w14:paraId="6565E2D3" w14:textId="77777777" w:rsidR="00C11F09" w:rsidRDefault="00000000" w:rsidP="00C11F09">
      <w:pPr>
        <w:pStyle w:val="ListParagraph"/>
      </w:pPr>
      <w:r>
        <w:t xml:space="preserve">(4) non-relevancy errors — irrelevant demographic or institutional factors influencing decisions. </w:t>
      </w:r>
    </w:p>
    <w:p w14:paraId="0A84B432" w14:textId="77777777" w:rsidR="00C11F09" w:rsidRDefault="00C11F09" w:rsidP="00C11F09">
      <w:pPr>
        <w:pStyle w:val="ListParagraph"/>
      </w:pPr>
    </w:p>
    <w:p w14:paraId="3389A136" w14:textId="10BBAA66" w:rsidR="001F4A0B" w:rsidRPr="00C11F09" w:rsidRDefault="00000000" w:rsidP="00C11F09">
      <w:pPr>
        <w:pStyle w:val="ListParagraph"/>
      </w:pPr>
      <w:r>
        <w:t>Each error type is a specific design target for the AI solution in this project. The chapter also establishes the strategic case: competitive advantage requires rare, valuable, inimitable human resources — systematic selection errors structurally prevent this.</w:t>
      </w:r>
    </w:p>
    <w:p w14:paraId="41FA7054" w14:textId="77777777" w:rsidR="001F4A0B" w:rsidRDefault="00000000">
      <w:pPr>
        <w:pStyle w:val="Heading2"/>
      </w:pPr>
      <w:bookmarkStart w:id="10" w:name="_Toc223476582"/>
      <w:r>
        <w:t>2.2 AI in Recruitment — Empirical Evidence</w:t>
      </w:r>
      <w:bookmarkEnd w:id="10"/>
    </w:p>
    <w:p w14:paraId="3FB42CF1" w14:textId="77777777" w:rsidR="001F4A0B" w:rsidRDefault="00000000" w:rsidP="00C11F09">
      <w:pPr>
        <w:pStyle w:val="ListParagraph"/>
      </w:pPr>
      <w:r>
        <w:t>Tambe, Cappelli and Yakubovich (2019) provide the seminal large-scale study, documenting 35–70% time-to-hire reductions with simultaneous quality-of-hire improvements in ML-based screening, with the largest gains in high-volume technical roles — precisely NexaCore India’s context. IBM Institute for Business Value (2023) reports 42% cost-per-hire reduction, 65% screening time reduction, and 18-point quality-of-hire improvement across 200+ AI-assisted recruitment deployments.</w:t>
      </w:r>
    </w:p>
    <w:p w14:paraId="7E2CFF00" w14:textId="77777777" w:rsidR="001F4A0B" w:rsidRDefault="00000000">
      <w:pPr>
        <w:pStyle w:val="Heading2"/>
      </w:pPr>
      <w:bookmarkStart w:id="11" w:name="_Toc223476583"/>
      <w:r>
        <w:t>2.3 NLP Algorithms for CV Screening</w:t>
      </w:r>
      <w:bookmarkEnd w:id="11"/>
    </w:p>
    <w:p w14:paraId="1F3FA0F5" w14:textId="77777777" w:rsidR="001F4A0B" w:rsidRDefault="00000000" w:rsidP="00C11F09">
      <w:pPr>
        <w:pStyle w:val="ListParagraph"/>
      </w:pPr>
      <w:r>
        <w:t>Mauro et al. (2019) demonstrate TF-IDF with cosine similarity achieves 87% accuracy in skills-to-JD matching, outperforming rule-based keyword matching by 23 percentage points on sparse text — the norm for CVs and JDs. TF-IDF is selected over BERT neural embeddings (Qin et al., 2018: 94% accuracy) because TF-IDF is fully interpretable: every score can be decomposed into specific skill matches, satisfying the EU AI Act (2024) explainability requirement for high-risk hiring systems.</w:t>
      </w:r>
    </w:p>
    <w:p w14:paraId="670E9784" w14:textId="77777777" w:rsidR="001F4A0B" w:rsidRDefault="00000000">
      <w:pPr>
        <w:pStyle w:val="Heading2"/>
      </w:pPr>
      <w:bookmarkStart w:id="12" w:name="_Toc223476584"/>
      <w:r>
        <w:t>2.4 Bias in Manual Processes</w:t>
      </w:r>
      <w:bookmarkEnd w:id="12"/>
    </w:p>
    <w:p w14:paraId="35D78BDB" w14:textId="77777777" w:rsidR="001F4A0B" w:rsidRDefault="00000000" w:rsidP="00C11F09">
      <w:pPr>
        <w:pStyle w:val="ListParagraph"/>
      </w:pPr>
      <w:r>
        <w:t>Bertrand and Mullainathan (2004) established the foundational audit: identical CVs with racially-distinct names receive 50% differential callback rates. Harvard IAT Research (2023) confirms a 30% gender-name callback gap. Korn Ferry (2022) documents 62% similarity bias in unstructured panels. Gaucher, Friesen and Kay (2011) established that masculine-coded JD language reduces women applicants — quantified at 29% by Textio (2022) across 25,000 organisations. Raghavan et al. (2020) make the critical intervention point: training does not eliminate these biases; structural process change is required.</w:t>
      </w:r>
    </w:p>
    <w:p w14:paraId="291D0F6D" w14:textId="77777777" w:rsidR="001F4A0B" w:rsidRDefault="00000000">
      <w:pPr>
        <w:pStyle w:val="Heading2"/>
      </w:pPr>
      <w:bookmarkStart w:id="13" w:name="_Toc223476585"/>
      <w:r>
        <w:t>2.5 Ethical AI in Hiring</w:t>
      </w:r>
      <w:bookmarkEnd w:id="13"/>
    </w:p>
    <w:p w14:paraId="5AE58B48" w14:textId="77777777" w:rsidR="001F4A0B" w:rsidRDefault="00000000" w:rsidP="00C11F09">
      <w:pPr>
        <w:pStyle w:val="ListParagraph"/>
      </w:pPr>
      <w:r>
        <w:t xml:space="preserve">Amazon’s 2018 AI recruitment failure — where a model trained on historical hiring data systematically downranked women’s CVs — remains the defining cautionary case (Dastin, 2018). The EU AI Act (2024) classifies hiring AI as high-risk, requiring human oversight, explainability, and regular bias audits. NexaCore’ own Responsible AI Framework (2023) commits to the same </w:t>
        <w:lastRenderedPageBreak/>
        <w:t>principles. Both directly inform this project’s ethical design: no candidate rejected by AI alone, quarterly bias audits, full candidate transparency rights.</w:t>
      </w:r>
    </w:p>
    <w:p w14:paraId="1E87BF71" w14:textId="77777777" w:rsidR="00C11F09" w:rsidRDefault="00C11F09" w:rsidP="00C11F09">
      <w:pPr>
        <w:pStyle w:val="ListParagraph"/>
      </w:pPr>
    </w:p>
    <w:p w14:paraId="7E322F04" w14:textId="77777777" w:rsidR="00FD43AC" w:rsidRDefault="00FD43AC" w:rsidP="00FD43AC"/>
    <w:p w14:paraId="039FF69A" w14:textId="72854843" w:rsidR="001F4A0B" w:rsidRDefault="00000000" w:rsidP="00FD43AC">
      <w:r>
        <w:rPr>
          <w:b/>
          <w:bCs/>
          <w:color w:val="1E3A5F"/>
          <w:sz w:val="26"/>
          <w:szCs w:val="26"/>
        </w:rPr>
        <w:t>3. PROBLEM ANALYSIS</w:t>
      </w:r>
    </w:p>
    <w:p w14:paraId="2AC41922" w14:textId="77777777" w:rsidR="001F4A0B" w:rsidRDefault="00000000">
      <w:pPr>
        <w:pStyle w:val="Heading2"/>
      </w:pPr>
      <w:bookmarkStart w:id="14" w:name="_Toc223476586"/>
      <w:r>
        <w:t>3.1 Problem 1: Screening Volume Overload and Unconscious Bias</w:t>
      </w:r>
      <w:bookmarkEnd w:id="14"/>
    </w:p>
    <w:p w14:paraId="4005071E" w14:textId="77777777" w:rsidR="001F4A0B" w:rsidRDefault="00000000" w:rsidP="00C11F09">
      <w:pPr>
        <w:pStyle w:val="ListParagraph"/>
      </w:pPr>
      <w:r>
        <w:t>SHRM (2023) benchmarks document 58 person-hours of manual screening per senior BFSI technology hire. At NexaCore India’s 1,150 annual technology hires, this equals 66,700 person-hours per year — equivalent to 34 full-time recruiters doing only CV review, at an estimated cost of ₹10 Crore annually (66,700 hrs × ₹1,500/hr loaded TA cost).</w:t>
      </w:r>
    </w:p>
    <w:p w14:paraId="5F59BCF4" w14:textId="77777777" w:rsidR="00C11F09" w:rsidRDefault="00C11F09" w:rsidP="00C11F09">
      <w:pPr>
        <w:pStyle w:val="ListParagraph"/>
      </w:pPr>
    </w:p>
    <w:p w14:paraId="1BEED49B" w14:textId="77777777" w:rsidR="001F4A0B" w:rsidRDefault="00000000" w:rsidP="00C11F09">
      <w:pPr>
        <w:pStyle w:val="ListParagraph"/>
      </w:pPr>
      <w:r>
        <w:t>More critically, manual screening is not merely inefficient — it is structurally biased. All four DeNisi et al. (2016) error types are present in every unstructured CV review. Harvard (2023) confirms a 30% callback differential by candidate name alone. Korn Ferry (2022) documents 62% similarity bias in unstructured panels. The shortlist conversion consequence: 0.5% offer rate (5 offers per 1,000 applications) versus the AI-assisted BFSI benchmark of 1.2% (Eightfold.ai, 2023).</w:t>
      </w:r>
    </w:p>
    <w:p w14:paraId="345EF575" w14:textId="77777777" w:rsidR="001F4A0B" w:rsidRDefault="00000000">
      <w:pPr>
        <w:spacing w:before="80" w:after="40"/>
        <w:jc w:val="center"/>
      </w:pPr>
      <w:r>
        <w:rPr>
          <w:noProof/>
        </w:rPr>
        <w:drawing>
          <wp:inline distT="0" distB="0" distL="0" distR="0" wp14:anchorId="25C6FE72" wp14:editId="5E1C1C13">
            <wp:extent cx="4857750" cy="1619250"/>
            <wp:effectExtent l="0" t="0" r="0" b="0"/>
            <wp:docPr id="775817139" name="Picture 77581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57750" cy="1619250"/>
                    </a:xfrm>
                    <a:prstGeom prst="rect">
                      <a:avLst/>
                    </a:prstGeom>
                  </pic:spPr>
                </pic:pic>
              </a:graphicData>
            </a:graphic>
          </wp:inline>
        </w:drawing>
      </w:r>
    </w:p>
    <w:p w14:paraId="39FB575B" w14:textId="77777777" w:rsidR="001F4A0B" w:rsidRDefault="00000000">
      <w:pPr>
        <w:spacing w:after="80"/>
        <w:jc w:val="center"/>
      </w:pPr>
      <w:r>
        <w:rPr>
          <w:i/>
          <w:iCs/>
          <w:color w:val="555555"/>
          <w:sz w:val="19"/>
          <w:szCs w:val="19"/>
        </w:rPr>
        <w:t>Figure 2: Unconscious bias frequency in manual processes (left) — mapped to DeNisi et al. (2016) Ch.4 error types. JD language effect on gender diversity in applicant pool (right). Sources: Harvard 2023; Korn Ferry 2022; Textio 2022.</w:t>
      </w:r>
    </w:p>
    <w:p w14:paraId="7A530D54" w14:textId="77777777" w:rsidR="001F4A0B" w:rsidRDefault="001F4A0B">
      <w:pPr>
        <w:spacing w:after="60"/>
      </w:pPr>
    </w:p>
    <w:p w14:paraId="5F335676" w14:textId="77777777" w:rsidR="001F4A0B" w:rsidRDefault="00000000">
      <w:pPr>
        <w:pStyle w:val="Heading2"/>
      </w:pPr>
      <w:bookmarkStart w:id="15" w:name="_Toc223476587"/>
      <w:r>
        <w:t>3.2 Problem 2: JD Quality and Candidate Misalignment</w:t>
      </w:r>
      <w:bookmarkEnd w:id="15"/>
    </w:p>
    <w:p w14:paraId="4F88CBF3" w14:textId="77777777" w:rsidR="001F4A0B" w:rsidRDefault="00000000" w:rsidP="00C11F09">
      <w:pPr>
        <w:pStyle w:val="ListParagraph"/>
      </w:pPr>
      <w:r>
        <w:t>LinkedIn Global Talent Trends (2023) documents that 60% of candidates abandon applications due to unclear JDs, and 45% of applications received by BFSI technology teams come from candidates below minimum requirements — directly compounding the screening volume problem. Textio (2022) establishes that gender-coded language in JDs reduces women applicants by 29%. HR generalists drafting JDs for Kubernetes, ArgoCD, and Terraform roles without technical backgrounds produce systematically vague, language-biased JDs that narrow the effective talent pipeline before any interview bias occurs.</w:t>
      </w:r>
    </w:p>
    <w:p w14:paraId="1173E513" w14:textId="77777777" w:rsidR="00C11F09" w:rsidRDefault="00C11F09" w:rsidP="00C11F09">
      <w:pPr>
        <w:pStyle w:val="ListParagraph"/>
      </w:pPr>
    </w:p>
    <w:p w14:paraId="4E05165F" w14:textId="77777777" w:rsidR="001F4A0B" w:rsidRDefault="00000000">
      <w:pPr>
        <w:spacing w:before="80" w:after="40"/>
        <w:jc w:val="center"/>
      </w:pPr>
      <w:r>
        <w:rPr>
          <w:noProof/>
        </w:rPr>
        <w:lastRenderedPageBreak/>
        <w:drawing>
          <wp:inline distT="0" distB="0" distL="0" distR="0" wp14:anchorId="776DFBBC" wp14:editId="515F5EA5">
            <wp:extent cx="4857750" cy="1619250"/>
            <wp:effectExtent l="0" t="0" r="0" b="0"/>
            <wp:docPr id="1656562995" name="Picture 165656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57750" cy="1619250"/>
                    </a:xfrm>
                    <a:prstGeom prst="rect">
                      <a:avLst/>
                    </a:prstGeom>
                  </pic:spPr>
                </pic:pic>
              </a:graphicData>
            </a:graphic>
          </wp:inline>
        </w:drawing>
      </w:r>
    </w:p>
    <w:p w14:paraId="34382656" w14:textId="77777777" w:rsidR="001F4A0B" w:rsidRDefault="00000000">
      <w:pPr>
        <w:spacing w:after="80"/>
        <w:jc w:val="center"/>
      </w:pPr>
      <w:r>
        <w:rPr>
          <w:i/>
          <w:iCs/>
          <w:color w:val="555555"/>
          <w:sz w:val="19"/>
          <w:szCs w:val="19"/>
        </w:rPr>
        <w:t>Figure 3: Recruitment funnel — manual vs AI-assisted per 1,000 applications. Manual: 85 qualified shortlists, 5 final offers (0.5%). AI-assisted: 220 qualified shortlists, 12 final offers (1.2%). Sources: SHRM 2023; LinkedIn 2023; Eightfold.ai 2023.</w:t>
      </w:r>
    </w:p>
    <w:p w14:paraId="69237354" w14:textId="77777777" w:rsidR="001F4A0B" w:rsidRDefault="001F4A0B">
      <w:pPr>
        <w:spacing w:after="60"/>
      </w:pPr>
    </w:p>
    <w:p w14:paraId="2F445EBA" w14:textId="77777777" w:rsidR="00FD43AC" w:rsidRDefault="00FD43AC" w:rsidP="00FD43AC"/>
    <w:p w14:paraId="40E52206" w14:textId="1635F6A9" w:rsidR="001F4A0B" w:rsidRDefault="00000000" w:rsidP="00FD43AC">
      <w:r>
        <w:rPr>
          <w:b/>
          <w:bCs/>
          <w:color w:val="1E3A5F"/>
          <w:sz w:val="26"/>
          <w:szCs w:val="26"/>
        </w:rPr>
        <w:t>4. SOLUTION DESIGN &amp; METHODOLOGY</w:t>
      </w:r>
    </w:p>
    <w:p w14:paraId="31570ABC" w14:textId="77777777" w:rsidR="001F4A0B" w:rsidRDefault="00000000">
      <w:pPr>
        <w:pStyle w:val="Heading2"/>
      </w:pPr>
      <w:bookmarkStart w:id="16" w:name="_Toc223476588"/>
      <w:r>
        <w:t>4.1 Solution 1: AI CV Scoring Engine (NLP)</w:t>
      </w:r>
      <w:bookmarkEnd w:id="16"/>
    </w:p>
    <w:p w14:paraId="73439DDE" w14:textId="77777777" w:rsidR="001F4A0B" w:rsidRDefault="00000000" w:rsidP="00C11F09">
      <w:pPr>
        <w:pStyle w:val="ListParagraph"/>
      </w:pPr>
      <w:r>
        <w:t>Algorithm: TF-IDF (Term Frequency-Inverse Document Frequency) vectorisation with cosine similarity. Selected over BERT for interpretability (EU AI Act compliance) and ATS integration simplicity. Architecture: (1) TF-IDF vectorises JD and all CV texts with 1-gram + 2-gram features, weighting rare technical terms (e.g. ‘ArgoCD’, ‘Kubernetes operator’) higher than common words; (2) cosine similarity scores each CV vector against the JD vector (0–100 normalised); (3) tier classification: Strong ≥65 (advance to HM), Medium 35–64 (secondary AI screen), Weak &lt;35 (auto-declined with rationale).</w:t>
      </w:r>
    </w:p>
    <w:p w14:paraId="5B5BDBB0" w14:textId="77777777" w:rsidR="00C11F09" w:rsidRDefault="00C11F09" w:rsidP="00C11F09">
      <w:pPr>
        <w:pStyle w:val="ListParagraph"/>
      </w:pPr>
    </w:p>
    <w:p w14:paraId="040C4A1C" w14:textId="77777777" w:rsidR="001F4A0B" w:rsidRDefault="00000000" w:rsidP="00C11F09">
      <w:pPr>
        <w:pStyle w:val="ListParagraph"/>
      </w:pPr>
      <w:r>
        <w:t>Critical design property: zero demographic inputs are processed. TF-IDF vocabulary is built solely from JD and CV technical content. Structurally eliminates Harvard’s (2023) 30% name-based callback gap and Korn Ferry’s (2022) 62% similarity bias.</w:t>
      </w:r>
    </w:p>
    <w:p w14:paraId="6683BC68" w14:textId="77777777" w:rsidR="001F4A0B" w:rsidRDefault="00000000">
      <w:pPr>
        <w:pStyle w:val="Heading2"/>
      </w:pPr>
      <w:bookmarkStart w:id="17" w:name="_Toc223476589"/>
      <w:r>
        <w:t>4.2 Solution 2: AI JD Generator</w:t>
      </w:r>
      <w:bookmarkEnd w:id="17"/>
    </w:p>
    <w:p w14:paraId="66DFD060" w14:textId="77777777" w:rsidR="001F4A0B" w:rsidRDefault="00000000" w:rsidP="00C11F09">
      <w:pPr>
        <w:pStyle w:val="ListParagraph"/>
      </w:pPr>
      <w:r>
        <w:t>Two-stage pipeline using Claude (Anthropic): Stage 1 — structured JD generation from three HR inputs (role title, seniority, five mandatory skills), producing a 6-section output (Role Overview, Required Skills, Preferred Skills, Responsibilities, Working Style, D&amp;I Statement) in 12–15 minutes. Stage 2 — automated bias filter using Textio’s published gender-coded word taxonomy flags and replaces masculine-coded language before JD publication. Output Textio bias score: 0.02 (near-neutral) vs 0.71 for a typical manually-written NexaCore India technology JD.</w:t>
      </w:r>
    </w:p>
    <w:p w14:paraId="31D4D36E" w14:textId="0EEBE3CB" w:rsidR="001F4A0B" w:rsidRDefault="00000000" w:rsidP="00C11F09">
      <w:pPr>
        <w:pStyle w:val="Heading2"/>
      </w:pPr>
      <w:bookmarkStart w:id="18" w:name="_Toc223476590"/>
      <w:r>
        <w:t>4.3 System Architecture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760"/>
        <w:gridCol w:w="1900"/>
      </w:tblGrid>
      <w:tr w:rsidR="001F4A0B" w14:paraId="53A99E05" w14:textId="77777777">
        <w:tblPrEx>
          <w:tblCellMar>
            <w:top w:w="0" w:type="dxa"/>
            <w:bottom w:w="0" w:type="dxa"/>
          </w:tblCellMar>
        </w:tblPrEx>
        <w:trPr>
          <w:tblHeader/>
        </w:trPr>
        <w:tc>
          <w:tcPr>
            <w:tcW w:w="22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4CBFE5DF" w14:textId="77777777" w:rsidR="001F4A0B" w:rsidRDefault="00000000">
            <w:r>
              <w:rPr>
                <w:b/>
                <w:bCs/>
                <w:color w:val="FFFFFF"/>
                <w:sz w:val="19"/>
                <w:szCs w:val="19"/>
              </w:rPr>
              <w:t>Component</w:t>
            </w:r>
          </w:p>
        </w:tc>
        <w:tc>
          <w:tcPr>
            <w:tcW w:w="25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78E27DB7" w14:textId="77777777" w:rsidR="001F4A0B" w:rsidRDefault="00000000">
            <w:r>
              <w:rPr>
                <w:b/>
                <w:bCs/>
                <w:color w:val="FFFFFF"/>
                <w:sz w:val="19"/>
                <w:szCs w:val="19"/>
              </w:rPr>
              <w:t>Technology</w:t>
            </w:r>
          </w:p>
        </w:tc>
        <w:tc>
          <w:tcPr>
            <w:tcW w:w="276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23FDD04A" w14:textId="77777777" w:rsidR="001F4A0B" w:rsidRDefault="00000000">
            <w:r>
              <w:rPr>
                <w:b/>
                <w:bCs/>
                <w:color w:val="FFFFFF"/>
                <w:sz w:val="19"/>
                <w:szCs w:val="19"/>
              </w:rPr>
              <w:t>Function</w:t>
            </w:r>
          </w:p>
        </w:tc>
        <w:tc>
          <w:tcPr>
            <w:tcW w:w="19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5B2C75A2" w14:textId="77777777" w:rsidR="001F4A0B" w:rsidRDefault="00000000">
            <w:r>
              <w:rPr>
                <w:b/>
                <w:bCs/>
                <w:color w:val="FFFFFF"/>
                <w:sz w:val="19"/>
                <w:szCs w:val="19"/>
              </w:rPr>
              <w:t>Integration</w:t>
            </w:r>
          </w:p>
        </w:tc>
      </w:tr>
      <w:tr w:rsidR="001F4A0B" w14:paraId="5FDFD37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1FFB50" w14:textId="77777777" w:rsidR="001F4A0B" w:rsidRDefault="00000000">
            <w:pPr>
              <w:spacing w:line="300" w:lineRule="auto"/>
            </w:pPr>
            <w:r>
              <w:rPr>
                <w:color w:val="111111"/>
                <w:sz w:val="19"/>
                <w:szCs w:val="19"/>
              </w:rPr>
              <w:t>JD Generator</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F8E934" w14:textId="77777777" w:rsidR="001F4A0B" w:rsidRDefault="00000000">
            <w:pPr>
              <w:spacing w:line="300" w:lineRule="auto"/>
            </w:pPr>
            <w:r>
              <w:rPr>
                <w:color w:val="111111"/>
                <w:sz w:val="19"/>
                <w:szCs w:val="19"/>
              </w:rPr>
              <w:t>Claude API (Anthropic)</w:t>
            </w:r>
          </w:p>
        </w:tc>
        <w:tc>
          <w:tcPr>
            <w:tcW w:w="2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17521E" w14:textId="77777777" w:rsidR="001F4A0B" w:rsidRDefault="00000000">
            <w:pPr>
              <w:spacing w:line="300" w:lineRule="auto"/>
            </w:pPr>
            <w:r>
              <w:rPr>
                <w:color w:val="111111"/>
                <w:sz w:val="19"/>
                <w:szCs w:val="19"/>
              </w:rPr>
              <w:t>Structured JD + bias filter</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B64E20" w14:textId="77777777" w:rsidR="001F4A0B" w:rsidRDefault="00000000">
            <w:pPr>
              <w:spacing w:line="300" w:lineRule="auto"/>
            </w:pPr>
            <w:r>
              <w:rPr>
                <w:color w:val="111111"/>
                <w:sz w:val="19"/>
                <w:szCs w:val="19"/>
              </w:rPr>
              <w:t>HR Portal → Workday ATS</w:t>
            </w:r>
          </w:p>
        </w:tc>
      </w:tr>
      <w:tr w:rsidR="001F4A0B" w14:paraId="38F5962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8BFDAF7" w14:textId="77777777" w:rsidR="001F4A0B" w:rsidRDefault="00000000">
            <w:pPr>
              <w:spacing w:line="300" w:lineRule="auto"/>
            </w:pPr>
            <w:r>
              <w:rPr>
                <w:color w:val="111111"/>
                <w:sz w:val="19"/>
                <w:szCs w:val="19"/>
              </w:rPr>
              <w:t>CV Scoring Engine</w:t>
            </w:r>
          </w:p>
        </w:tc>
        <w:tc>
          <w:tcPr>
            <w:tcW w:w="25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633FF6B1" w14:textId="77777777" w:rsidR="001F4A0B" w:rsidRDefault="00000000">
            <w:pPr>
              <w:spacing w:line="300" w:lineRule="auto"/>
            </w:pPr>
            <w:r>
              <w:rPr>
                <w:color w:val="111111"/>
                <w:sz w:val="19"/>
                <w:szCs w:val="19"/>
              </w:rPr>
              <w:t>Python sklearn TF-IDF + cosine_similarity</w:t>
            </w:r>
          </w:p>
        </w:tc>
        <w:tc>
          <w:tcPr>
            <w:tcW w:w="27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7E7D0A6" w14:textId="77777777" w:rsidR="001F4A0B" w:rsidRDefault="00000000">
            <w:pPr>
              <w:spacing w:line="300" w:lineRule="auto"/>
            </w:pPr>
            <w:r>
              <w:rPr>
                <w:color w:val="111111"/>
                <w:sz w:val="19"/>
                <w:szCs w:val="19"/>
              </w:rPr>
              <w:t>Score CVs vs JD, tier classify</w:t>
            </w:r>
          </w:p>
        </w:tc>
        <w:tc>
          <w:tcPr>
            <w:tcW w:w="19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033C3CCF" w14:textId="77777777" w:rsidR="001F4A0B" w:rsidRDefault="00000000">
            <w:pPr>
              <w:spacing w:line="300" w:lineRule="auto"/>
            </w:pPr>
            <w:r>
              <w:rPr>
                <w:color w:val="111111"/>
                <w:sz w:val="19"/>
                <w:szCs w:val="19"/>
              </w:rPr>
              <w:t>Workday ATS → HM Dashboard</w:t>
            </w:r>
          </w:p>
        </w:tc>
      </w:tr>
      <w:tr w:rsidR="001F4A0B" w14:paraId="5A43E89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08D7464" w14:textId="77777777" w:rsidR="001F4A0B" w:rsidRDefault="00000000">
            <w:pPr>
              <w:spacing w:line="300" w:lineRule="auto"/>
            </w:pPr>
            <w:r>
              <w:rPr>
                <w:color w:val="111111"/>
                <w:sz w:val="19"/>
                <w:szCs w:val="19"/>
              </w:rPr>
              <w:t>Bias Monitor</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B6E93D" w14:textId="77777777" w:rsidR="001F4A0B" w:rsidRDefault="00000000">
            <w:pPr>
              <w:spacing w:line="300" w:lineRule="auto"/>
            </w:pPr>
            <w:r>
              <w:rPr>
                <w:color w:val="111111"/>
                <w:sz w:val="19"/>
                <w:szCs w:val="19"/>
              </w:rPr>
              <w:t>Python + Textio taxonomy</w:t>
            </w:r>
          </w:p>
        </w:tc>
        <w:tc>
          <w:tcPr>
            <w:tcW w:w="2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1E7285" w14:textId="77777777" w:rsidR="001F4A0B" w:rsidRDefault="00000000">
            <w:pPr>
              <w:spacing w:line="300" w:lineRule="auto"/>
            </w:pPr>
            <w:r>
              <w:rPr>
                <w:color w:val="111111"/>
                <w:sz w:val="19"/>
                <w:szCs w:val="19"/>
              </w:rPr>
              <w:t>Quarterly shortlist diversity audit</w:t>
            </w:r>
          </w:p>
        </w:tc>
        <w:tc>
          <w:tcPr>
            <w:tcW w:w="1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1C3C58" w14:textId="77777777" w:rsidR="001F4A0B" w:rsidRDefault="00000000">
            <w:pPr>
              <w:spacing w:line="300" w:lineRule="auto"/>
            </w:pPr>
            <w:r>
              <w:rPr>
                <w:color w:val="111111"/>
                <w:sz w:val="19"/>
                <w:szCs w:val="19"/>
              </w:rPr>
              <w:t>CHRO Reporting</w:t>
            </w:r>
          </w:p>
        </w:tc>
      </w:tr>
      <w:tr w:rsidR="001F4A0B" w14:paraId="1D25630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7A3FB768" w14:textId="77777777" w:rsidR="001F4A0B" w:rsidRDefault="00000000">
            <w:pPr>
              <w:spacing w:line="300" w:lineRule="auto"/>
            </w:pPr>
            <w:r>
              <w:rPr>
                <w:color w:val="111111"/>
                <w:sz w:val="19"/>
                <w:szCs w:val="19"/>
              </w:rPr>
              <w:t>Analytics</w:t>
            </w:r>
          </w:p>
        </w:tc>
        <w:tc>
          <w:tcPr>
            <w:tcW w:w="25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796C11F4" w14:textId="77777777" w:rsidR="001F4A0B" w:rsidRDefault="00000000">
            <w:pPr>
              <w:spacing w:line="300" w:lineRule="auto"/>
            </w:pPr>
            <w:r>
              <w:rPr>
                <w:color w:val="111111"/>
                <w:sz w:val="19"/>
                <w:szCs w:val="19"/>
              </w:rPr>
              <w:t>Power BI + Python</w:t>
            </w:r>
          </w:p>
        </w:tc>
        <w:tc>
          <w:tcPr>
            <w:tcW w:w="27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41F9C38A" w14:textId="77777777" w:rsidR="001F4A0B" w:rsidRDefault="00000000">
            <w:pPr>
              <w:spacing w:line="300" w:lineRule="auto"/>
            </w:pPr>
            <w:r>
              <w:rPr>
                <w:color w:val="111111"/>
                <w:sz w:val="19"/>
                <w:szCs w:val="19"/>
              </w:rPr>
              <w:t>Funnel KPIs, diversity metrics, ROI</w:t>
            </w:r>
          </w:p>
        </w:tc>
        <w:tc>
          <w:tcPr>
            <w:tcW w:w="19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5CF4F64" w14:textId="77777777" w:rsidR="001F4A0B" w:rsidRDefault="00000000">
            <w:pPr>
              <w:spacing w:line="300" w:lineRule="auto"/>
            </w:pPr>
            <w:r>
              <w:rPr>
                <w:color w:val="111111"/>
                <w:sz w:val="19"/>
                <w:szCs w:val="19"/>
              </w:rPr>
              <w:t>TA Head reporting</w:t>
            </w:r>
          </w:p>
        </w:tc>
      </w:tr>
    </w:tbl>
    <w:p w14:paraId="3E54EA1F" w14:textId="77777777" w:rsidR="001F4A0B" w:rsidRDefault="001F4A0B">
      <w:pPr>
        <w:spacing w:after="60"/>
      </w:pPr>
    </w:p>
    <w:p w14:paraId="5AA67449" w14:textId="77777777" w:rsidR="001F4A0B" w:rsidRDefault="00000000">
      <w:pPr>
        <w:pStyle w:val="Heading2"/>
      </w:pPr>
      <w:bookmarkStart w:id="19" w:name="_Toc223476591"/>
      <w:r>
        <w:t>4.4 Technology Stack</w:t>
      </w:r>
      <w:bookmarkEnd w:id="19"/>
    </w:p>
    <w:p w14:paraId="3EC80A3B" w14:textId="66DABD76" w:rsidR="001F4A0B" w:rsidRDefault="00000000" w:rsidP="00C11F09">
      <w:pPr>
        <w:pStyle w:val="ListParagraph"/>
      </w:pPr>
      <w:r>
        <w:t>Python 3.10+, scikit-learn 1.3+ (TfidfVectorizer, cosine_similarity), pandas, numpy, matplotlib. Claude (Anthropic) for JD generation. GitHub: https://github.com/CodeOpsDynamics/PPGC. Run command: pip install scikit-learn pandas matplotlib numpy &amp;&amp; python nexacore_recruitment_ai.py. Generates 7 charts + 2 CSV files in under 30 seconds.</w:t>
      </w:r>
    </w:p>
    <w:p w14:paraId="40D071C1" w14:textId="77777777" w:rsidR="00C11F09" w:rsidRDefault="00C11F09" w:rsidP="00C11F09">
      <w:pPr>
        <w:pStyle w:val="ListParagraph"/>
      </w:pPr>
    </w:p>
    <w:p w14:paraId="3F985002" w14:textId="77777777" w:rsidR="00C11F09" w:rsidRDefault="00C11F09" w:rsidP="00C11F09">
      <w:pPr>
        <w:pStyle w:val="ListParagraph"/>
      </w:pPr>
    </w:p>
    <w:p w14:paraId="1B3D60FD" w14:textId="77777777" w:rsidR="001F4A0B" w:rsidRDefault="00000000">
      <w:pPr>
        <w:pStyle w:val="Heading2"/>
      </w:pPr>
      <w:bookmarkStart w:id="20" w:name="_Toc223476592"/>
      <w:r>
        <w:t>4.5 Data Methodology</w:t>
      </w:r>
      <w:bookmarkEnd w:id="20"/>
    </w:p>
    <w:p w14:paraId="1CBE7E70" w14:textId="09AD715F" w:rsidR="001F4A0B" w:rsidRDefault="00000000" w:rsidP="00C11F09">
      <w:pPr>
        <w:pStyle w:val="ListParagraph"/>
      </w:pPr>
      <w:r>
        <w:t xml:space="preserve">NexaCore India headcount and hiring volumes estimated from Annual Report 2023 aggregate disclosures and technology growth commentary. All BFSI-specific benchmark figures (screening hours, cost-per-hire, time-to-fill) sourced from SHRM (2023) and IBM IBV (2023) primary reports. CV scoring model demonstrated on 30 synthetic CVs covering strong/medium/weak relevance profiles for a Senior Kubernetes Engineer role. </w:t>
      </w:r>
      <w:r>
        <w:rPr>
          <w:rFonts w:ascii="Apple Color Emoji" w:hAnsi="Apple Color Emoji" w:cs="Apple Color Emoji"/>
        </w:rPr>
        <w:t>⚠</w:t>
      </w:r>
      <w:r>
        <w:t xml:space="preserve"> All synthetic data is labelled in chart captions throughout this report.</w:t>
      </w:r>
    </w:p>
    <w:p w14:paraId="208A54F3" w14:textId="77777777" w:rsidR="00C11F09" w:rsidRDefault="00C11F09" w:rsidP="00C11F09">
      <w:pPr>
        <w:pStyle w:val="ListParagraph"/>
      </w:pPr>
    </w:p>
    <w:p w14:paraId="0F9E455F" w14:textId="77777777" w:rsidR="00FD43AC" w:rsidRDefault="00FD43AC" w:rsidP="00FD43AC"/>
    <w:p w14:paraId="0DADE114" w14:textId="3AACBB68" w:rsidR="001F4A0B" w:rsidRDefault="00000000" w:rsidP="00FD43AC">
      <w:r>
        <w:rPr>
          <w:b/>
          <w:bCs/>
          <w:color w:val="1E3A5F"/>
          <w:sz w:val="26"/>
          <w:szCs w:val="26"/>
        </w:rPr>
        <w:t>5. IMPLEMENTATION &amp; RESULTS</w:t>
      </w:r>
    </w:p>
    <w:p w14:paraId="62A0695F" w14:textId="77777777" w:rsidR="001F4A0B" w:rsidRDefault="00000000">
      <w:pPr>
        <w:pStyle w:val="Heading2"/>
      </w:pPr>
      <w:bookmarkStart w:id="21" w:name="_Toc223476593"/>
      <w:r>
        <w:t>5.1 CV Scoring Engine — Output</w:t>
      </w:r>
      <w:bookmarkEnd w:id="21"/>
    </w:p>
    <w:p w14:paraId="3EF748B0" w14:textId="77777777" w:rsidR="001F4A0B" w:rsidRDefault="00000000" w:rsidP="00C11F09">
      <w:pPr>
        <w:pStyle w:val="ListParagraph"/>
      </w:pPr>
      <w:r>
        <w:t>The Python model applied TF-IDF + cosine similarity to 30 synthetic CVs against a Senior Kubernetes Engineer JD. Results: 5 CVs scored Strong (≥65) — all containing dense technical alignment across Kubernetes, Docker, ArgoCD, Terraform, AWS, and Python. 7 CVs scored Medium (35–64) — DevOps generalists with partial toolchain overlap. 18 CVs scored Weak (&lt;35) — Java developers, data scientists, and non-technical profiles correctly excluded. Model runtime: 8 seconds vs 58 hours manual.</w:t>
      </w:r>
    </w:p>
    <w:p w14:paraId="0A76EA79" w14:textId="77777777" w:rsidR="00C11F09" w:rsidRDefault="00C11F09" w:rsidP="00C11F09">
      <w:pPr>
        <w:pStyle w:val="ListParagraph"/>
      </w:pPr>
    </w:p>
    <w:p w14:paraId="2FAC6659" w14:textId="77777777" w:rsidR="001F4A0B" w:rsidRDefault="00000000">
      <w:pPr>
        <w:spacing w:before="80" w:after="40"/>
        <w:jc w:val="center"/>
      </w:pPr>
      <w:r>
        <w:rPr>
          <w:noProof/>
        </w:rPr>
        <w:drawing>
          <wp:inline distT="0" distB="0" distL="0" distR="0" wp14:anchorId="52BEC9D0" wp14:editId="7C5123A6">
            <wp:extent cx="4857750" cy="1619250"/>
            <wp:effectExtent l="0" t="0" r="0" b="0"/>
            <wp:docPr id="1681757620" name="Picture 168175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57750" cy="1619250"/>
                    </a:xfrm>
                    <a:prstGeom prst="rect">
                      <a:avLst/>
                    </a:prstGeom>
                  </pic:spPr>
                </pic:pic>
              </a:graphicData>
            </a:graphic>
          </wp:inline>
        </w:drawing>
      </w:r>
    </w:p>
    <w:p w14:paraId="03DF3914" w14:textId="77777777" w:rsidR="001F4A0B" w:rsidRDefault="00000000">
      <w:pPr>
        <w:spacing w:after="80"/>
        <w:jc w:val="center"/>
      </w:pPr>
      <w:r>
        <w:rPr>
          <w:i/>
          <w:iCs/>
          <w:color w:val="555555"/>
          <w:sz w:val="19"/>
          <w:szCs w:val="19"/>
        </w:rPr>
        <w:t>Figure 4: AI CV scoring — TF-IDF + cosine similarity across 30 synthetic CVs. Strong (green ≥65): 5. Medium (amber 35–64): 7. Weak (red &lt;35): 18. ⚠ Synthetic CVs — methodology demonstration. Source: nexacore_recruitment_ai.py (sklearn).</w:t>
      </w:r>
    </w:p>
    <w:p w14:paraId="259D7874" w14:textId="77777777" w:rsidR="001F4A0B" w:rsidRDefault="001F4A0B">
      <w:pPr>
        <w:spacing w:after="60"/>
      </w:pPr>
    </w:p>
    <w:p w14:paraId="2522B8DC" w14:textId="77777777" w:rsidR="001F4A0B" w:rsidRDefault="00000000" w:rsidP="00C11F09">
      <w:pPr>
        <w:pStyle w:val="ListParagraph"/>
      </w:pPr>
      <w:r>
        <w:t>The model processes name, gender, and university information at zero weight — only terms present in the JD receive positive TF-IDF scores. A candidate named ‘Priya Sharma’ and ‘Rahul Verma’ with identical technical profiles receive identical scores. This structurally eliminates the 30% name-based callback gap (Harvard, 2023).</w:t>
      </w:r>
    </w:p>
    <w:p w14:paraId="253BE783" w14:textId="77777777" w:rsidR="005361AE" w:rsidRDefault="005361AE" w:rsidP="00C11F09">
      <w:pPr>
        <w:pStyle w:val="ListParagraph"/>
      </w:pPr>
    </w:p>
    <w:p w14:paraId="54608F87" w14:textId="1AD99830" w:rsidR="001F4A0B" w:rsidRDefault="00000000" w:rsidP="00C11F09">
      <w:pPr>
        <w:pStyle w:val="Heading2"/>
      </w:pPr>
      <w:bookmarkStart w:id="22" w:name="_Toc223476594"/>
      <w:r>
        <w:lastRenderedPageBreak/>
        <w:t>5.2 Bias Mitigation Results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1800"/>
        <w:gridCol w:w="2260"/>
      </w:tblGrid>
      <w:tr w:rsidR="001F4A0B" w14:paraId="318B7FD5" w14:textId="77777777">
        <w:tblPrEx>
          <w:tblCellMar>
            <w:top w:w="0" w:type="dxa"/>
            <w:bottom w:w="0" w:type="dxa"/>
          </w:tblCellMar>
        </w:tblPrEx>
        <w:trPr>
          <w:tblHeader/>
        </w:trPr>
        <w:tc>
          <w:tcPr>
            <w:tcW w:w="28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176F0E1B" w14:textId="77777777" w:rsidR="001F4A0B" w:rsidRDefault="00000000">
            <w:r>
              <w:rPr>
                <w:b/>
                <w:bCs/>
                <w:color w:val="FFFFFF"/>
                <w:sz w:val="19"/>
                <w:szCs w:val="19"/>
              </w:rPr>
              <w:t>Bias Mitigation Mechanism</w:t>
            </w:r>
          </w:p>
        </w:tc>
        <w:tc>
          <w:tcPr>
            <w:tcW w:w="25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1A7CD00B" w14:textId="77777777" w:rsidR="001F4A0B" w:rsidRDefault="00000000">
            <w:r>
              <w:rPr>
                <w:b/>
                <w:bCs/>
                <w:color w:val="FFFFFF"/>
                <w:sz w:val="19"/>
                <w:szCs w:val="19"/>
              </w:rPr>
              <w:t>DeNisi Error Type Addressed</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4145EC3F" w14:textId="77777777" w:rsidR="001F4A0B" w:rsidRDefault="00000000">
            <w:r>
              <w:rPr>
                <w:b/>
                <w:bCs/>
                <w:color w:val="FFFFFF"/>
                <w:sz w:val="19"/>
                <w:szCs w:val="19"/>
              </w:rPr>
              <w:t>Effectiveness</w:t>
            </w:r>
          </w:p>
        </w:tc>
        <w:tc>
          <w:tcPr>
            <w:tcW w:w="226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3284F3D8" w14:textId="77777777" w:rsidR="001F4A0B" w:rsidRDefault="00000000">
            <w:r>
              <w:rPr>
                <w:b/>
                <w:bCs/>
                <w:color w:val="FFFFFF"/>
                <w:sz w:val="19"/>
                <w:szCs w:val="19"/>
              </w:rPr>
              <w:t>Source</w:t>
            </w:r>
          </w:p>
        </w:tc>
      </w:tr>
      <w:tr w:rsidR="001F4A0B" w14:paraId="3E7CA97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B3EA77" w14:textId="77777777" w:rsidR="001F4A0B" w:rsidRDefault="00000000">
            <w:pPr>
              <w:spacing w:line="300" w:lineRule="auto"/>
            </w:pPr>
            <w:r>
              <w:rPr>
                <w:color w:val="111111"/>
                <w:sz w:val="19"/>
                <w:szCs w:val="19"/>
              </w:rPr>
              <w:t>Name anonymisation</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36BA23" w14:textId="77777777" w:rsidR="001F4A0B" w:rsidRDefault="00000000">
            <w:pPr>
              <w:spacing w:line="300" w:lineRule="auto"/>
            </w:pPr>
            <w:r>
              <w:rPr>
                <w:color w:val="111111"/>
                <w:sz w:val="19"/>
                <w:szCs w:val="19"/>
              </w:rPr>
              <w:t>First impression error</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8FA191" w14:textId="77777777" w:rsidR="001F4A0B" w:rsidRDefault="00000000">
            <w:pPr>
              <w:spacing w:line="300" w:lineRule="auto"/>
            </w:pPr>
            <w:r>
              <w:rPr>
                <w:color w:val="111111"/>
                <w:sz w:val="19"/>
                <w:szCs w:val="19"/>
              </w:rPr>
              <w:t>92% bias reduction</w:t>
            </w:r>
          </w:p>
        </w:tc>
        <w:tc>
          <w:tcPr>
            <w:tcW w:w="2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B35EAC7" w14:textId="77777777" w:rsidR="001F4A0B" w:rsidRDefault="00000000">
            <w:pPr>
              <w:spacing w:line="300" w:lineRule="auto"/>
            </w:pPr>
            <w:r>
              <w:rPr>
                <w:color w:val="111111"/>
                <w:sz w:val="19"/>
                <w:szCs w:val="19"/>
              </w:rPr>
              <w:t>IBM IBV 2023</w:t>
            </w:r>
          </w:p>
        </w:tc>
      </w:tr>
      <w:tr w:rsidR="001F4A0B" w14:paraId="2DE4349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4F7EFF0B" w14:textId="77777777" w:rsidR="001F4A0B" w:rsidRDefault="00000000">
            <w:pPr>
              <w:spacing w:line="300" w:lineRule="auto"/>
            </w:pPr>
            <w:r>
              <w:rPr>
                <w:color w:val="111111"/>
                <w:sz w:val="19"/>
                <w:szCs w:val="19"/>
              </w:rPr>
              <w:t>Structured scoring criteria (TF-IDF)</w:t>
            </w:r>
          </w:p>
        </w:tc>
        <w:tc>
          <w:tcPr>
            <w:tcW w:w="25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560B32A5" w14:textId="77777777" w:rsidR="001F4A0B" w:rsidRDefault="00000000">
            <w:pPr>
              <w:spacing w:line="300" w:lineRule="auto"/>
            </w:pPr>
            <w:r>
              <w:rPr>
                <w:color w:val="111111"/>
                <w:sz w:val="19"/>
                <w:szCs w:val="19"/>
              </w:rPr>
              <w:t>Non-relevancy error</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06A2C221" w14:textId="77777777" w:rsidR="001F4A0B" w:rsidRDefault="00000000">
            <w:pPr>
              <w:spacing w:line="300" w:lineRule="auto"/>
            </w:pPr>
            <w:r>
              <w:rPr>
                <w:color w:val="111111"/>
                <w:sz w:val="19"/>
                <w:szCs w:val="19"/>
              </w:rPr>
              <w:t>95% halo-effect reduction</w:t>
            </w:r>
          </w:p>
        </w:tc>
        <w:tc>
          <w:tcPr>
            <w:tcW w:w="22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CFE2BD4" w14:textId="77777777" w:rsidR="001F4A0B" w:rsidRDefault="00000000">
            <w:pPr>
              <w:spacing w:line="300" w:lineRule="auto"/>
            </w:pPr>
            <w:r>
              <w:rPr>
                <w:color w:val="111111"/>
                <w:sz w:val="19"/>
                <w:szCs w:val="19"/>
              </w:rPr>
              <w:t>IBM IBV 2023</w:t>
            </w:r>
          </w:p>
        </w:tc>
      </w:tr>
      <w:tr w:rsidR="001F4A0B" w14:paraId="0B67A45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C15C45" w14:textId="77777777" w:rsidR="001F4A0B" w:rsidRDefault="00000000">
            <w:pPr>
              <w:spacing w:line="300" w:lineRule="auto"/>
            </w:pPr>
            <w:r>
              <w:rPr>
                <w:color w:val="111111"/>
                <w:sz w:val="19"/>
                <w:szCs w:val="19"/>
              </w:rPr>
              <w:t>Blind skills-only assessment</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FD8261" w14:textId="77777777" w:rsidR="001F4A0B" w:rsidRDefault="00000000">
            <w:pPr>
              <w:spacing w:line="300" w:lineRule="auto"/>
            </w:pPr>
            <w:r>
              <w:rPr>
                <w:color w:val="111111"/>
                <w:sz w:val="19"/>
                <w:szCs w:val="19"/>
              </w:rPr>
              <w:t>Similarity error</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7FAFBC" w14:textId="77777777" w:rsidR="001F4A0B" w:rsidRDefault="00000000">
            <w:pPr>
              <w:spacing w:line="300" w:lineRule="auto"/>
            </w:pPr>
            <w:r>
              <w:rPr>
                <w:color w:val="111111"/>
                <w:sz w:val="19"/>
                <w:szCs w:val="19"/>
              </w:rPr>
              <w:t>Eliminates institution bias</w:t>
            </w:r>
          </w:p>
        </w:tc>
        <w:tc>
          <w:tcPr>
            <w:tcW w:w="2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78599BC" w14:textId="77777777" w:rsidR="001F4A0B" w:rsidRDefault="00000000">
            <w:pPr>
              <w:spacing w:line="300" w:lineRule="auto"/>
            </w:pPr>
            <w:r>
              <w:rPr>
                <w:color w:val="111111"/>
                <w:sz w:val="19"/>
                <w:szCs w:val="19"/>
              </w:rPr>
              <w:t>Model design</w:t>
            </w:r>
          </w:p>
        </w:tc>
      </w:tr>
      <w:tr w:rsidR="001F4A0B" w14:paraId="20206DE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218EF7B" w14:textId="77777777" w:rsidR="001F4A0B" w:rsidRDefault="00000000">
            <w:pPr>
              <w:spacing w:line="300" w:lineRule="auto"/>
            </w:pPr>
            <w:r>
              <w:rPr>
                <w:color w:val="111111"/>
                <w:sz w:val="19"/>
                <w:szCs w:val="19"/>
              </w:rPr>
              <w:t>Gender-coded language filter (JD)</w:t>
            </w:r>
          </w:p>
        </w:tc>
        <w:tc>
          <w:tcPr>
            <w:tcW w:w="25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31A812E8" w14:textId="77777777" w:rsidR="001F4A0B" w:rsidRDefault="00000000">
            <w:pPr>
              <w:spacing w:line="300" w:lineRule="auto"/>
            </w:pPr>
            <w:r>
              <w:rPr>
                <w:color w:val="111111"/>
                <w:sz w:val="19"/>
                <w:szCs w:val="19"/>
              </w:rPr>
              <w:t>Structural bias at source</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17EA243A" w14:textId="77777777" w:rsidR="001F4A0B" w:rsidRDefault="00000000">
            <w:pPr>
              <w:spacing w:line="300" w:lineRule="auto"/>
            </w:pPr>
            <w:r>
              <w:rPr>
                <w:color w:val="111111"/>
                <w:sz w:val="19"/>
                <w:szCs w:val="19"/>
              </w:rPr>
              <w:t>29%→08% women gap</w:t>
            </w:r>
          </w:p>
        </w:tc>
        <w:tc>
          <w:tcPr>
            <w:tcW w:w="22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0C7C85A9" w14:textId="77777777" w:rsidR="001F4A0B" w:rsidRDefault="00000000">
            <w:pPr>
              <w:spacing w:line="300" w:lineRule="auto"/>
            </w:pPr>
            <w:r>
              <w:rPr>
                <w:color w:val="111111"/>
                <w:sz w:val="19"/>
                <w:szCs w:val="19"/>
              </w:rPr>
              <w:t>Textio 2022</w:t>
            </w:r>
          </w:p>
        </w:tc>
      </w:tr>
      <w:tr w:rsidR="001F4A0B" w14:paraId="59D7E8F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24F1AA" w14:textId="77777777" w:rsidR="001F4A0B" w:rsidRDefault="00000000">
            <w:pPr>
              <w:spacing w:line="300" w:lineRule="auto"/>
            </w:pPr>
            <w:r>
              <w:rPr>
                <w:color w:val="111111"/>
                <w:sz w:val="19"/>
                <w:szCs w:val="19"/>
              </w:rPr>
              <w:t>Diversity shortlist alert (&lt;40% women)</w:t>
            </w:r>
          </w:p>
        </w:tc>
        <w:tc>
          <w:tcPr>
            <w:tcW w:w="25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57C9D1" w14:textId="77777777" w:rsidR="001F4A0B" w:rsidRDefault="00000000">
            <w:pPr>
              <w:spacing w:line="300" w:lineRule="auto"/>
            </w:pPr>
            <w:r>
              <w:rPr>
                <w:color w:val="111111"/>
                <w:sz w:val="19"/>
                <w:szCs w:val="19"/>
              </w:rPr>
              <w:t>Ongoing monitoring</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5E64691" w14:textId="77777777" w:rsidR="001F4A0B" w:rsidRDefault="00000000">
            <w:pPr>
              <w:spacing w:line="300" w:lineRule="auto"/>
            </w:pPr>
            <w:r>
              <w:rPr>
                <w:color w:val="111111"/>
                <w:sz w:val="19"/>
                <w:szCs w:val="19"/>
              </w:rPr>
              <w:t>Triggers secondary review</w:t>
            </w:r>
          </w:p>
        </w:tc>
        <w:tc>
          <w:tcPr>
            <w:tcW w:w="2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2E1B3E" w14:textId="77777777" w:rsidR="001F4A0B" w:rsidRDefault="00000000">
            <w:pPr>
              <w:spacing w:line="300" w:lineRule="auto"/>
            </w:pPr>
            <w:r>
              <w:rPr>
                <w:color w:val="111111"/>
                <w:sz w:val="19"/>
                <w:szCs w:val="19"/>
              </w:rPr>
              <w:t>IBM IBV 2023</w:t>
            </w:r>
          </w:p>
        </w:tc>
      </w:tr>
    </w:tbl>
    <w:p w14:paraId="4B107A6F" w14:textId="77777777" w:rsidR="001F4A0B" w:rsidRDefault="001F4A0B">
      <w:pPr>
        <w:spacing w:after="60"/>
      </w:pPr>
    </w:p>
    <w:p w14:paraId="5235CB17" w14:textId="77777777" w:rsidR="001F4A0B" w:rsidRDefault="00000000" w:rsidP="005361AE">
      <w:pPr>
        <w:pStyle w:val="ListParagraph"/>
      </w:pPr>
      <w:r>
        <w:t>Diversity impact: women shortlisted rises from 28% to 47% (+68%). Non-target-college candidates rise from 22% to 41% — directly expanding NexaCore’ effective talent pool and supporting its Annual Report 2023 D&amp;I commitments.</w:t>
      </w:r>
    </w:p>
    <w:p w14:paraId="5A82DAA4" w14:textId="77777777" w:rsidR="005361AE" w:rsidRDefault="005361AE" w:rsidP="005361AE"/>
    <w:p w14:paraId="15577856" w14:textId="7825BAF9" w:rsidR="001F4A0B" w:rsidRDefault="00000000" w:rsidP="005361AE">
      <w:r>
        <w:rPr>
          <w:b/>
          <w:bCs/>
          <w:color w:val="1E3A5F"/>
          <w:sz w:val="26"/>
          <w:szCs w:val="26"/>
        </w:rPr>
        <w:t>6. BUSINESS IMPACT &amp; ROI</w:t>
      </w:r>
    </w:p>
    <w:p w14:paraId="1EB206DC" w14:textId="7DA800FD" w:rsidR="001F4A0B" w:rsidRDefault="00000000" w:rsidP="005361AE">
      <w:pPr>
        <w:pStyle w:val="Heading2"/>
      </w:pPr>
      <w:bookmarkStart w:id="23" w:name="_Toc223476595"/>
      <w:r>
        <w:t>6.1 Performance Metrics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1F4A0B" w14:paraId="5BE72FB1" w14:textId="77777777">
        <w:tblPrEx>
          <w:tblCellMar>
            <w:top w:w="0" w:type="dxa"/>
            <w:bottom w:w="0" w:type="dxa"/>
          </w:tblCellMar>
        </w:tblPrEx>
        <w:trPr>
          <w:tblHeader/>
        </w:trPr>
        <w:tc>
          <w:tcPr>
            <w:tcW w:w="30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2EBDF2BA" w14:textId="77777777" w:rsidR="001F4A0B" w:rsidRDefault="00000000">
            <w:r>
              <w:rPr>
                <w:b/>
                <w:bCs/>
                <w:color w:val="FFFFFF"/>
                <w:sz w:val="19"/>
                <w:szCs w:val="19"/>
              </w:rPr>
              <w:t>Metric</w:t>
            </w:r>
          </w:p>
        </w:tc>
        <w:tc>
          <w:tcPr>
            <w:tcW w:w="20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48158404" w14:textId="77777777" w:rsidR="001F4A0B" w:rsidRDefault="00000000">
            <w:r>
              <w:rPr>
                <w:b/>
                <w:bCs/>
                <w:color w:val="FFFFFF"/>
                <w:sz w:val="19"/>
                <w:szCs w:val="19"/>
              </w:rPr>
              <w:t>Manual Process</w:t>
            </w:r>
          </w:p>
        </w:tc>
        <w:tc>
          <w:tcPr>
            <w:tcW w:w="20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7C765B00" w14:textId="77777777" w:rsidR="001F4A0B" w:rsidRDefault="00000000">
            <w:r>
              <w:rPr>
                <w:b/>
                <w:bCs/>
                <w:color w:val="FFFFFF"/>
                <w:sz w:val="19"/>
                <w:szCs w:val="19"/>
              </w:rPr>
              <w:t>AI-Assisted</w:t>
            </w:r>
          </w:p>
        </w:tc>
        <w:tc>
          <w:tcPr>
            <w:tcW w:w="236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638E0F20" w14:textId="77777777" w:rsidR="001F4A0B" w:rsidRDefault="00000000">
            <w:r>
              <w:rPr>
                <w:b/>
                <w:bCs/>
                <w:color w:val="FFFFFF"/>
                <w:sz w:val="19"/>
                <w:szCs w:val="19"/>
              </w:rPr>
              <w:t>Improvement</w:t>
            </w:r>
          </w:p>
        </w:tc>
      </w:tr>
      <w:tr w:rsidR="001F4A0B" w14:paraId="2BFC042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1D76D0" w14:textId="77777777" w:rsidR="001F4A0B" w:rsidRDefault="00000000">
            <w:pPr>
              <w:spacing w:line="300" w:lineRule="auto"/>
            </w:pPr>
            <w:r>
              <w:rPr>
                <w:color w:val="111111"/>
                <w:sz w:val="19"/>
                <w:szCs w:val="19"/>
              </w:rPr>
              <w:t>Time to shortlist</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63D76A" w14:textId="77777777" w:rsidR="001F4A0B" w:rsidRDefault="00000000">
            <w:pPr>
              <w:spacing w:line="300" w:lineRule="auto"/>
            </w:pPr>
            <w:r>
              <w:rPr>
                <w:color w:val="111111"/>
                <w:sz w:val="19"/>
                <w:szCs w:val="19"/>
              </w:rPr>
              <w:t>52 days</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4BCCC8" w14:textId="77777777" w:rsidR="001F4A0B" w:rsidRDefault="00000000">
            <w:pPr>
              <w:spacing w:line="300" w:lineRule="auto"/>
            </w:pPr>
            <w:r>
              <w:rPr>
                <w:color w:val="111111"/>
                <w:sz w:val="19"/>
                <w:szCs w:val="19"/>
              </w:rPr>
              <w:t>18 days</w:t>
            </w:r>
          </w:p>
        </w:tc>
        <w:tc>
          <w:tcPr>
            <w:tcW w:w="2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FBF53E" w14:textId="77777777" w:rsidR="001F4A0B" w:rsidRDefault="00000000">
            <w:pPr>
              <w:spacing w:line="300" w:lineRule="auto"/>
            </w:pPr>
            <w:r>
              <w:rPr>
                <w:color w:val="111111"/>
                <w:sz w:val="19"/>
                <w:szCs w:val="19"/>
              </w:rPr>
              <w:t>−65%</w:t>
            </w:r>
          </w:p>
        </w:tc>
      </w:tr>
      <w:tr w:rsidR="001F4A0B" w14:paraId="7A7B108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7E38CBBF" w14:textId="77777777" w:rsidR="001F4A0B" w:rsidRDefault="00000000">
            <w:pPr>
              <w:spacing w:line="300" w:lineRule="auto"/>
            </w:pPr>
            <w:r>
              <w:rPr>
                <w:color w:val="111111"/>
                <w:sz w:val="19"/>
                <w:szCs w:val="19"/>
              </w:rPr>
              <w:t>Screening hours per hire</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63ED4E54" w14:textId="77777777" w:rsidR="001F4A0B" w:rsidRDefault="00000000">
            <w:pPr>
              <w:spacing w:line="300" w:lineRule="auto"/>
            </w:pPr>
            <w:r>
              <w:rPr>
                <w:color w:val="111111"/>
                <w:sz w:val="19"/>
                <w:szCs w:val="19"/>
              </w:rPr>
              <w:t>58 hours</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1E2D498" w14:textId="77777777" w:rsidR="001F4A0B" w:rsidRDefault="00000000">
            <w:pPr>
              <w:spacing w:line="300" w:lineRule="auto"/>
            </w:pPr>
            <w:r>
              <w:rPr>
                <w:color w:val="111111"/>
                <w:sz w:val="19"/>
                <w:szCs w:val="19"/>
              </w:rPr>
              <w:t>8 hours</w:t>
            </w:r>
          </w:p>
        </w:tc>
        <w:tc>
          <w:tcPr>
            <w:tcW w:w="23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16028A29" w14:textId="77777777" w:rsidR="001F4A0B" w:rsidRDefault="00000000">
            <w:pPr>
              <w:spacing w:line="300" w:lineRule="auto"/>
            </w:pPr>
            <w:r>
              <w:rPr>
                <w:color w:val="111111"/>
                <w:sz w:val="19"/>
                <w:szCs w:val="19"/>
              </w:rPr>
              <w:t>−86%</w:t>
            </w:r>
          </w:p>
        </w:tc>
      </w:tr>
      <w:tr w:rsidR="001F4A0B" w14:paraId="12E2DF5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36B9E7" w14:textId="77777777" w:rsidR="001F4A0B" w:rsidRDefault="00000000">
            <w:pPr>
              <w:spacing w:line="300" w:lineRule="auto"/>
            </w:pPr>
            <w:r>
              <w:rPr>
                <w:color w:val="111111"/>
                <w:sz w:val="19"/>
                <w:szCs w:val="19"/>
              </w:rPr>
              <w:t>Offer conversion per 1,000 apps</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86B419" w14:textId="77777777" w:rsidR="001F4A0B" w:rsidRDefault="00000000">
            <w:pPr>
              <w:spacing w:line="300" w:lineRule="auto"/>
            </w:pPr>
            <w:r>
              <w:rPr>
                <w:color w:val="111111"/>
                <w:sz w:val="19"/>
                <w:szCs w:val="19"/>
              </w:rPr>
              <w:t>0.5% (5 offers)</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B81379" w14:textId="77777777" w:rsidR="001F4A0B" w:rsidRDefault="00000000">
            <w:pPr>
              <w:spacing w:line="300" w:lineRule="auto"/>
            </w:pPr>
            <w:r>
              <w:rPr>
                <w:color w:val="111111"/>
                <w:sz w:val="19"/>
                <w:szCs w:val="19"/>
              </w:rPr>
              <w:t>1.2% (12 offers)</w:t>
            </w:r>
          </w:p>
        </w:tc>
        <w:tc>
          <w:tcPr>
            <w:tcW w:w="2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CFF47B" w14:textId="77777777" w:rsidR="001F4A0B" w:rsidRDefault="00000000">
            <w:pPr>
              <w:spacing w:line="300" w:lineRule="auto"/>
            </w:pPr>
            <w:r>
              <w:rPr>
                <w:color w:val="111111"/>
                <w:sz w:val="19"/>
                <w:szCs w:val="19"/>
              </w:rPr>
              <w:t>+140%</w:t>
            </w:r>
          </w:p>
        </w:tc>
      </w:tr>
      <w:tr w:rsidR="001F4A0B" w14:paraId="01E9559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49EB91D" w14:textId="77777777" w:rsidR="001F4A0B" w:rsidRDefault="00000000">
            <w:pPr>
              <w:spacing w:line="300" w:lineRule="auto"/>
            </w:pPr>
            <w:r>
              <w:rPr>
                <w:color w:val="111111"/>
                <w:sz w:val="19"/>
                <w:szCs w:val="19"/>
              </w:rPr>
              <w:t>Cost per hire</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78306353" w14:textId="77777777" w:rsidR="001F4A0B" w:rsidRDefault="00000000">
            <w:pPr>
              <w:spacing w:line="300" w:lineRule="auto"/>
            </w:pPr>
            <w:r>
              <w:rPr>
                <w:color w:val="111111"/>
                <w:sz w:val="19"/>
                <w:szCs w:val="19"/>
              </w:rPr>
              <w:t>₹2,85,000</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735F6687" w14:textId="77777777" w:rsidR="001F4A0B" w:rsidRDefault="00000000">
            <w:pPr>
              <w:spacing w:line="300" w:lineRule="auto"/>
            </w:pPr>
            <w:r>
              <w:rPr>
                <w:color w:val="111111"/>
                <w:sz w:val="19"/>
                <w:szCs w:val="19"/>
              </w:rPr>
              <w:t>₹1,65,000</w:t>
            </w:r>
          </w:p>
        </w:tc>
        <w:tc>
          <w:tcPr>
            <w:tcW w:w="23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DED4128" w14:textId="77777777" w:rsidR="001F4A0B" w:rsidRDefault="00000000">
            <w:pPr>
              <w:spacing w:line="300" w:lineRule="auto"/>
            </w:pPr>
            <w:r>
              <w:rPr>
                <w:color w:val="111111"/>
                <w:sz w:val="19"/>
                <w:szCs w:val="19"/>
              </w:rPr>
              <w:t>−42%</w:t>
            </w:r>
          </w:p>
        </w:tc>
      </w:tr>
      <w:tr w:rsidR="001F4A0B" w14:paraId="4F566E0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85C604" w14:textId="77777777" w:rsidR="001F4A0B" w:rsidRDefault="00000000">
            <w:pPr>
              <w:spacing w:line="300" w:lineRule="auto"/>
            </w:pPr>
            <w:r>
              <w:rPr>
                <w:color w:val="111111"/>
                <w:sz w:val="19"/>
                <w:szCs w:val="19"/>
              </w:rPr>
              <w:t>Women in shortlist pool</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0A75D2" w14:textId="77777777" w:rsidR="001F4A0B" w:rsidRDefault="00000000">
            <w:pPr>
              <w:spacing w:line="300" w:lineRule="auto"/>
            </w:pPr>
            <w:r>
              <w:rPr>
                <w:color w:val="111111"/>
                <w:sz w:val="19"/>
                <w:szCs w:val="19"/>
              </w:rPr>
              <w:t>28%</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56FF7B" w14:textId="77777777" w:rsidR="001F4A0B" w:rsidRDefault="00000000">
            <w:pPr>
              <w:spacing w:line="300" w:lineRule="auto"/>
            </w:pPr>
            <w:r>
              <w:rPr>
                <w:color w:val="111111"/>
                <w:sz w:val="19"/>
                <w:szCs w:val="19"/>
              </w:rPr>
              <w:t>47%</w:t>
            </w:r>
          </w:p>
        </w:tc>
        <w:tc>
          <w:tcPr>
            <w:tcW w:w="2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941E2C" w14:textId="77777777" w:rsidR="001F4A0B" w:rsidRDefault="00000000">
            <w:pPr>
              <w:spacing w:line="300" w:lineRule="auto"/>
            </w:pPr>
            <w:r>
              <w:rPr>
                <w:color w:val="111111"/>
                <w:sz w:val="19"/>
                <w:szCs w:val="19"/>
              </w:rPr>
              <w:t>+68%</w:t>
            </w:r>
          </w:p>
        </w:tc>
      </w:tr>
      <w:tr w:rsidR="001F4A0B" w14:paraId="337193B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41C6E50B" w14:textId="77777777" w:rsidR="001F4A0B" w:rsidRDefault="00000000">
            <w:pPr>
              <w:spacing w:line="300" w:lineRule="auto"/>
            </w:pPr>
            <w:r>
              <w:rPr>
                <w:color w:val="111111"/>
                <w:sz w:val="19"/>
                <w:szCs w:val="19"/>
              </w:rPr>
              <w:t>JD drafting time</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064DB82F" w14:textId="77777777" w:rsidR="001F4A0B" w:rsidRDefault="00000000">
            <w:pPr>
              <w:spacing w:line="300" w:lineRule="auto"/>
            </w:pPr>
            <w:r>
              <w:rPr>
                <w:color w:val="111111"/>
                <w:sz w:val="19"/>
                <w:szCs w:val="19"/>
              </w:rPr>
              <w:t>180 minutes</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6E9F86BD" w14:textId="77777777" w:rsidR="001F4A0B" w:rsidRDefault="00000000">
            <w:pPr>
              <w:spacing w:line="300" w:lineRule="auto"/>
            </w:pPr>
            <w:r>
              <w:rPr>
                <w:color w:val="111111"/>
                <w:sz w:val="19"/>
                <w:szCs w:val="19"/>
              </w:rPr>
              <w:t>15 minutes</w:t>
            </w:r>
          </w:p>
        </w:tc>
        <w:tc>
          <w:tcPr>
            <w:tcW w:w="23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7900EC2E" w14:textId="77777777" w:rsidR="001F4A0B" w:rsidRDefault="00000000">
            <w:pPr>
              <w:spacing w:line="300" w:lineRule="auto"/>
            </w:pPr>
            <w:r>
              <w:rPr>
                <w:color w:val="111111"/>
                <w:sz w:val="19"/>
                <w:szCs w:val="19"/>
              </w:rPr>
              <w:t>−92%</w:t>
            </w:r>
          </w:p>
        </w:tc>
      </w:tr>
      <w:tr w:rsidR="001F4A0B" w14:paraId="791B7D5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3D1985" w14:textId="77777777" w:rsidR="001F4A0B" w:rsidRDefault="00000000">
            <w:pPr>
              <w:spacing w:line="300" w:lineRule="auto"/>
            </w:pPr>
            <w:r>
              <w:rPr>
                <w:color w:val="111111"/>
                <w:sz w:val="19"/>
                <w:szCs w:val="19"/>
              </w:rPr>
              <w:t>Candidate drop-off rate</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08B9B6" w14:textId="77777777" w:rsidR="001F4A0B" w:rsidRDefault="00000000">
            <w:pPr>
              <w:spacing w:line="300" w:lineRule="auto"/>
            </w:pPr>
            <w:r>
              <w:rPr>
                <w:color w:val="111111"/>
                <w:sz w:val="19"/>
                <w:szCs w:val="19"/>
              </w:rPr>
              <w:t>60%</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C9765F" w14:textId="77777777" w:rsidR="001F4A0B" w:rsidRDefault="00000000">
            <w:pPr>
              <w:spacing w:line="300" w:lineRule="auto"/>
            </w:pPr>
            <w:r>
              <w:rPr>
                <w:color w:val="111111"/>
                <w:sz w:val="19"/>
                <w:szCs w:val="19"/>
              </w:rPr>
              <w:t>22%</w:t>
            </w:r>
          </w:p>
        </w:tc>
        <w:tc>
          <w:tcPr>
            <w:tcW w:w="2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CF1312" w14:textId="77777777" w:rsidR="001F4A0B" w:rsidRDefault="00000000">
            <w:pPr>
              <w:spacing w:line="300" w:lineRule="auto"/>
            </w:pPr>
            <w:r>
              <w:rPr>
                <w:color w:val="111111"/>
                <w:sz w:val="19"/>
                <w:szCs w:val="19"/>
              </w:rPr>
              <w:t>−63%</w:t>
            </w:r>
          </w:p>
        </w:tc>
      </w:tr>
    </w:tbl>
    <w:p w14:paraId="7584C490" w14:textId="77777777" w:rsidR="001F4A0B" w:rsidRPr="005361AE" w:rsidRDefault="00000000" w:rsidP="005361AE">
      <w:pPr>
        <w:spacing w:after="80"/>
        <w:rPr>
          <w:i/>
          <w:iCs/>
          <w:color w:val="555555"/>
          <w:sz w:val="19"/>
          <w:szCs w:val="19"/>
        </w:rPr>
      </w:pPr>
      <w:r>
        <w:rPr>
          <w:i/>
          <w:iCs/>
          <w:color w:val="555555"/>
          <w:sz w:val="19"/>
          <w:szCs w:val="19"/>
        </w:rPr>
        <w:t>Sources: SHRM 2023; IBM IBV 2023; Eightfold.ai BFSI Case Study 2023; LinkedIn 2023. NexaCore India baseline figures estimated from Annual Report 2023.</w:t>
      </w:r>
    </w:p>
    <w:p w14:paraId="59980643" w14:textId="77777777" w:rsidR="005361AE" w:rsidRDefault="005361AE">
      <w:pPr>
        <w:spacing w:after="120" w:line="336" w:lineRule="auto"/>
        <w:jc w:val="both"/>
        <w:rPr>
          <w:color w:val="111111"/>
        </w:rPr>
      </w:pPr>
    </w:p>
    <w:p w14:paraId="7E1A0668" w14:textId="77777777" w:rsidR="005361AE" w:rsidRDefault="005361AE">
      <w:pPr>
        <w:spacing w:after="120" w:line="336" w:lineRule="auto"/>
        <w:jc w:val="both"/>
        <w:rPr>
          <w:color w:val="111111"/>
        </w:rPr>
      </w:pPr>
    </w:p>
    <w:p w14:paraId="1B9E0F63" w14:textId="77777777" w:rsidR="005361AE" w:rsidRDefault="005361AE">
      <w:pPr>
        <w:spacing w:after="120" w:line="336" w:lineRule="auto"/>
        <w:jc w:val="both"/>
        <w:rPr>
          <w:color w:val="111111"/>
        </w:rPr>
      </w:pPr>
    </w:p>
    <w:p w14:paraId="1BBE0B6F" w14:textId="77777777" w:rsidR="005361AE" w:rsidRDefault="005361AE">
      <w:pPr>
        <w:spacing w:after="120" w:line="336" w:lineRule="auto"/>
        <w:jc w:val="both"/>
        <w:rPr>
          <w:color w:val="111111"/>
        </w:rPr>
      </w:pPr>
    </w:p>
    <w:p w14:paraId="1A4893D6" w14:textId="77777777" w:rsidR="005361AE" w:rsidRDefault="005361AE">
      <w:pPr>
        <w:spacing w:after="120" w:line="336" w:lineRule="auto"/>
        <w:jc w:val="both"/>
        <w:rPr>
          <w:color w:val="111111"/>
        </w:rPr>
      </w:pPr>
    </w:p>
    <w:p w14:paraId="627EAF86" w14:textId="77777777" w:rsidR="005361AE" w:rsidRDefault="005361AE">
      <w:pPr>
        <w:spacing w:after="120" w:line="336" w:lineRule="auto"/>
        <w:jc w:val="both"/>
      </w:pPr>
    </w:p>
    <w:p w14:paraId="0175CF56" w14:textId="77777777" w:rsidR="001F4A0B" w:rsidRDefault="00000000">
      <w:pPr>
        <w:pStyle w:val="Heading2"/>
      </w:pPr>
      <w:bookmarkStart w:id="24" w:name="_Toc223476596"/>
      <w:r>
        <w:lastRenderedPageBreak/>
        <w:t>6.2 Financial ROI Analysis (1,150 Annual Tech Hires Baseline)</w:t>
      </w:r>
      <w:bookmarkEnd w:id="24"/>
    </w:p>
    <w:p w14:paraId="1F9FD5DC" w14:textId="77777777" w:rsidR="001F4A0B" w:rsidRDefault="001F4A0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00"/>
        <w:gridCol w:w="1800"/>
        <w:gridCol w:w="1460"/>
      </w:tblGrid>
      <w:tr w:rsidR="001F4A0B" w14:paraId="11988E45" w14:textId="77777777">
        <w:tblPrEx>
          <w:tblCellMar>
            <w:top w:w="0" w:type="dxa"/>
            <w:bottom w:w="0" w:type="dxa"/>
          </w:tblCellMar>
        </w:tblPrEx>
        <w:trPr>
          <w:tblHeader/>
        </w:trPr>
        <w:tc>
          <w:tcPr>
            <w:tcW w:w="29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51DC1491" w14:textId="77777777" w:rsidR="001F4A0B" w:rsidRDefault="00000000">
            <w:r>
              <w:rPr>
                <w:b/>
                <w:bCs/>
                <w:color w:val="FFFFFF"/>
                <w:sz w:val="19"/>
                <w:szCs w:val="19"/>
              </w:rPr>
              <w:t>Benefit Stream</w:t>
            </w:r>
          </w:p>
        </w:tc>
        <w:tc>
          <w:tcPr>
            <w:tcW w:w="32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030DD423" w14:textId="77777777" w:rsidR="001F4A0B" w:rsidRDefault="00000000">
            <w:r>
              <w:rPr>
                <w:b/>
                <w:bCs/>
                <w:color w:val="FFFFFF"/>
                <w:sz w:val="19"/>
                <w:szCs w:val="19"/>
              </w:rPr>
              <w:t>Basis</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448FE93A" w14:textId="77777777" w:rsidR="001F4A0B" w:rsidRDefault="00000000">
            <w:r>
              <w:rPr>
                <w:b/>
                <w:bCs/>
                <w:color w:val="FFFFFF"/>
                <w:sz w:val="19"/>
                <w:szCs w:val="19"/>
              </w:rPr>
              <w:t>Annual Value</w:t>
            </w:r>
          </w:p>
        </w:tc>
        <w:tc>
          <w:tcPr>
            <w:tcW w:w="146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5FF33DD9" w14:textId="77777777" w:rsidR="001F4A0B" w:rsidRDefault="00000000">
            <w:r>
              <w:rPr>
                <w:b/>
                <w:bCs/>
                <w:color w:val="FFFFFF"/>
                <w:sz w:val="19"/>
                <w:szCs w:val="19"/>
              </w:rPr>
              <w:t>Source</w:t>
            </w:r>
          </w:p>
        </w:tc>
      </w:tr>
      <w:tr w:rsidR="001F4A0B" w14:paraId="7142DF01"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9697C7" w14:textId="77777777" w:rsidR="001F4A0B" w:rsidRDefault="00000000">
            <w:pPr>
              <w:spacing w:line="300" w:lineRule="auto"/>
            </w:pPr>
            <w:r>
              <w:rPr>
                <w:color w:val="111111"/>
                <w:sz w:val="19"/>
                <w:szCs w:val="19"/>
              </w:rPr>
              <w:t>Screening hour savings</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049754D" w14:textId="77777777" w:rsidR="001F4A0B" w:rsidRDefault="00000000">
            <w:pPr>
              <w:spacing w:line="300" w:lineRule="auto"/>
            </w:pPr>
            <w:r>
              <w:rPr>
                <w:color w:val="111111"/>
                <w:sz w:val="19"/>
                <w:szCs w:val="19"/>
              </w:rPr>
              <w:t>57,500 hrs saved × ₹1,500/hr TA cost</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25D3CD" w14:textId="77777777" w:rsidR="001F4A0B" w:rsidRDefault="00000000">
            <w:pPr>
              <w:spacing w:line="300" w:lineRule="auto"/>
            </w:pPr>
            <w:r>
              <w:rPr>
                <w:color w:val="111111"/>
                <w:sz w:val="19"/>
                <w:szCs w:val="19"/>
              </w:rPr>
              <w:t>₹8.6 Crore</w:t>
            </w:r>
          </w:p>
        </w:tc>
        <w:tc>
          <w:tcPr>
            <w:tcW w:w="14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3B4E98" w14:textId="77777777" w:rsidR="001F4A0B" w:rsidRDefault="00000000">
            <w:pPr>
              <w:spacing w:line="300" w:lineRule="auto"/>
            </w:pPr>
            <w:r>
              <w:rPr>
                <w:color w:val="111111"/>
                <w:sz w:val="19"/>
                <w:szCs w:val="19"/>
              </w:rPr>
              <w:t>SHRM 2023</w:t>
            </w:r>
          </w:p>
        </w:tc>
      </w:tr>
      <w:tr w:rsidR="001F4A0B" w14:paraId="5C0E1D20"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D7215A3" w14:textId="77777777" w:rsidR="001F4A0B" w:rsidRDefault="00000000">
            <w:pPr>
              <w:spacing w:line="300" w:lineRule="auto"/>
            </w:pPr>
            <w:r>
              <w:rPr>
                <w:color w:val="111111"/>
                <w:sz w:val="19"/>
                <w:szCs w:val="19"/>
              </w:rPr>
              <w:t>Cost-per-hire reduction</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0CB4D3D4" w14:textId="77777777" w:rsidR="001F4A0B" w:rsidRDefault="00000000">
            <w:pPr>
              <w:spacing w:line="300" w:lineRule="auto"/>
            </w:pPr>
            <w:r>
              <w:rPr>
                <w:color w:val="111111"/>
                <w:sz w:val="19"/>
                <w:szCs w:val="19"/>
              </w:rPr>
              <w:t>₹1,20,000 saving × 1,150 hires</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102F15AE" w14:textId="77777777" w:rsidR="001F4A0B" w:rsidRDefault="00000000">
            <w:pPr>
              <w:spacing w:line="300" w:lineRule="auto"/>
            </w:pPr>
            <w:r>
              <w:rPr>
                <w:color w:val="111111"/>
                <w:sz w:val="19"/>
                <w:szCs w:val="19"/>
              </w:rPr>
              <w:t>₹13.8 Crore</w:t>
            </w:r>
          </w:p>
        </w:tc>
        <w:tc>
          <w:tcPr>
            <w:tcW w:w="14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795F6762" w14:textId="77777777" w:rsidR="001F4A0B" w:rsidRDefault="00000000">
            <w:pPr>
              <w:spacing w:line="300" w:lineRule="auto"/>
            </w:pPr>
            <w:r>
              <w:rPr>
                <w:color w:val="111111"/>
                <w:sz w:val="19"/>
                <w:szCs w:val="19"/>
              </w:rPr>
              <w:t>IBM IBV 2023</w:t>
            </w:r>
          </w:p>
        </w:tc>
      </w:tr>
      <w:tr w:rsidR="001F4A0B" w14:paraId="3C8027D1"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803E80" w14:textId="77777777" w:rsidR="001F4A0B" w:rsidRDefault="00000000">
            <w:pPr>
              <w:spacing w:line="300" w:lineRule="auto"/>
            </w:pPr>
            <w:r>
              <w:rPr>
                <w:color w:val="111111"/>
                <w:sz w:val="19"/>
                <w:szCs w:val="19"/>
              </w:rPr>
              <w:t>Faster-fill revenue contribution</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EA8139" w14:textId="77777777" w:rsidR="001F4A0B" w:rsidRDefault="00000000">
            <w:pPr>
              <w:spacing w:line="300" w:lineRule="auto"/>
            </w:pPr>
            <w:r>
              <w:rPr>
                <w:color w:val="111111"/>
                <w:sz w:val="19"/>
                <w:szCs w:val="19"/>
              </w:rPr>
              <w:t>34-day reduction × 1,150 roles</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6C67E9" w14:textId="77777777" w:rsidR="001F4A0B" w:rsidRDefault="00000000">
            <w:pPr>
              <w:spacing w:line="300" w:lineRule="auto"/>
            </w:pPr>
            <w:r>
              <w:rPr>
                <w:color w:val="111111"/>
                <w:sz w:val="19"/>
                <w:szCs w:val="19"/>
              </w:rPr>
              <w:t>₹5.9 Crore</w:t>
            </w:r>
          </w:p>
        </w:tc>
        <w:tc>
          <w:tcPr>
            <w:tcW w:w="14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DB2751" w14:textId="77777777" w:rsidR="001F4A0B" w:rsidRDefault="00000000">
            <w:pPr>
              <w:spacing w:line="300" w:lineRule="auto"/>
            </w:pPr>
            <w:r>
              <w:rPr>
                <w:color w:val="111111"/>
                <w:sz w:val="19"/>
                <w:szCs w:val="19"/>
              </w:rPr>
              <w:t>SHRM 2023</w:t>
            </w:r>
          </w:p>
        </w:tc>
      </w:tr>
      <w:tr w:rsidR="001F4A0B" w14:paraId="6D659A97"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1B844B27" w14:textId="77777777" w:rsidR="001F4A0B" w:rsidRDefault="00000000">
            <w:pPr>
              <w:spacing w:line="300" w:lineRule="auto"/>
            </w:pPr>
            <w:r>
              <w:rPr>
                <w:color w:val="111111"/>
                <w:sz w:val="19"/>
                <w:szCs w:val="19"/>
              </w:rPr>
              <w:t>Diversity EBIT premium</w:t>
            </w:r>
          </w:p>
        </w:tc>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3D43E2EC" w14:textId="77777777" w:rsidR="001F4A0B" w:rsidRDefault="00000000">
            <w:pPr>
              <w:spacing w:line="300" w:lineRule="auto"/>
            </w:pPr>
            <w:r>
              <w:rPr>
                <w:color w:val="111111"/>
                <w:sz w:val="19"/>
                <w:szCs w:val="19"/>
              </w:rPr>
              <w:t>McKinsey 25% EBIT premium: top-quartile diversity</w:t>
            </w:r>
          </w:p>
        </w:tc>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706543B6" w14:textId="77777777" w:rsidR="001F4A0B" w:rsidRDefault="00000000">
            <w:pPr>
              <w:spacing w:line="300" w:lineRule="auto"/>
            </w:pPr>
            <w:r>
              <w:rPr>
                <w:color w:val="111111"/>
                <w:sz w:val="19"/>
                <w:szCs w:val="19"/>
              </w:rPr>
              <w:t>₹18.2 Crore</w:t>
            </w:r>
          </w:p>
        </w:tc>
        <w:tc>
          <w:tcPr>
            <w:tcW w:w="14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77E37DFF" w14:textId="77777777" w:rsidR="001F4A0B" w:rsidRDefault="00000000">
            <w:pPr>
              <w:spacing w:line="300" w:lineRule="auto"/>
            </w:pPr>
            <w:r>
              <w:rPr>
                <w:color w:val="111111"/>
                <w:sz w:val="19"/>
                <w:szCs w:val="19"/>
              </w:rPr>
              <w:t>McKinsey 2023</w:t>
            </w:r>
          </w:p>
        </w:tc>
      </w:tr>
      <w:tr w:rsidR="001F4A0B" w14:paraId="2D321910" w14:textId="77777777">
        <w:tblPrEx>
          <w:tblCellMar>
            <w:top w:w="0" w:type="dxa"/>
            <w:bottom w:w="0" w:type="dxa"/>
          </w:tblCellMar>
        </w:tblPrEx>
        <w:tc>
          <w:tcPr>
            <w:tcW w:w="2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E895E7" w14:textId="77777777" w:rsidR="001F4A0B" w:rsidRDefault="00000000">
            <w:pPr>
              <w:spacing w:line="300" w:lineRule="auto"/>
            </w:pPr>
            <w:r>
              <w:rPr>
                <w:color w:val="111111"/>
                <w:sz w:val="19"/>
                <w:szCs w:val="19"/>
              </w:rPr>
              <w:t>TOTAL ANNUAL ROI</w:t>
            </w:r>
          </w:p>
        </w:tc>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CBB349" w14:textId="77777777" w:rsidR="001F4A0B" w:rsidRDefault="00000000">
            <w:pPr>
              <w:spacing w:line="300" w:lineRule="auto"/>
            </w:pPr>
            <w:r>
              <w:rPr>
                <w:color w:val="111111"/>
                <w:sz w:val="19"/>
                <w:szCs w:val="19"/>
              </w:rPr>
              <w:t>—</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A9AE71" w14:textId="77777777" w:rsidR="001F4A0B" w:rsidRDefault="00000000">
            <w:pPr>
              <w:spacing w:line="300" w:lineRule="auto"/>
            </w:pPr>
            <w:r>
              <w:rPr>
                <w:color w:val="111111"/>
                <w:sz w:val="19"/>
                <w:szCs w:val="19"/>
              </w:rPr>
              <w:t>₹46.5 Crore</w:t>
            </w:r>
          </w:p>
        </w:tc>
        <w:tc>
          <w:tcPr>
            <w:tcW w:w="14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96045D" w14:textId="77777777" w:rsidR="001F4A0B" w:rsidRDefault="00000000">
            <w:pPr>
              <w:spacing w:line="300" w:lineRule="auto"/>
            </w:pPr>
            <w:r>
              <w:rPr>
                <w:color w:val="111111"/>
                <w:sz w:val="19"/>
                <w:szCs w:val="19"/>
              </w:rPr>
              <w:t>—</w:t>
            </w:r>
          </w:p>
        </w:tc>
      </w:tr>
    </w:tbl>
    <w:p w14:paraId="7C9B3897" w14:textId="77777777" w:rsidR="005361AE" w:rsidRDefault="00000000" w:rsidP="005361AE">
      <w:pPr>
        <w:spacing w:after="80"/>
        <w:rPr>
          <w:i/>
          <w:iCs/>
          <w:color w:val="555555"/>
          <w:sz w:val="19"/>
          <w:szCs w:val="19"/>
        </w:rPr>
      </w:pPr>
      <w:r>
        <w:rPr>
          <w:i/>
          <w:iCs/>
          <w:color w:val="555555"/>
          <w:sz w:val="19"/>
          <w:szCs w:val="19"/>
        </w:rPr>
        <w:t>Implementation investment: ₹45–60 Lakhs over 12 months. Payback period: under 7 weeks at ₹46.5 Crore run-rate. First-year ROI: 775%+</w:t>
      </w:r>
    </w:p>
    <w:p w14:paraId="4DEC34DB" w14:textId="521EA48B" w:rsidR="001F4A0B" w:rsidRPr="005361AE" w:rsidRDefault="00000000" w:rsidP="005361AE">
      <w:pPr>
        <w:spacing w:after="80"/>
        <w:rPr>
          <w:i/>
          <w:iCs/>
          <w:color w:val="555555"/>
          <w:sz w:val="19"/>
          <w:szCs w:val="19"/>
        </w:rPr>
      </w:pPr>
      <w:r>
        <w:rPr>
          <w:i/>
          <w:iCs/>
          <w:color w:val="555555"/>
          <w:sz w:val="19"/>
          <w:szCs w:val="19"/>
        </w:rPr>
        <w:t>.</w:t>
      </w:r>
    </w:p>
    <w:p w14:paraId="1E8C5220" w14:textId="31C79EAA" w:rsidR="001F4A0B" w:rsidRDefault="00000000" w:rsidP="005361AE">
      <w:pPr>
        <w:pStyle w:val="Heading2"/>
      </w:pPr>
      <w:bookmarkStart w:id="25" w:name="_Toc223476597"/>
      <w:r>
        <w:t>6.3 Implementation Roadmap (12 Months)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3600"/>
        <w:gridCol w:w="1360"/>
      </w:tblGrid>
      <w:tr w:rsidR="001F4A0B" w14:paraId="323463F5" w14:textId="77777777">
        <w:tblPrEx>
          <w:tblCellMar>
            <w:top w:w="0" w:type="dxa"/>
            <w:bottom w:w="0" w:type="dxa"/>
          </w:tblCellMar>
        </w:tblPrEx>
        <w:trPr>
          <w:tblHeader/>
        </w:trPr>
        <w:tc>
          <w:tcPr>
            <w:tcW w:w="24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083761AE" w14:textId="77777777" w:rsidR="001F4A0B" w:rsidRDefault="00000000">
            <w:r>
              <w:rPr>
                <w:b/>
                <w:bCs/>
                <w:color w:val="FFFFFF"/>
                <w:sz w:val="19"/>
                <w:szCs w:val="19"/>
              </w:rPr>
              <w:t>Phase</w:t>
            </w:r>
          </w:p>
        </w:tc>
        <w:tc>
          <w:tcPr>
            <w:tcW w:w="20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4FAB11B3" w14:textId="77777777" w:rsidR="001F4A0B" w:rsidRDefault="00000000">
            <w:r>
              <w:rPr>
                <w:b/>
                <w:bCs/>
                <w:color w:val="FFFFFF"/>
                <w:sz w:val="19"/>
                <w:szCs w:val="19"/>
              </w:rPr>
              <w:t>Timeline</w:t>
            </w:r>
          </w:p>
        </w:tc>
        <w:tc>
          <w:tcPr>
            <w:tcW w:w="36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70D2D06C" w14:textId="77777777" w:rsidR="001F4A0B" w:rsidRDefault="00000000">
            <w:r>
              <w:rPr>
                <w:b/>
                <w:bCs/>
                <w:color w:val="FFFFFF"/>
                <w:sz w:val="19"/>
                <w:szCs w:val="19"/>
              </w:rPr>
              <w:t>Key Actions</w:t>
            </w:r>
          </w:p>
        </w:tc>
        <w:tc>
          <w:tcPr>
            <w:tcW w:w="136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6292BB9D" w14:textId="77777777" w:rsidR="001F4A0B" w:rsidRDefault="00000000">
            <w:r>
              <w:rPr>
                <w:b/>
                <w:bCs/>
                <w:color w:val="FFFFFF"/>
                <w:sz w:val="19"/>
                <w:szCs w:val="19"/>
              </w:rPr>
              <w:t>Investment</w:t>
            </w:r>
          </w:p>
        </w:tc>
      </w:tr>
      <w:tr w:rsidR="001F4A0B" w14:paraId="37C0726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EB7364" w14:textId="77777777" w:rsidR="001F4A0B" w:rsidRDefault="00000000">
            <w:pPr>
              <w:spacing w:line="300" w:lineRule="auto"/>
            </w:pPr>
            <w:r>
              <w:rPr>
                <w:color w:val="111111"/>
                <w:sz w:val="19"/>
                <w:szCs w:val="19"/>
              </w:rPr>
              <w:t>Phase 1 — Foundation</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B67E72" w14:textId="77777777" w:rsidR="001F4A0B" w:rsidRDefault="00000000">
            <w:pPr>
              <w:spacing w:line="300" w:lineRule="auto"/>
            </w:pPr>
            <w:r>
              <w:rPr>
                <w:color w:val="111111"/>
                <w:sz w:val="19"/>
                <w:szCs w:val="19"/>
              </w:rPr>
              <w:t>Months 1–3</w:t>
            </w:r>
          </w:p>
        </w:tc>
        <w:tc>
          <w:tcPr>
            <w:tcW w:w="3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1DC150" w14:textId="77777777" w:rsidR="001F4A0B" w:rsidRDefault="00000000">
            <w:pPr>
              <w:spacing w:line="300" w:lineRule="auto"/>
            </w:pPr>
            <w:r>
              <w:rPr>
                <w:color w:val="111111"/>
                <w:sz w:val="19"/>
                <w:szCs w:val="19"/>
              </w:rPr>
              <w:t>ATS integration; CV scoring pilot (3 tech roles); bias audit</w:t>
            </w:r>
          </w:p>
        </w:tc>
        <w:tc>
          <w:tcPr>
            <w:tcW w:w="1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8E1B78" w14:textId="77777777" w:rsidR="001F4A0B" w:rsidRDefault="00000000">
            <w:pPr>
              <w:spacing w:line="300" w:lineRule="auto"/>
            </w:pPr>
            <w:r>
              <w:rPr>
                <w:color w:val="111111"/>
                <w:sz w:val="19"/>
                <w:szCs w:val="19"/>
              </w:rPr>
              <w:t>₹18–22 L</w:t>
            </w:r>
          </w:p>
        </w:tc>
      </w:tr>
      <w:tr w:rsidR="001F4A0B" w14:paraId="695A680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6CF0DE62" w14:textId="77777777" w:rsidR="001F4A0B" w:rsidRDefault="00000000">
            <w:pPr>
              <w:spacing w:line="300" w:lineRule="auto"/>
            </w:pPr>
            <w:r>
              <w:rPr>
                <w:color w:val="111111"/>
                <w:sz w:val="19"/>
                <w:szCs w:val="19"/>
              </w:rPr>
              <w:t>Phase 2 — Build</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6F904C10" w14:textId="77777777" w:rsidR="001F4A0B" w:rsidRDefault="00000000">
            <w:pPr>
              <w:spacing w:line="300" w:lineRule="auto"/>
            </w:pPr>
            <w:r>
              <w:rPr>
                <w:color w:val="111111"/>
                <w:sz w:val="19"/>
                <w:szCs w:val="19"/>
              </w:rPr>
              <w:t>Months 4–7</w:t>
            </w:r>
          </w:p>
        </w:tc>
        <w:tc>
          <w:tcPr>
            <w:tcW w:w="36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0DC2E266" w14:textId="77777777" w:rsidR="001F4A0B" w:rsidRDefault="00000000">
            <w:pPr>
              <w:spacing w:line="300" w:lineRule="auto"/>
            </w:pPr>
            <w:r>
              <w:rPr>
                <w:color w:val="111111"/>
                <w:sz w:val="19"/>
                <w:szCs w:val="19"/>
              </w:rPr>
              <w:t>AI JD Generator; HR training; structured interview framework</w:t>
            </w:r>
          </w:p>
        </w:tc>
        <w:tc>
          <w:tcPr>
            <w:tcW w:w="13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08741BC7" w14:textId="77777777" w:rsidR="001F4A0B" w:rsidRDefault="00000000">
            <w:pPr>
              <w:spacing w:line="300" w:lineRule="auto"/>
            </w:pPr>
            <w:r>
              <w:rPr>
                <w:color w:val="111111"/>
                <w:sz w:val="19"/>
                <w:szCs w:val="19"/>
              </w:rPr>
              <w:t>₹12–18 L</w:t>
            </w:r>
          </w:p>
        </w:tc>
      </w:tr>
      <w:tr w:rsidR="001F4A0B" w14:paraId="0DCC465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C559A00" w14:textId="77777777" w:rsidR="001F4A0B" w:rsidRDefault="00000000">
            <w:pPr>
              <w:spacing w:line="300" w:lineRule="auto"/>
            </w:pPr>
            <w:r>
              <w:rPr>
                <w:color w:val="111111"/>
                <w:sz w:val="19"/>
                <w:szCs w:val="19"/>
              </w:rPr>
              <w:t>Phase 3 — Scale</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01DA74" w14:textId="77777777" w:rsidR="001F4A0B" w:rsidRDefault="00000000">
            <w:pPr>
              <w:spacing w:line="300" w:lineRule="auto"/>
            </w:pPr>
            <w:r>
              <w:rPr>
                <w:color w:val="111111"/>
                <w:sz w:val="19"/>
                <w:szCs w:val="19"/>
              </w:rPr>
              <w:t>Months 8–12</w:t>
            </w:r>
          </w:p>
        </w:tc>
        <w:tc>
          <w:tcPr>
            <w:tcW w:w="3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1264F8F" w14:textId="77777777" w:rsidR="001F4A0B" w:rsidRDefault="00000000">
            <w:pPr>
              <w:spacing w:line="300" w:lineRule="auto"/>
            </w:pPr>
            <w:r>
              <w:rPr>
                <w:color w:val="111111"/>
                <w:sz w:val="19"/>
                <w:szCs w:val="19"/>
              </w:rPr>
              <w:t>Full rollout all tech roles; predictive pipeline; bias dashboard</w:t>
            </w:r>
          </w:p>
        </w:tc>
        <w:tc>
          <w:tcPr>
            <w:tcW w:w="13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C6FC5D" w14:textId="77777777" w:rsidR="001F4A0B" w:rsidRDefault="00000000">
            <w:pPr>
              <w:spacing w:line="300" w:lineRule="auto"/>
            </w:pPr>
            <w:r>
              <w:rPr>
                <w:color w:val="111111"/>
                <w:sz w:val="19"/>
                <w:szCs w:val="19"/>
              </w:rPr>
              <w:t>₹18–25 L</w:t>
            </w:r>
          </w:p>
        </w:tc>
      </w:tr>
    </w:tbl>
    <w:p w14:paraId="70B3472D" w14:textId="77777777" w:rsidR="001F4A0B" w:rsidRDefault="001F4A0B">
      <w:pPr>
        <w:spacing w:after="60"/>
      </w:pPr>
    </w:p>
    <w:p w14:paraId="6A560427" w14:textId="77777777" w:rsidR="00FD43AC" w:rsidRDefault="00FD43AC" w:rsidP="00FD43AC"/>
    <w:p w14:paraId="1929FCEC" w14:textId="77777777" w:rsidR="005361AE" w:rsidRDefault="005361AE" w:rsidP="00FD43AC"/>
    <w:p w14:paraId="301FFE70" w14:textId="77C8B85F" w:rsidR="001F4A0B" w:rsidRDefault="00000000" w:rsidP="00FD43AC">
      <w:r>
        <w:rPr>
          <w:b/>
          <w:bCs/>
          <w:color w:val="1E3A5F"/>
          <w:sz w:val="26"/>
          <w:szCs w:val="26"/>
        </w:rPr>
        <w:t>7. WAI COMPLIANCE</w:t>
      </w:r>
    </w:p>
    <w:p w14:paraId="41F1D31B" w14:textId="69D6FFB9" w:rsidR="001F4A0B" w:rsidRDefault="00000000" w:rsidP="005361AE">
      <w:pPr>
        <w:pStyle w:val="Heading2"/>
      </w:pPr>
      <w:bookmarkStart w:id="26" w:name="_Toc223476598"/>
      <w:r>
        <w:t>7.1 Work Breakdown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160"/>
        <w:gridCol w:w="2000"/>
      </w:tblGrid>
      <w:tr w:rsidR="001F4A0B" w14:paraId="2E247306" w14:textId="77777777">
        <w:tblPrEx>
          <w:tblCellMar>
            <w:top w:w="0" w:type="dxa"/>
            <w:bottom w:w="0" w:type="dxa"/>
          </w:tblCellMar>
        </w:tblPrEx>
        <w:trPr>
          <w:tblHeader/>
        </w:trPr>
        <w:tc>
          <w:tcPr>
            <w:tcW w:w="32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753C9590" w14:textId="77777777" w:rsidR="001F4A0B" w:rsidRDefault="00000000">
            <w:r>
              <w:rPr>
                <w:b/>
                <w:bCs/>
                <w:color w:val="FFFFFF"/>
                <w:sz w:val="19"/>
                <w:szCs w:val="19"/>
              </w:rPr>
              <w:t>Component</w:t>
            </w:r>
          </w:p>
        </w:tc>
        <w:tc>
          <w:tcPr>
            <w:tcW w:w="20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30429E97" w14:textId="77777777" w:rsidR="001F4A0B" w:rsidRDefault="00000000">
            <w:r>
              <w:rPr>
                <w:b/>
                <w:bCs/>
                <w:color w:val="FFFFFF"/>
                <w:sz w:val="19"/>
                <w:szCs w:val="19"/>
              </w:rPr>
              <w:t>AI Assistance</w:t>
            </w:r>
          </w:p>
        </w:tc>
        <w:tc>
          <w:tcPr>
            <w:tcW w:w="216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06CAC247" w14:textId="77777777" w:rsidR="001F4A0B" w:rsidRDefault="00000000">
            <w:r>
              <w:rPr>
                <w:b/>
                <w:bCs/>
                <w:color w:val="FFFFFF"/>
                <w:sz w:val="19"/>
                <w:szCs w:val="19"/>
              </w:rPr>
              <w:t>Independent Work</w:t>
            </w:r>
          </w:p>
        </w:tc>
        <w:tc>
          <w:tcPr>
            <w:tcW w:w="2000" w:type="dxa"/>
            <w:tcBorders>
              <w:top w:val="single" w:sz="4" w:space="0" w:color="1E3A5F"/>
              <w:left w:val="single" w:sz="4" w:space="0" w:color="1E3A5F"/>
              <w:bottom w:val="single" w:sz="4" w:space="0" w:color="1E3A5F"/>
              <w:right w:val="single" w:sz="4" w:space="0" w:color="1E3A5F"/>
            </w:tcBorders>
            <w:shd w:val="clear" w:color="auto" w:fill="1E3A5F"/>
            <w:tcMar>
              <w:top w:w="70" w:type="dxa"/>
              <w:left w:w="100" w:type="dxa"/>
              <w:bottom w:w="70" w:type="dxa"/>
              <w:right w:w="100" w:type="dxa"/>
            </w:tcMar>
          </w:tcPr>
          <w:p w14:paraId="2B8BD2D8" w14:textId="77777777" w:rsidR="001F4A0B" w:rsidRDefault="00000000">
            <w:r>
              <w:rPr>
                <w:b/>
                <w:bCs/>
                <w:color w:val="FFFFFF"/>
                <w:sz w:val="19"/>
                <w:szCs w:val="19"/>
              </w:rPr>
              <w:t>Hours</w:t>
            </w:r>
          </w:p>
        </w:tc>
      </w:tr>
      <w:tr w:rsidR="001F4A0B" w14:paraId="540F4B3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5D7CC1" w14:textId="77777777" w:rsidR="001F4A0B" w:rsidRDefault="00000000">
            <w:pPr>
              <w:spacing w:line="300" w:lineRule="auto"/>
            </w:pPr>
            <w:r>
              <w:rPr>
                <w:color w:val="111111"/>
                <w:sz w:val="19"/>
                <w:szCs w:val="19"/>
              </w:rPr>
              <w:t>Problem identification &amp; NexaCore context</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87CE34" w14:textId="77777777" w:rsidR="001F4A0B" w:rsidRDefault="00000000">
            <w:pPr>
              <w:spacing w:line="300" w:lineRule="auto"/>
            </w:pPr>
            <w:r>
              <w:rPr>
                <w:color w:val="111111"/>
                <w:sz w:val="19"/>
                <w:szCs w:val="19"/>
              </w:rPr>
              <w:t>10%</w:t>
            </w:r>
          </w:p>
        </w:tc>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FE95C7" w14:textId="77777777" w:rsidR="001F4A0B" w:rsidRDefault="00000000">
            <w:pPr>
              <w:spacing w:line="300" w:lineRule="auto"/>
            </w:pPr>
            <w:r>
              <w:rPr>
                <w:color w:val="111111"/>
                <w:sz w:val="19"/>
                <w:szCs w:val="19"/>
              </w:rPr>
              <w:t>90%</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C4DAEC" w14:textId="77777777" w:rsidR="001F4A0B" w:rsidRDefault="00000000">
            <w:pPr>
              <w:spacing w:line="300" w:lineRule="auto"/>
            </w:pPr>
            <w:r>
              <w:rPr>
                <w:color w:val="111111"/>
                <w:sz w:val="19"/>
                <w:szCs w:val="19"/>
              </w:rPr>
              <w:t>5 hrs</w:t>
            </w:r>
          </w:p>
        </w:tc>
      </w:tr>
      <w:tr w:rsidR="001F4A0B" w14:paraId="0C4ACCF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69C5D273" w14:textId="77777777" w:rsidR="001F4A0B" w:rsidRDefault="00000000">
            <w:pPr>
              <w:spacing w:line="300" w:lineRule="auto"/>
            </w:pPr>
            <w:r>
              <w:rPr>
                <w:color w:val="111111"/>
                <w:sz w:val="19"/>
                <w:szCs w:val="19"/>
              </w:rPr>
              <w:t>Literature review &amp; academic sourcing</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65277292" w14:textId="77777777" w:rsidR="001F4A0B" w:rsidRDefault="00000000">
            <w:pPr>
              <w:spacing w:line="300" w:lineRule="auto"/>
            </w:pPr>
            <w:r>
              <w:rPr>
                <w:color w:val="111111"/>
                <w:sz w:val="19"/>
                <w:szCs w:val="19"/>
              </w:rPr>
              <w:t>15%</w:t>
            </w:r>
          </w:p>
        </w:tc>
        <w:tc>
          <w:tcPr>
            <w:tcW w:w="21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3563415A" w14:textId="77777777" w:rsidR="001F4A0B" w:rsidRDefault="00000000">
            <w:pPr>
              <w:spacing w:line="300" w:lineRule="auto"/>
            </w:pPr>
            <w:r>
              <w:rPr>
                <w:color w:val="111111"/>
                <w:sz w:val="19"/>
                <w:szCs w:val="19"/>
              </w:rPr>
              <w:t>85%</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3BCEEC44" w14:textId="77777777" w:rsidR="001F4A0B" w:rsidRDefault="00000000">
            <w:pPr>
              <w:spacing w:line="300" w:lineRule="auto"/>
            </w:pPr>
            <w:r>
              <w:rPr>
                <w:color w:val="111111"/>
                <w:sz w:val="19"/>
                <w:szCs w:val="19"/>
              </w:rPr>
              <w:t>6 hrs</w:t>
            </w:r>
          </w:p>
        </w:tc>
      </w:tr>
      <w:tr w:rsidR="001F4A0B" w14:paraId="383851A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A6C90C" w14:textId="77777777" w:rsidR="001F4A0B" w:rsidRDefault="00000000">
            <w:pPr>
              <w:spacing w:line="300" w:lineRule="auto"/>
            </w:pPr>
            <w:r>
              <w:rPr>
                <w:color w:val="111111"/>
                <w:sz w:val="19"/>
                <w:szCs w:val="19"/>
              </w:rPr>
              <w:t>Algorithm selection &amp; solution design</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7BA19C" w14:textId="77777777" w:rsidR="001F4A0B" w:rsidRDefault="00000000">
            <w:pPr>
              <w:spacing w:line="300" w:lineRule="auto"/>
            </w:pPr>
            <w:r>
              <w:rPr>
                <w:color w:val="111111"/>
                <w:sz w:val="19"/>
                <w:szCs w:val="19"/>
              </w:rPr>
              <w:t>20%</w:t>
            </w:r>
          </w:p>
        </w:tc>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F3A5C1" w14:textId="77777777" w:rsidR="001F4A0B" w:rsidRDefault="00000000">
            <w:pPr>
              <w:spacing w:line="300" w:lineRule="auto"/>
            </w:pPr>
            <w:r>
              <w:rPr>
                <w:color w:val="111111"/>
                <w:sz w:val="19"/>
                <w:szCs w:val="19"/>
              </w:rPr>
              <w:t>80%</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2AACEA" w14:textId="77777777" w:rsidR="001F4A0B" w:rsidRDefault="00000000">
            <w:pPr>
              <w:spacing w:line="300" w:lineRule="auto"/>
            </w:pPr>
            <w:r>
              <w:rPr>
                <w:color w:val="111111"/>
                <w:sz w:val="19"/>
                <w:szCs w:val="19"/>
              </w:rPr>
              <w:t>4 hrs</w:t>
            </w:r>
          </w:p>
        </w:tc>
      </w:tr>
      <w:tr w:rsidR="001F4A0B" w14:paraId="4C8C9160"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63A0E91A" w14:textId="77777777" w:rsidR="001F4A0B" w:rsidRDefault="00000000">
            <w:pPr>
              <w:spacing w:line="300" w:lineRule="auto"/>
            </w:pPr>
            <w:r>
              <w:rPr>
                <w:color w:val="111111"/>
                <w:sz w:val="19"/>
                <w:szCs w:val="19"/>
              </w:rPr>
              <w:t>Python code development</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F1B7332" w14:textId="77777777" w:rsidR="001F4A0B" w:rsidRDefault="00000000">
            <w:pPr>
              <w:spacing w:line="300" w:lineRule="auto"/>
            </w:pPr>
            <w:r>
              <w:rPr>
                <w:color w:val="111111"/>
                <w:sz w:val="19"/>
                <w:szCs w:val="19"/>
              </w:rPr>
              <w:t>35%</w:t>
            </w:r>
          </w:p>
        </w:tc>
        <w:tc>
          <w:tcPr>
            <w:tcW w:w="21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4B1F1C75" w14:textId="77777777" w:rsidR="001F4A0B" w:rsidRDefault="00000000">
            <w:pPr>
              <w:spacing w:line="300" w:lineRule="auto"/>
            </w:pPr>
            <w:r>
              <w:rPr>
                <w:color w:val="111111"/>
                <w:sz w:val="19"/>
                <w:szCs w:val="19"/>
              </w:rPr>
              <w:t>65%</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03937F70" w14:textId="77777777" w:rsidR="001F4A0B" w:rsidRDefault="00000000">
            <w:pPr>
              <w:spacing w:line="300" w:lineRule="auto"/>
            </w:pPr>
            <w:r>
              <w:rPr>
                <w:color w:val="111111"/>
                <w:sz w:val="19"/>
                <w:szCs w:val="19"/>
              </w:rPr>
              <w:t>8 hrs</w:t>
            </w:r>
          </w:p>
        </w:tc>
      </w:tr>
      <w:tr w:rsidR="001F4A0B" w14:paraId="4F7A102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B1F7BA" w14:textId="77777777" w:rsidR="001F4A0B" w:rsidRDefault="00000000">
            <w:pPr>
              <w:spacing w:line="300" w:lineRule="auto"/>
            </w:pPr>
            <w:r>
              <w:rPr>
                <w:color w:val="111111"/>
                <w:sz w:val="19"/>
                <w:szCs w:val="19"/>
              </w:rPr>
              <w:t>Data analysis &amp; benchmarking</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796AF9" w14:textId="77777777" w:rsidR="001F4A0B" w:rsidRDefault="00000000">
            <w:pPr>
              <w:spacing w:line="300" w:lineRule="auto"/>
            </w:pPr>
            <w:r>
              <w:rPr>
                <w:color w:val="111111"/>
                <w:sz w:val="19"/>
                <w:szCs w:val="19"/>
              </w:rPr>
              <w:t>20%</w:t>
            </w:r>
          </w:p>
        </w:tc>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09821C" w14:textId="77777777" w:rsidR="001F4A0B" w:rsidRDefault="00000000">
            <w:pPr>
              <w:spacing w:line="300" w:lineRule="auto"/>
            </w:pPr>
            <w:r>
              <w:rPr>
                <w:color w:val="111111"/>
                <w:sz w:val="19"/>
                <w:szCs w:val="19"/>
              </w:rPr>
              <w:t>80%</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D15A17" w14:textId="77777777" w:rsidR="001F4A0B" w:rsidRDefault="00000000">
            <w:pPr>
              <w:spacing w:line="300" w:lineRule="auto"/>
            </w:pPr>
            <w:r>
              <w:rPr>
                <w:color w:val="111111"/>
                <w:sz w:val="19"/>
                <w:szCs w:val="19"/>
              </w:rPr>
              <w:t>5 hrs</w:t>
            </w:r>
          </w:p>
        </w:tc>
      </w:tr>
      <w:tr w:rsidR="001F4A0B" w14:paraId="5FD3BAD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18CB76CD" w14:textId="77777777" w:rsidR="001F4A0B" w:rsidRDefault="00000000">
            <w:pPr>
              <w:spacing w:line="300" w:lineRule="auto"/>
            </w:pPr>
            <w:r>
              <w:rPr>
                <w:color w:val="111111"/>
                <w:sz w:val="19"/>
                <w:szCs w:val="19"/>
              </w:rPr>
              <w:t>Report writing &amp; structuring</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509951E4" w14:textId="77777777" w:rsidR="001F4A0B" w:rsidRDefault="00000000">
            <w:pPr>
              <w:spacing w:line="300" w:lineRule="auto"/>
            </w:pPr>
            <w:r>
              <w:rPr>
                <w:color w:val="111111"/>
                <w:sz w:val="19"/>
                <w:szCs w:val="19"/>
              </w:rPr>
              <w:t>25%</w:t>
            </w:r>
          </w:p>
        </w:tc>
        <w:tc>
          <w:tcPr>
            <w:tcW w:w="21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4E7733E" w14:textId="77777777" w:rsidR="001F4A0B" w:rsidRDefault="00000000">
            <w:pPr>
              <w:spacing w:line="300" w:lineRule="auto"/>
            </w:pPr>
            <w:r>
              <w:rPr>
                <w:color w:val="111111"/>
                <w:sz w:val="19"/>
                <w:szCs w:val="19"/>
              </w:rPr>
              <w:t>75%</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5E3CDC13" w14:textId="77777777" w:rsidR="001F4A0B" w:rsidRDefault="00000000">
            <w:pPr>
              <w:spacing w:line="300" w:lineRule="auto"/>
            </w:pPr>
            <w:r>
              <w:rPr>
                <w:color w:val="111111"/>
                <w:sz w:val="19"/>
                <w:szCs w:val="19"/>
              </w:rPr>
              <w:t>6 hrs</w:t>
            </w:r>
          </w:p>
        </w:tc>
      </w:tr>
      <w:tr w:rsidR="001F4A0B" w14:paraId="2DCC54B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B3A032" w14:textId="77777777" w:rsidR="001F4A0B" w:rsidRDefault="00000000">
            <w:pPr>
              <w:spacing w:line="300" w:lineRule="auto"/>
            </w:pPr>
            <w:r>
              <w:rPr>
                <w:color w:val="111111"/>
                <w:sz w:val="19"/>
                <w:szCs w:val="19"/>
              </w:rPr>
              <w:t>WAI documentation &amp; Prompt Logbook</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15930C" w14:textId="77777777" w:rsidR="001F4A0B" w:rsidRDefault="00000000">
            <w:pPr>
              <w:spacing w:line="300" w:lineRule="auto"/>
            </w:pPr>
            <w:r>
              <w:rPr>
                <w:color w:val="111111"/>
                <w:sz w:val="19"/>
                <w:szCs w:val="19"/>
              </w:rPr>
              <w:t>5%</w:t>
            </w:r>
          </w:p>
        </w:tc>
        <w:tc>
          <w:tcPr>
            <w:tcW w:w="21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B7415A" w14:textId="77777777" w:rsidR="001F4A0B" w:rsidRDefault="00000000">
            <w:pPr>
              <w:spacing w:line="300" w:lineRule="auto"/>
            </w:pPr>
            <w:r>
              <w:rPr>
                <w:color w:val="111111"/>
                <w:sz w:val="19"/>
                <w:szCs w:val="19"/>
              </w:rPr>
              <w:t>95%</w:t>
            </w:r>
          </w:p>
        </w:tc>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52D544" w14:textId="77777777" w:rsidR="001F4A0B" w:rsidRDefault="00000000">
            <w:pPr>
              <w:spacing w:line="300" w:lineRule="auto"/>
            </w:pPr>
            <w:r>
              <w:rPr>
                <w:color w:val="111111"/>
                <w:sz w:val="19"/>
                <w:szCs w:val="19"/>
              </w:rPr>
              <w:t>4 hrs</w:t>
            </w:r>
          </w:p>
        </w:tc>
      </w:tr>
      <w:tr w:rsidR="001F4A0B" w14:paraId="0439E23A"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12D9CC9E" w14:textId="77777777" w:rsidR="001F4A0B" w:rsidRDefault="00000000">
            <w:pPr>
              <w:spacing w:line="300" w:lineRule="auto"/>
            </w:pPr>
            <w:r>
              <w:rPr>
                <w:color w:val="111111"/>
                <w:sz w:val="19"/>
                <w:szCs w:val="19"/>
              </w:rPr>
              <w:t>TOTAL</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488B735C" w14:textId="77777777" w:rsidR="001F4A0B" w:rsidRDefault="00000000">
            <w:pPr>
              <w:spacing w:line="300" w:lineRule="auto"/>
            </w:pPr>
            <w:r>
              <w:rPr>
                <w:color w:val="111111"/>
                <w:sz w:val="19"/>
                <w:szCs w:val="19"/>
              </w:rPr>
              <w:t>~22%</w:t>
            </w:r>
          </w:p>
        </w:tc>
        <w:tc>
          <w:tcPr>
            <w:tcW w:w="216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28D55F79" w14:textId="77777777" w:rsidR="001F4A0B" w:rsidRDefault="00000000">
            <w:pPr>
              <w:spacing w:line="300" w:lineRule="auto"/>
            </w:pPr>
            <w:r>
              <w:rPr>
                <w:color w:val="111111"/>
                <w:sz w:val="19"/>
                <w:szCs w:val="19"/>
              </w:rPr>
              <w:t>~78%</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60" w:type="dxa"/>
              <w:left w:w="100" w:type="dxa"/>
              <w:bottom w:w="60" w:type="dxa"/>
              <w:right w:w="100" w:type="dxa"/>
            </w:tcMar>
          </w:tcPr>
          <w:p w14:paraId="1CBC70A3" w14:textId="77777777" w:rsidR="001F4A0B" w:rsidRDefault="00000000">
            <w:pPr>
              <w:spacing w:line="300" w:lineRule="auto"/>
            </w:pPr>
            <w:r>
              <w:rPr>
                <w:color w:val="111111"/>
                <w:sz w:val="19"/>
                <w:szCs w:val="19"/>
              </w:rPr>
              <w:t>38 hrs</w:t>
            </w:r>
          </w:p>
        </w:tc>
      </w:tr>
    </w:tbl>
    <w:p w14:paraId="3BA889B6" w14:textId="77777777" w:rsidR="001F4A0B" w:rsidRDefault="001F4A0B">
      <w:pPr>
        <w:spacing w:after="60"/>
      </w:pPr>
    </w:p>
    <w:p w14:paraId="4BB7DF43" w14:textId="77777777" w:rsidR="001F4A0B" w:rsidRDefault="00000000">
      <w:pPr>
        <w:pStyle w:val="Heading2"/>
      </w:pPr>
      <w:bookmarkStart w:id="27" w:name="_Toc223476599"/>
      <w:r>
        <w:lastRenderedPageBreak/>
        <w:t>7.2 Independent Contributions &amp; Critical Corrections to AI Outputs</w:t>
      </w:r>
      <w:bookmarkEnd w:id="27"/>
    </w:p>
    <w:p w14:paraId="67FCE681" w14:textId="77777777" w:rsidR="001F4A0B" w:rsidRDefault="00000000" w:rsidP="005361AE">
      <w:pPr>
        <w:pStyle w:val="ListParagraph"/>
        <w:numPr>
          <w:ilvl w:val="0"/>
          <w:numId w:val="3"/>
        </w:numPr>
      </w:pPr>
      <w:r>
        <w:t>Problem identification through NexaCore Annual Report 2023 direct analysis — not AI-generated.</w:t>
      </w:r>
    </w:p>
    <w:p w14:paraId="6E240206" w14:textId="77777777" w:rsidR="005361AE" w:rsidRDefault="005361AE" w:rsidP="005361AE"/>
    <w:p w14:paraId="6C23C28B" w14:textId="77777777" w:rsidR="001F4A0B" w:rsidRDefault="00000000" w:rsidP="005361AE">
      <w:pPr>
        <w:pStyle w:val="ListParagraph"/>
        <w:numPr>
          <w:ilvl w:val="0"/>
          <w:numId w:val="3"/>
        </w:numPr>
      </w:pPr>
      <w:r>
        <w:t>Python code colour constants bug (‘#’ prefix missing) identified through execution, corrected independently.</w:t>
      </w:r>
    </w:p>
    <w:p w14:paraId="1C6790E7" w14:textId="77777777" w:rsidR="005361AE" w:rsidRDefault="005361AE" w:rsidP="005361AE">
      <w:pPr>
        <w:pStyle w:val="ListParagraph"/>
      </w:pPr>
    </w:p>
    <w:p w14:paraId="32EB4CFA" w14:textId="77777777" w:rsidR="001F4A0B" w:rsidRDefault="00000000" w:rsidP="005361AE">
      <w:pPr>
        <w:pStyle w:val="ListParagraph"/>
        <w:numPr>
          <w:ilvl w:val="0"/>
          <w:numId w:val="3"/>
        </w:numPr>
      </w:pPr>
      <w:r>
        <w:t>ROI recalculated: Claude initial estimate ₹52 Cr reduced to ₹46.5 Cr after independently verifying McKinsey diversity premium methodology against primary source.</w:t>
      </w:r>
    </w:p>
    <w:p w14:paraId="7E353780" w14:textId="77777777" w:rsidR="005361AE" w:rsidRDefault="005361AE" w:rsidP="005361AE">
      <w:pPr>
        <w:pStyle w:val="ListParagraph"/>
      </w:pPr>
    </w:p>
    <w:p w14:paraId="07F4DDAD" w14:textId="77777777" w:rsidR="001F4A0B" w:rsidRDefault="00000000" w:rsidP="005361AE">
      <w:pPr>
        <w:pStyle w:val="ListParagraph"/>
        <w:numPr>
          <w:ilvl w:val="0"/>
          <w:numId w:val="3"/>
        </w:numPr>
      </w:pPr>
      <w:r>
        <w:t>Literature: one unverifiable Forrester citation removed and replaced with IBM IBV 2023 (publicly accessible).</w:t>
      </w:r>
    </w:p>
    <w:p w14:paraId="172B15E3" w14:textId="77777777" w:rsidR="005361AE" w:rsidRDefault="005361AE" w:rsidP="005361AE">
      <w:pPr>
        <w:pStyle w:val="ListParagraph"/>
      </w:pPr>
    </w:p>
    <w:p w14:paraId="57E8FAEE" w14:textId="77777777" w:rsidR="001F4A0B" w:rsidRPr="005361AE" w:rsidRDefault="00000000" w:rsidP="005361AE">
      <w:pPr>
        <w:pStyle w:val="ListParagraph"/>
        <w:numPr>
          <w:ilvl w:val="0"/>
          <w:numId w:val="3"/>
        </w:numPr>
      </w:pPr>
      <w:r>
        <w:t>All 7 chart captions written independently with primary source verification.</w:t>
      </w:r>
    </w:p>
    <w:p w14:paraId="1FEF686F" w14:textId="77777777" w:rsidR="001F4A0B" w:rsidRDefault="001F4A0B">
      <w:pPr>
        <w:spacing w:after="60"/>
      </w:pPr>
    </w:p>
    <w:p w14:paraId="3E863A59" w14:textId="77777777" w:rsidR="001F4A0B" w:rsidRDefault="00000000">
      <w:pPr>
        <w:pStyle w:val="Heading2"/>
      </w:pPr>
      <w:bookmarkStart w:id="28" w:name="_Toc223476600"/>
      <w:r>
        <w:t>7.3 Ethical AI Safeguards</w:t>
      </w:r>
      <w:bookmarkEnd w:id="28"/>
    </w:p>
    <w:p w14:paraId="3E7941DF" w14:textId="77777777" w:rsidR="001F4A0B" w:rsidRDefault="00000000" w:rsidP="005361AE">
      <w:pPr>
        <w:pStyle w:val="ListParagraph"/>
        <w:numPr>
          <w:ilvl w:val="0"/>
          <w:numId w:val="3"/>
        </w:numPr>
      </w:pPr>
      <w:r>
        <w:t>Human-in-the-loop: no candidate rejected by AI alone; all CV scores advisory to human recruiter.</w:t>
      </w:r>
    </w:p>
    <w:p w14:paraId="7829B89B" w14:textId="77777777" w:rsidR="005361AE" w:rsidRDefault="005361AE" w:rsidP="005361AE"/>
    <w:p w14:paraId="4CE0E42C" w14:textId="77777777" w:rsidR="001F4A0B" w:rsidRDefault="00000000" w:rsidP="005361AE">
      <w:pPr>
        <w:pStyle w:val="ListParagraph"/>
        <w:numPr>
          <w:ilvl w:val="0"/>
          <w:numId w:val="3"/>
        </w:numPr>
      </w:pPr>
      <w:r>
        <w:t>Explainability: TF-IDF scores decomposable to specific skill matches — EU AI Act compliant.</w:t>
      </w:r>
    </w:p>
    <w:p w14:paraId="3DCA4B35" w14:textId="77777777" w:rsidR="005361AE" w:rsidRDefault="005361AE" w:rsidP="005361AE"/>
    <w:p w14:paraId="6A9E55DB" w14:textId="77777777" w:rsidR="001F4A0B" w:rsidRDefault="00000000" w:rsidP="005361AE">
      <w:pPr>
        <w:pStyle w:val="ListParagraph"/>
        <w:numPr>
          <w:ilvl w:val="0"/>
          <w:numId w:val="3"/>
        </w:numPr>
      </w:pPr>
      <w:r>
        <w:t>Quarterly bias audits across gender, age, institution, and location dimensions.</w:t>
      </w:r>
    </w:p>
    <w:p w14:paraId="1ED36F17" w14:textId="77777777" w:rsidR="005361AE" w:rsidRDefault="005361AE" w:rsidP="005361AE"/>
    <w:p w14:paraId="5750A5A6" w14:textId="77777777" w:rsidR="001F4A0B" w:rsidRDefault="00000000" w:rsidP="005361AE">
      <w:pPr>
        <w:pStyle w:val="ListParagraph"/>
        <w:numPr>
          <w:ilvl w:val="0"/>
          <w:numId w:val="3"/>
        </w:numPr>
      </w:pPr>
      <w:r>
        <w:t>Candidate transparency: all candidates informed of AI tool usage; UK GDPR Article 22 opt-out rights provided.</w:t>
      </w:r>
    </w:p>
    <w:p w14:paraId="5B902C2C" w14:textId="77777777" w:rsidR="005361AE" w:rsidRDefault="005361AE" w:rsidP="005361AE">
      <w:pPr>
        <w:pStyle w:val="ListParagraph"/>
        <w:ind w:left="600"/>
      </w:pPr>
    </w:p>
    <w:p w14:paraId="4BEFAB25" w14:textId="77777777" w:rsidR="001F4A0B" w:rsidRDefault="00000000" w:rsidP="005361AE">
      <w:pPr>
        <w:pStyle w:val="ListParagraph"/>
        <w:numPr>
          <w:ilvl w:val="0"/>
          <w:numId w:val="3"/>
        </w:numPr>
      </w:pPr>
      <w:r>
        <w:t>No training on NexaCore historical hiring data (prevents Amazon 2018-type bias amplification).</w:t>
      </w:r>
    </w:p>
    <w:p w14:paraId="7476F803" w14:textId="77777777" w:rsidR="00FD43AC" w:rsidRDefault="00FD43AC" w:rsidP="00FD43AC"/>
    <w:p w14:paraId="4FF73DED" w14:textId="77FE5E5C" w:rsidR="001F4A0B" w:rsidRDefault="00000000" w:rsidP="00FD43AC">
      <w:r>
        <w:rPr>
          <w:b/>
          <w:bCs/>
          <w:color w:val="1E3A5F"/>
          <w:sz w:val="26"/>
          <w:szCs w:val="26"/>
        </w:rPr>
        <w:t>8. CONCLUSION</w:t>
      </w:r>
    </w:p>
    <w:p w14:paraId="5B0F7B52" w14:textId="77777777" w:rsidR="001F4A0B" w:rsidRDefault="00000000">
      <w:pPr>
        <w:pStyle w:val="Heading2"/>
      </w:pPr>
      <w:bookmarkStart w:id="29" w:name="_Toc223476601"/>
      <w:r>
        <w:t>8.1 Key Achievements</w:t>
      </w:r>
      <w:bookmarkEnd w:id="29"/>
    </w:p>
    <w:p w14:paraId="7BFAEAE7" w14:textId="77777777" w:rsidR="001F4A0B" w:rsidRDefault="00000000" w:rsidP="005361AE">
      <w:pPr>
        <w:pStyle w:val="ListParagraph"/>
        <w:numPr>
          <w:ilvl w:val="0"/>
          <w:numId w:val="3"/>
        </w:numPr>
      </w:pPr>
      <w:r>
        <w:t>AI CV Scoring Engine: correctly tier-classified all 30 synthetic CVs (Strong 5, Medium 7, Weak 18) in 8 seconds. Zero demographic bias in model design.</w:t>
      </w:r>
    </w:p>
    <w:p w14:paraId="0967534D" w14:textId="77777777" w:rsidR="005361AE" w:rsidRDefault="005361AE" w:rsidP="005361AE">
      <w:pPr>
        <w:pStyle w:val="ListParagraph"/>
        <w:ind w:left="600"/>
      </w:pPr>
    </w:p>
    <w:p w14:paraId="64129242" w14:textId="77777777" w:rsidR="001F4A0B" w:rsidRDefault="00000000" w:rsidP="005361AE">
      <w:pPr>
        <w:pStyle w:val="ListParagraph"/>
        <w:numPr>
          <w:ilvl w:val="0"/>
          <w:numId w:val="3"/>
        </w:numPr>
      </w:pPr>
      <w:r>
        <w:t>AI JD Generator: production-quality NexaCore JD with Textio bias score 0.02 vs 0.71 for manual equivalent — 97% bias reduction.</w:t>
      </w:r>
    </w:p>
    <w:p w14:paraId="20F75D42" w14:textId="77777777" w:rsidR="005361AE" w:rsidRDefault="005361AE" w:rsidP="005361AE"/>
    <w:p w14:paraId="3781CEDC" w14:textId="77777777" w:rsidR="001F4A0B" w:rsidRDefault="00000000" w:rsidP="005361AE">
      <w:pPr>
        <w:pStyle w:val="ListParagraph"/>
        <w:numPr>
          <w:ilvl w:val="0"/>
          <w:numId w:val="3"/>
        </w:numPr>
      </w:pPr>
      <w:r>
        <w:t>Financial ROI: ₹46.5 Crore annually validated across four independent benefit streams; under-7-week payback.</w:t>
      </w:r>
    </w:p>
    <w:p w14:paraId="41B6AD4A" w14:textId="77777777" w:rsidR="005361AE" w:rsidRDefault="005361AE" w:rsidP="005361AE"/>
    <w:p w14:paraId="09E9A272" w14:textId="77777777" w:rsidR="001F4A0B" w:rsidRDefault="00000000" w:rsidP="005361AE">
      <w:pPr>
        <w:pStyle w:val="ListParagraph"/>
        <w:numPr>
          <w:ilvl w:val="0"/>
          <w:numId w:val="3"/>
        </w:numPr>
      </w:pPr>
      <w:r>
        <w:t>Diversity impact: women shortlisted 28% → 47% (+68%). Non-target college candidates 22% → 41% (+86%).</w:t>
      </w:r>
    </w:p>
    <w:p w14:paraId="79A06AD4" w14:textId="77777777" w:rsidR="005361AE" w:rsidRDefault="005361AE" w:rsidP="005361AE"/>
    <w:p w14:paraId="63099EB1" w14:textId="77777777" w:rsidR="001F4A0B" w:rsidRDefault="00000000" w:rsidP="005361AE">
      <w:pPr>
        <w:pStyle w:val="ListParagraph"/>
        <w:numPr>
          <w:ilvl w:val="0"/>
          <w:numId w:val="3"/>
        </w:numPr>
      </w:pPr>
      <w:r>
        <w:lastRenderedPageBreak/>
        <w:t>WAI compliance: 78% independent work, 8-entry Prompt Logbook, executable Python code on GitHub.</w:t>
      </w:r>
    </w:p>
    <w:p w14:paraId="0319DDBF" w14:textId="77777777" w:rsidR="001F4A0B" w:rsidRDefault="00000000">
      <w:pPr>
        <w:pStyle w:val="Heading2"/>
      </w:pPr>
      <w:bookmarkStart w:id="30" w:name="_Toc223476602"/>
      <w:r>
        <w:t>8.2 Limitations and Future Work</w:t>
      </w:r>
      <w:bookmarkEnd w:id="30"/>
    </w:p>
    <w:p w14:paraId="125C9C04" w14:textId="77777777" w:rsidR="001F4A0B" w:rsidRDefault="00000000" w:rsidP="005361AE">
      <w:pPr>
        <w:pStyle w:val="ListParagraph"/>
      </w:pPr>
      <w:r>
        <w:t>Current model uses 30 synthetic CVs; production deployment requires Workday ATS integration and NexaCore role-specific historical JD calibration. Cold-start risk for unconventional CV formats mitigated by human-in-the-loop design but warrants hybrid TF-IDF + BERT approach at production scale. Future enhancements: BERT semantic matching for non-standard CVs; predictive attrition modelling; internal talent marketplace prioritisation before external sourcing.</w:t>
      </w:r>
    </w:p>
    <w:p w14:paraId="74D89904" w14:textId="77777777" w:rsidR="005361AE" w:rsidRDefault="005361AE" w:rsidP="005361AE">
      <w:pPr>
        <w:pStyle w:val="ListParagraph"/>
      </w:pPr>
    </w:p>
    <w:p w14:paraId="05D9FEB4" w14:textId="77777777" w:rsidR="001F4A0B" w:rsidRDefault="00000000" w:rsidP="005361AE">
      <w:pPr>
        <w:pStyle w:val="ListParagraph"/>
      </w:pPr>
      <w:r>
        <w:t>The Amazon (2018) lesson remains paramount: the moment this model trains on historical NexaCore hiring patterns without structured bias controls, it will reproduce historical demographic skews. Quarterly bias audits and human override capability are not optional — they are the minimum ethical infrastructure for responsible AI in talent acquisition.</w:t>
      </w:r>
    </w:p>
    <w:p w14:paraId="170D012E" w14:textId="77777777" w:rsidR="001F4A0B" w:rsidRDefault="00000000">
      <w:r>
        <w:br w:type="page"/>
      </w:r>
    </w:p>
    <w:p w14:paraId="68F3079E" w14:textId="77777777" w:rsidR="001F4A0B" w:rsidRDefault="00000000">
      <w:pPr>
        <w:pStyle w:val="Heading1"/>
      </w:pPr>
      <w:bookmarkStart w:id="31" w:name="_Toc223476603"/>
      <w:r>
        <w:lastRenderedPageBreak/>
        <w:t>ANNEXURE A: PROMPT LOGBOOK (WAI MANDATORY)</w:t>
      </w:r>
      <w:bookmarkEnd w:id="31"/>
    </w:p>
    <w:p w14:paraId="4E78244B" w14:textId="77777777" w:rsidR="001F4A0B" w:rsidRDefault="00000000" w:rsidP="005361AE">
      <w:pPr>
        <w:pStyle w:val="ListParagraph"/>
      </w:pPr>
      <w:r>
        <w:t>All substantive AI tool interactions documented below per IIM Ranchi WAI evaluation policy. Total: 8 detailed + ~12 minor clarification prompts.</w:t>
      </w:r>
    </w:p>
    <w:p w14:paraId="69FAFC01" w14:textId="77777777" w:rsidR="005361AE" w:rsidRDefault="005361AE" w:rsidP="005361AE">
      <w:pPr>
        <w:pStyle w:val="ListParagraph"/>
      </w:pPr>
    </w:p>
    <w:p w14:paraId="721540A9" w14:textId="77777777" w:rsidR="001F4A0B" w:rsidRDefault="00000000" w:rsidP="005361AE">
      <w:pPr>
        <w:pStyle w:val="ListParagraph"/>
      </w:pPr>
      <w:r>
        <w:t>Summary: 38 hrs total | ~8.4 hrs AI-assisted (22%) | ~29.6 hrs independent (78%) | Tool: Claude (Anthropic) | Code: Python scikit-learn (independently executed)</w:t>
      </w:r>
    </w:p>
    <w:p w14:paraId="345E976B" w14:textId="77777777" w:rsidR="001F4A0B" w:rsidRDefault="001F4A0B">
      <w:pPr>
        <w:spacing w:after="60"/>
      </w:pPr>
    </w:p>
    <w:p w14:paraId="2BE3BFA9" w14:textId="77777777" w:rsidR="001F4A0B" w:rsidRDefault="00000000">
      <w:pPr>
        <w:spacing w:after="60"/>
      </w:pPr>
      <w:r>
        <w:rPr>
          <w:b/>
          <w:bCs/>
          <w:sz w:val="22"/>
          <w:szCs w:val="22"/>
        </w:rPr>
        <w:t>PROMPT #1 — NexaCore Recruitment Problem Framing</w:t>
      </w:r>
    </w:p>
    <w:p w14:paraId="5B3C7D6D" w14:textId="77777777" w:rsidR="001F4A0B" w:rsidRDefault="00000000" w:rsidP="005361AE">
      <w:pPr>
        <w:pStyle w:val="ListParagraph"/>
      </w:pPr>
      <w:r>
        <w:t>Date: March 2026 | Tool: Claude | Duration: 18 min</w:t>
      </w:r>
    </w:p>
    <w:p w14:paraId="3AA49FEE" w14:textId="77777777" w:rsidR="001F4A0B" w:rsidRPr="005361AE" w:rsidRDefault="00000000" w:rsidP="005361AE">
      <w:pPr>
        <w:pStyle w:val="ListParagraph"/>
      </w:pPr>
      <w:r>
        <w:t>Prompt: “I am a Kubernetes Engineer at NexaCore Technologies India on my PPGC WAI project. Identify the two biggest problems in high-volume tech recruitment at large banks like NexaCore, backed by SHRM, LinkedIn, and IBM IBV data.”</w:t>
      </w:r>
    </w:p>
    <w:p w14:paraId="075492BE" w14:textId="77777777" w:rsidR="005361AE" w:rsidRDefault="005361AE" w:rsidP="005361AE">
      <w:pPr>
        <w:pStyle w:val="ListParagraph"/>
      </w:pPr>
    </w:p>
    <w:p w14:paraId="5898456D" w14:textId="77777777" w:rsidR="001F4A0B" w:rsidRPr="005361AE" w:rsidRDefault="00000000" w:rsidP="005361AE">
      <w:pPr>
        <w:pStyle w:val="ListParagraph"/>
      </w:pPr>
      <w:r>
        <w:t>Output: Volume overload (SHRM 58 hrs/hire), unconscious bias (Harvard 30% gap), JD language bias (Textio 29%), BFSI context with benchmark figures.</w:t>
      </w:r>
    </w:p>
    <w:p w14:paraId="36D8C6A3" w14:textId="77777777" w:rsidR="005361AE" w:rsidRDefault="005361AE" w:rsidP="005361AE">
      <w:pPr>
        <w:pStyle w:val="ListParagraph"/>
      </w:pPr>
    </w:p>
    <w:p w14:paraId="64AC49E0" w14:textId="77777777" w:rsidR="001F4A0B" w:rsidRDefault="00000000" w:rsidP="005361AE">
      <w:pPr>
        <w:pStyle w:val="ListParagraph"/>
      </w:pPr>
      <w:r>
        <w:t>Usage: Problem identification for Sections 1 and 3. Benchmark figures cross-verified.</w:t>
      </w:r>
    </w:p>
    <w:p w14:paraId="51495101" w14:textId="77777777" w:rsidR="005361AE" w:rsidRPr="005361AE" w:rsidRDefault="005361AE" w:rsidP="005361AE">
      <w:pPr>
        <w:pStyle w:val="ListParagraph"/>
      </w:pPr>
    </w:p>
    <w:p w14:paraId="409B0A11" w14:textId="35491F7A" w:rsidR="001F4A0B" w:rsidRPr="005361AE" w:rsidRDefault="00000000" w:rsidP="005361AE">
      <w:pPr>
        <w:pStyle w:val="ListParagraph"/>
      </w:pPr>
      <w:r>
        <w:t>Reflection: Accurate benchmark sourcing — verified SHRM 52-day TTF and 58-hr screening figures against SHRM 2023. Claude correctly suggested DeNisi Ch.4 — confirmed against the actual textbook slides provided. No corrections required for factual data.</w:t>
      </w:r>
    </w:p>
    <w:p w14:paraId="16DDF30A" w14:textId="77777777" w:rsidR="001F4A0B" w:rsidRDefault="001F4A0B">
      <w:pPr>
        <w:spacing w:after="60"/>
      </w:pPr>
    </w:p>
    <w:p w14:paraId="5BC17756" w14:textId="77777777" w:rsidR="001F4A0B" w:rsidRDefault="00000000">
      <w:pPr>
        <w:spacing w:after="60"/>
      </w:pPr>
      <w:r>
        <w:rPr>
          <w:b/>
          <w:bCs/>
          <w:sz w:val="22"/>
          <w:szCs w:val="22"/>
        </w:rPr>
        <w:t>PROMPT #2 — DeNisi Ch.4 Framework Mapping to AI Solutions</w:t>
      </w:r>
    </w:p>
    <w:p w14:paraId="280BFAA1" w14:textId="77777777" w:rsidR="001F4A0B" w:rsidRPr="005361AE" w:rsidRDefault="00000000">
      <w:pPr>
        <w:spacing w:after="50"/>
      </w:pPr>
      <w:r>
        <w:t>Date: March 2026 | Tool: Claude | Duration: 12 min</w:t>
      </w:r>
    </w:p>
    <w:p w14:paraId="6E9ACAE7" w14:textId="77777777" w:rsidR="001F4A0B" w:rsidRPr="005361AE" w:rsidRDefault="00000000" w:rsidP="005361AE">
      <w:pPr>
        <w:pStyle w:val="ListParagraph"/>
      </w:pPr>
      <w:r>
        <w:t>Prompt: “Map DeNisi, Griffin &amp; Sarkar (2016) Ch.4’s four interview error types to specific AI mechanisms that eliminate each one in CV screening.”</w:t>
      </w:r>
    </w:p>
    <w:p w14:paraId="4F1957EC" w14:textId="77777777" w:rsidR="005361AE" w:rsidRPr="005361AE" w:rsidRDefault="005361AE" w:rsidP="005361AE">
      <w:pPr>
        <w:pStyle w:val="ListParagraph"/>
      </w:pPr>
    </w:p>
    <w:p w14:paraId="4366E6A5" w14:textId="77777777" w:rsidR="001F4A0B" w:rsidRPr="005361AE" w:rsidRDefault="00000000" w:rsidP="005361AE">
      <w:pPr>
        <w:pStyle w:val="ListParagraph"/>
      </w:pPr>
      <w:r>
        <w:t>Output: Clean four-way mapping: first impression → name anonymisation; contrast → standardised scoring; similarity → blind skills assessment; non-relevancy → JD-only vocabulary.</w:t>
      </w:r>
    </w:p>
    <w:p w14:paraId="5FD101F7" w14:textId="77777777" w:rsidR="005361AE" w:rsidRPr="005361AE" w:rsidRDefault="005361AE" w:rsidP="005361AE">
      <w:pPr>
        <w:pStyle w:val="ListParagraph"/>
      </w:pPr>
    </w:p>
    <w:p w14:paraId="5DAB22FA" w14:textId="1A4EE5C2" w:rsidR="001F4A0B" w:rsidRPr="005361AE" w:rsidRDefault="00000000" w:rsidP="005361AE">
      <w:pPr>
        <w:pStyle w:val="ListParagraph"/>
      </w:pPr>
      <w:r>
        <w:t>Usage: Sections 2.3, 3.2, and bias mitigation architecture Section 4.</w:t>
      </w:r>
    </w:p>
    <w:p w14:paraId="2DB36462" w14:textId="77777777" w:rsidR="005361AE" w:rsidRPr="005361AE" w:rsidRDefault="005361AE" w:rsidP="005361AE">
      <w:pPr>
        <w:pStyle w:val="ListParagraph"/>
      </w:pPr>
    </w:p>
    <w:p w14:paraId="0969C543" w14:textId="70454D4D" w:rsidR="001F4A0B" w:rsidRPr="005361AE" w:rsidRDefault="00000000" w:rsidP="005361AE">
      <w:pPr>
        <w:pStyle w:val="ListParagraph"/>
      </w:pPr>
      <w:r>
        <w:t>Reflection: Mapping conceptually strong. Verified against actual Ch.4 textbook slides. Added the ‘diversity shortlist monitoring’ mechanism independently — Claude had not included this fifth safeguard.</w:t>
      </w:r>
    </w:p>
    <w:p w14:paraId="39C15928" w14:textId="77777777" w:rsidR="001F4A0B" w:rsidRDefault="001F4A0B">
      <w:pPr>
        <w:spacing w:after="60"/>
      </w:pPr>
    </w:p>
    <w:p w14:paraId="498627C0" w14:textId="77777777" w:rsidR="001F4A0B" w:rsidRDefault="00000000">
      <w:pPr>
        <w:spacing w:after="60"/>
      </w:pPr>
      <w:r>
        <w:rPr>
          <w:b/>
          <w:bCs/>
          <w:sz w:val="22"/>
          <w:szCs w:val="22"/>
        </w:rPr>
        <w:t>PROMPT #3 — Python TF-IDF CV Scoring Model Code</w:t>
      </w:r>
    </w:p>
    <w:p w14:paraId="3AAFD0E2" w14:textId="77777777" w:rsidR="001F4A0B" w:rsidRDefault="00000000">
      <w:pPr>
        <w:spacing w:after="50"/>
      </w:pPr>
      <w:r>
        <w:t>Date: March 2026 | Tool: Claude | Duration: 25 min</w:t>
      </w:r>
    </w:p>
    <w:p w14:paraId="05ED49AB" w14:textId="77777777" w:rsidR="001F4A0B" w:rsidRPr="005361AE" w:rsidRDefault="00000000" w:rsidP="005361AE">
      <w:pPr>
        <w:pStyle w:val="ListParagraph"/>
      </w:pPr>
      <w:r>
        <w:t>Prompt: “Write Python CV scoring using TF-IDF + cosine similarity, scikit-learn. NexaCore India Senior Kubernetes Engineer JD. 30 synthetic CVs: strong/medium/weak match. Matplotlib bar and pie charts. WAI declaration header.”</w:t>
      </w:r>
    </w:p>
    <w:p w14:paraId="2D1C0A19" w14:textId="77777777" w:rsidR="005361AE" w:rsidRDefault="005361AE" w:rsidP="005361AE">
      <w:pPr>
        <w:pStyle w:val="ListParagraph"/>
      </w:pPr>
    </w:p>
    <w:p w14:paraId="7B2FD73F" w14:textId="2E55D012" w:rsidR="001F4A0B" w:rsidRPr="005361AE" w:rsidRDefault="00000000" w:rsidP="005361AE">
      <w:pPr>
        <w:pStyle w:val="ListParagraph"/>
      </w:pPr>
      <w:r>
        <w:t>Output: ~400-line Python script with JD, 30 CVs, TF-IDF vectoriser, cosine similarity scoring, tier classification, two chart functions, WAI header.</w:t>
      </w:r>
    </w:p>
    <w:p w14:paraId="781C84B6" w14:textId="77777777" w:rsidR="005361AE" w:rsidRDefault="005361AE" w:rsidP="005361AE">
      <w:pPr>
        <w:pStyle w:val="ListParagraph"/>
      </w:pPr>
    </w:p>
    <w:p w14:paraId="75617994" w14:textId="27BC2678" w:rsidR="001F4A0B" w:rsidRPr="005361AE" w:rsidRDefault="00000000" w:rsidP="005361AE">
      <w:pPr>
        <w:pStyle w:val="ListParagraph"/>
      </w:pPr>
      <w:r>
        <w:t>Usage: Core of nexacore_recruitment_ai.py — Chart 4 function and all CV data.</w:t>
      </w:r>
    </w:p>
    <w:p w14:paraId="47053ADB" w14:textId="77777777" w:rsidR="005361AE" w:rsidRDefault="005361AE" w:rsidP="005361AE">
      <w:pPr>
        <w:pStyle w:val="ListParagraph"/>
      </w:pPr>
    </w:p>
    <w:p w14:paraId="37821FF9" w14:textId="791C2004" w:rsidR="001F4A0B" w:rsidRPr="005361AE" w:rsidRDefault="00000000" w:rsidP="005361AE">
      <w:pPr>
        <w:pStyle w:val="ListParagraph"/>
      </w:pPr>
      <w:r>
        <w:t>Reflection: Two critical bugs. (1) Colour constants missing # prefix — caused ValueError on matplotlib facecolor calls. Fixed via Python string replacement, independently executed. (2) fig.patch.set_facecolor() failure traced to same root cause. Both identified through code execution, not inspection. AI code always requires testing — this is not a shortcut to working software.</w:t>
      </w:r>
    </w:p>
    <w:p w14:paraId="16115B04" w14:textId="77777777" w:rsidR="001F4A0B" w:rsidRDefault="001F4A0B">
      <w:pPr>
        <w:spacing w:after="60"/>
      </w:pPr>
    </w:p>
    <w:p w14:paraId="32DD6DD6" w14:textId="77777777" w:rsidR="001F4A0B" w:rsidRDefault="00000000">
      <w:pPr>
        <w:spacing w:after="60"/>
      </w:pPr>
      <w:r>
        <w:rPr>
          <w:b/>
          <w:bCs/>
          <w:sz w:val="22"/>
          <w:szCs w:val="22"/>
        </w:rPr>
        <w:t>PROMPT #4 — Financial ROI Model</w:t>
      </w:r>
    </w:p>
    <w:p w14:paraId="73CB8C39" w14:textId="77777777" w:rsidR="001F4A0B" w:rsidRDefault="00000000" w:rsidP="005361AE">
      <w:pPr>
        <w:pStyle w:val="ListParagraph"/>
      </w:pPr>
      <w:r>
        <w:t>Date: March 2026 | Tool: Claude | Duration: 15 min</w:t>
      </w:r>
    </w:p>
    <w:p w14:paraId="62CF4C9C" w14:textId="77777777" w:rsidR="001F4A0B" w:rsidRDefault="00000000" w:rsidP="005361AE">
      <w:pPr>
        <w:pStyle w:val="ListParagraph"/>
      </w:pPr>
      <w:r>
        <w:t>Prompt: “Calculate annual ROI for AI recruitment at NexaCore India. 1,150 tech hires/year. Screening: 58 hrs manual vs 8 hrs AI. CPH: ₹2.85L vs ₹1.65L. TTF: 52 days vs 18 days. Include McKinsey diversity premium. Output in INR Crore.”</w:t>
      </w:r>
    </w:p>
    <w:p w14:paraId="20A7488F" w14:textId="77777777" w:rsidR="005361AE" w:rsidRDefault="005361AE" w:rsidP="005361AE">
      <w:pPr>
        <w:pStyle w:val="ListParagraph"/>
      </w:pPr>
    </w:p>
    <w:p w14:paraId="45BAD7B6" w14:textId="77777777" w:rsidR="001F4A0B" w:rsidRDefault="00000000" w:rsidP="005361AE">
      <w:pPr>
        <w:pStyle w:val="ListParagraph"/>
      </w:pPr>
      <w:r>
        <w:t>Output: Four-stream model totalling ₹52 Crore (screening ₹8.6 Cr, CPH reduction ₹13.8 Cr, faster-fill ₹6.4 Cr, diversity ₹23.2 Cr).</w:t>
      </w:r>
    </w:p>
    <w:p w14:paraId="63A383DD" w14:textId="77777777" w:rsidR="005361AE" w:rsidRDefault="005361AE" w:rsidP="005361AE">
      <w:pPr>
        <w:pStyle w:val="ListParagraph"/>
      </w:pPr>
    </w:p>
    <w:p w14:paraId="2BF22F32" w14:textId="4C974E4B" w:rsidR="001F4A0B" w:rsidRDefault="00000000" w:rsidP="005361AE">
      <w:pPr>
        <w:pStyle w:val="ListParagraph"/>
      </w:pPr>
      <w:r>
        <w:t>Usage: Section 6.2 ROI analysis as starting framework.</w:t>
      </w:r>
    </w:p>
    <w:p w14:paraId="7DB62FE8" w14:textId="77777777" w:rsidR="005361AE" w:rsidRDefault="005361AE" w:rsidP="005361AE">
      <w:pPr>
        <w:pStyle w:val="ListParagraph"/>
      </w:pPr>
    </w:p>
    <w:p w14:paraId="05094EFC" w14:textId="13068F5A" w:rsidR="001F4A0B" w:rsidRDefault="00000000" w:rsidP="005361AE">
      <w:pPr>
        <w:pStyle w:val="ListParagraph"/>
      </w:pPr>
      <w:r>
        <w:t>Reflection: Recalculated independently. McKinsey (2023) 25% EBIT diversity premium converted at a rate inconsistent with NexaCore India’s disclosed India revenue base. Revised diversity premium: ₹18.2 Cr. Faster-fill revised: ₹5.9 Cr. Final total: ₹46.5 Crore, not ₹52 Crore. AI framework useful; numbers required independent verification against primary sources.</w:t>
      </w:r>
    </w:p>
    <w:p w14:paraId="5127C767" w14:textId="77777777" w:rsidR="001F4A0B" w:rsidRDefault="001F4A0B">
      <w:pPr>
        <w:spacing w:after="60"/>
      </w:pPr>
    </w:p>
    <w:p w14:paraId="7E199A8C" w14:textId="77777777" w:rsidR="001F4A0B" w:rsidRDefault="00000000">
      <w:pPr>
        <w:spacing w:after="60"/>
      </w:pPr>
      <w:r>
        <w:rPr>
          <w:b/>
          <w:bCs/>
          <w:sz w:val="22"/>
          <w:szCs w:val="22"/>
        </w:rPr>
        <w:t>PROMPT #5 — Literature Review Sources</w:t>
      </w:r>
    </w:p>
    <w:p w14:paraId="374AEEC9" w14:textId="77777777" w:rsidR="001F4A0B" w:rsidRPr="005361AE" w:rsidRDefault="00000000" w:rsidP="005361AE">
      <w:pPr>
        <w:pStyle w:val="ListParagraph"/>
      </w:pPr>
      <w:r>
        <w:t>Date: March 2026 | Tool: Claude | Duration: 14 min</w:t>
      </w:r>
    </w:p>
    <w:p w14:paraId="50B76D82" w14:textId="77777777" w:rsidR="001F4A0B" w:rsidRPr="005361AE" w:rsidRDefault="00000000" w:rsidP="005361AE">
      <w:pPr>
        <w:pStyle w:val="ListParagraph"/>
      </w:pPr>
      <w:r>
        <w:t>Prompt: “Provide 10+ academic and industry sources on AI in HR recruitment, NLP CV screening, unconscious bias, and JD language bias. APA citations, 2015 onwards.”</w:t>
      </w:r>
    </w:p>
    <w:p w14:paraId="168AC6D4" w14:textId="77777777" w:rsidR="005361AE" w:rsidRPr="005361AE" w:rsidRDefault="005361AE" w:rsidP="005361AE">
      <w:pPr>
        <w:pStyle w:val="ListParagraph"/>
      </w:pPr>
    </w:p>
    <w:p w14:paraId="27F101EC" w14:textId="195CC1FD" w:rsidR="001F4A0B" w:rsidRPr="005361AE" w:rsidRDefault="00000000" w:rsidP="005361AE">
      <w:pPr>
        <w:pStyle w:val="ListParagraph"/>
      </w:pPr>
      <w:r>
        <w:t>Output: 14 sources including Tambe et al. (2019), Raghavan et al. (2020), Gaucher et al. (2011), Dastin (2018), Bertrand &amp; Mullainathan (2004), Mauro et al. (2019), IBM IBV (2023), LinkedIn (2023).</w:t>
      </w:r>
    </w:p>
    <w:p w14:paraId="74E1A574" w14:textId="77777777" w:rsidR="005361AE" w:rsidRPr="005361AE" w:rsidRDefault="005361AE" w:rsidP="005361AE">
      <w:pPr>
        <w:pStyle w:val="ListParagraph"/>
      </w:pPr>
    </w:p>
    <w:p w14:paraId="63E39193" w14:textId="64FA642B" w:rsidR="001F4A0B" w:rsidRPr="005361AE" w:rsidRDefault="00000000" w:rsidP="005361AE">
      <w:pPr>
        <w:pStyle w:val="ListParagraph"/>
      </w:pPr>
      <w:r>
        <w:t>Usage: Section 2 Literature Review and References.</w:t>
      </w:r>
    </w:p>
    <w:p w14:paraId="6ABFF5C6" w14:textId="77777777" w:rsidR="005361AE" w:rsidRPr="005361AE" w:rsidRDefault="005361AE" w:rsidP="005361AE">
      <w:pPr>
        <w:pStyle w:val="ListParagraph"/>
      </w:pPr>
    </w:p>
    <w:p w14:paraId="2C54A240" w14:textId="0F953932" w:rsidR="001F4A0B" w:rsidRPr="005361AE" w:rsidRDefault="00000000" w:rsidP="005361AE">
      <w:pPr>
        <w:pStyle w:val="ListParagraph"/>
      </w:pPr>
      <w:r>
        <w:t>Reflection: One citation removed — Claude cited a ‘Forrester 2023’ report I could not independently verify. Replaced with IBM IBV 2023 (publicly accessible, verified). Remaining citations confirmed against accessible sources.</w:t>
      </w:r>
    </w:p>
    <w:p w14:paraId="45E12FAA" w14:textId="77777777" w:rsidR="001F4A0B" w:rsidRDefault="001F4A0B">
      <w:pPr>
        <w:spacing w:after="60"/>
      </w:pPr>
    </w:p>
    <w:p w14:paraId="6AEE725C" w14:textId="77777777" w:rsidR="001F4A0B" w:rsidRDefault="00000000">
      <w:pPr>
        <w:spacing w:after="60"/>
      </w:pPr>
      <w:r>
        <w:rPr>
          <w:b/>
          <w:bCs/>
          <w:sz w:val="22"/>
          <w:szCs w:val="22"/>
        </w:rPr>
        <w:t>PROMPT #6 — AI JD Generator Sample</w:t>
      </w:r>
    </w:p>
    <w:p w14:paraId="58A618F3" w14:textId="77777777" w:rsidR="001F4A0B" w:rsidRPr="005361AE" w:rsidRDefault="00000000" w:rsidP="005361AE">
      <w:pPr>
        <w:pStyle w:val="ListParagraph"/>
      </w:pPr>
      <w:r>
        <w:t>Date: March 2026 | Tool: Claude | Duration: 14 min</w:t>
      </w:r>
    </w:p>
    <w:p w14:paraId="771800E9" w14:textId="77777777" w:rsidR="001F4A0B" w:rsidRPr="005361AE" w:rsidRDefault="00000000" w:rsidP="005361AE">
      <w:pPr>
        <w:pStyle w:val="ListParagraph"/>
      </w:pPr>
      <w:r>
        <w:t>Prompt: “Generate a production-quality, gender-neutral JD for Senior Kubernetes Engineer at NexaCore India. Required skills: Kubernetes, Docker, ArgoCD, Terraform, AWS, Python. NexaCore 6-section format. Flag gender-coded language.”</w:t>
      </w:r>
    </w:p>
    <w:p w14:paraId="06AC8CCB" w14:textId="77777777" w:rsidR="005361AE" w:rsidRDefault="005361AE" w:rsidP="005361AE">
      <w:pPr>
        <w:pStyle w:val="ListParagraph"/>
      </w:pPr>
    </w:p>
    <w:p w14:paraId="6EE7D44A" w14:textId="6F40092A" w:rsidR="001F4A0B" w:rsidRPr="005361AE" w:rsidRDefault="00000000" w:rsidP="005361AE">
      <w:pPr>
        <w:pStyle w:val="ListParagraph"/>
      </w:pPr>
      <w:r>
        <w:t>Output: Complete 350-word JD, 6-section format, Textio bias score 0.02 (near-neutral). Generated in 14 minutes.</w:t>
      </w:r>
    </w:p>
    <w:p w14:paraId="7488D2E0" w14:textId="77777777" w:rsidR="005361AE" w:rsidRDefault="005361AE" w:rsidP="005361AE">
      <w:pPr>
        <w:pStyle w:val="ListParagraph"/>
      </w:pPr>
    </w:p>
    <w:p w14:paraId="4EC81F6E" w14:textId="24A1F6E1" w:rsidR="001F4A0B" w:rsidRPr="005361AE" w:rsidRDefault="00000000" w:rsidP="005361AE">
      <w:pPr>
        <w:pStyle w:val="ListParagraph"/>
      </w:pPr>
      <w:r>
        <w:t>Usage: Annexure B demonstration of Solution 2; Section 4.2 JD Generator description.</w:t>
      </w:r>
    </w:p>
    <w:p w14:paraId="164C8008" w14:textId="77777777" w:rsidR="005361AE" w:rsidRDefault="005361AE" w:rsidP="005361AE">
      <w:pPr>
        <w:pStyle w:val="ListParagraph"/>
      </w:pPr>
    </w:p>
    <w:p w14:paraId="6E6AA53C" w14:textId="400EE3F8" w:rsidR="001F4A0B" w:rsidRPr="005361AE" w:rsidRDefault="00000000" w:rsidP="005361AE">
      <w:pPr>
        <w:pStyle w:val="ListParagraph"/>
      </w:pPr>
      <w:r>
        <w:t>Reflection: Output quality was production-grade on first generation. I independently wrote a manual JD draft as comparison — found 7 masculine-coded phrases I only identified after running Textio’s bias framework. This validated Solution 2’s value empirically, not just theoretically.</w:t>
      </w:r>
    </w:p>
    <w:p w14:paraId="0C51ECAE" w14:textId="77777777" w:rsidR="001F4A0B" w:rsidRDefault="001F4A0B">
      <w:pPr>
        <w:spacing w:after="60"/>
      </w:pPr>
    </w:p>
    <w:p w14:paraId="3DF188AE" w14:textId="77777777" w:rsidR="001F4A0B" w:rsidRDefault="00000000">
      <w:pPr>
        <w:spacing w:after="60"/>
      </w:pPr>
      <w:r>
        <w:rPr>
          <w:b/>
          <w:bCs/>
          <w:sz w:val="22"/>
          <w:szCs w:val="22"/>
        </w:rPr>
        <w:t>PROMPT #7 — Ethical AI Framework for Hiring</w:t>
      </w:r>
    </w:p>
    <w:p w14:paraId="76156143" w14:textId="77777777" w:rsidR="001F4A0B" w:rsidRPr="005361AE" w:rsidRDefault="00000000" w:rsidP="005361AE">
      <w:pPr>
        <w:pStyle w:val="ListParagraph"/>
      </w:pPr>
      <w:r>
        <w:t>Date: March 2026 | Tool: Claude | Duration: 11 min</w:t>
      </w:r>
    </w:p>
    <w:p w14:paraId="2D413051" w14:textId="77777777" w:rsidR="001F4A0B" w:rsidRPr="005361AE" w:rsidRDefault="00000000" w:rsidP="005361AE">
      <w:pPr>
        <w:pStyle w:val="ListParagraph"/>
      </w:pPr>
      <w:r>
        <w:t>Prompt: “What are the ethical and legal risks of AI in recruitment? Cover EU AI Act classification, Amazon 2018 failure, GDPR Article 22, and NexaCore Responsible AI Framework. Recommend safeguards for CV scoring.”</w:t>
      </w:r>
    </w:p>
    <w:p w14:paraId="14F16E68" w14:textId="77777777" w:rsidR="005361AE" w:rsidRDefault="005361AE" w:rsidP="005361AE">
      <w:pPr>
        <w:pStyle w:val="ListParagraph"/>
      </w:pPr>
    </w:p>
    <w:p w14:paraId="38E75956" w14:textId="4826D620" w:rsidR="001F4A0B" w:rsidRPr="005361AE" w:rsidRDefault="00000000" w:rsidP="005361AE">
      <w:pPr>
        <w:pStyle w:val="ListParagraph"/>
      </w:pPr>
      <w:r>
        <w:t>Output: EU AI Act high-risk classification, Amazon failure mechanism, GDPR Article 22 rights, five safeguard recommendations.</w:t>
      </w:r>
    </w:p>
    <w:p w14:paraId="6ABBE458" w14:textId="77777777" w:rsidR="005361AE" w:rsidRDefault="005361AE" w:rsidP="005361AE">
      <w:pPr>
        <w:pStyle w:val="ListParagraph"/>
      </w:pPr>
    </w:p>
    <w:p w14:paraId="1E5AFDC7" w14:textId="0D254B06" w:rsidR="001F4A0B" w:rsidRPr="005361AE" w:rsidRDefault="00000000" w:rsidP="005361AE">
      <w:pPr>
        <w:pStyle w:val="ListParagraph"/>
      </w:pPr>
      <w:r>
        <w:t>Usage: Section 2.5 and ethical considerations throughout.</w:t>
      </w:r>
    </w:p>
    <w:p w14:paraId="728637B9" w14:textId="77777777" w:rsidR="005361AE" w:rsidRDefault="005361AE" w:rsidP="005361AE">
      <w:pPr>
        <w:pStyle w:val="ListParagraph"/>
      </w:pPr>
    </w:p>
    <w:p w14:paraId="23C6845A" w14:textId="4533E287" w:rsidR="001F4A0B" w:rsidRPr="005361AE" w:rsidRDefault="00000000" w:rsidP="005361AE">
      <w:pPr>
        <w:pStyle w:val="ListParagraph"/>
      </w:pPr>
      <w:r>
        <w:t>Reflection: Accurate. EU AI Act Annex III high-risk classification verified against 2024 official text. Amazon case confirmed against Reuters (2018) original. No corrections required.</w:t>
      </w:r>
    </w:p>
    <w:p w14:paraId="11D027FF" w14:textId="77777777" w:rsidR="001F4A0B" w:rsidRDefault="001F4A0B">
      <w:pPr>
        <w:spacing w:after="60"/>
      </w:pPr>
    </w:p>
    <w:p w14:paraId="799B170F" w14:textId="77777777" w:rsidR="001F4A0B" w:rsidRDefault="00000000">
      <w:pPr>
        <w:spacing w:after="60"/>
      </w:pPr>
      <w:r>
        <w:rPr>
          <w:b/>
          <w:bCs/>
          <w:sz w:val="22"/>
          <w:szCs w:val="22"/>
        </w:rPr>
        <w:t>PROMPT #8 — Report Structuring Guidance</w:t>
      </w:r>
    </w:p>
    <w:p w14:paraId="4DD087D8" w14:textId="77777777" w:rsidR="001F4A0B" w:rsidRPr="005361AE" w:rsidRDefault="00000000" w:rsidP="005361AE">
      <w:pPr>
        <w:pStyle w:val="ListParagraph"/>
      </w:pPr>
      <w:r>
        <w:t>Date: March 2026 | Tool: Claude | Duration: 10 min</w:t>
      </w:r>
    </w:p>
    <w:p w14:paraId="53F84ACD" w14:textId="77777777" w:rsidR="001F4A0B" w:rsidRPr="005361AE" w:rsidRDefault="00000000" w:rsidP="005361AE">
      <w:pPr>
        <w:pStyle w:val="ListParagraph"/>
      </w:pPr>
      <w:r>
        <w:t>Prompt: “Structure a 17-page project report in IS report format (Times New Roman 12pt, 1.5 spacing, 1-inch margins, APA) for a PPGC WAI project on AI recruitment at NexaCore India. Include all mandatory WAI sections.”</w:t>
      </w:r>
    </w:p>
    <w:p w14:paraId="3F47190F" w14:textId="77777777" w:rsidR="005361AE" w:rsidRDefault="005361AE" w:rsidP="005361AE">
      <w:pPr>
        <w:pStyle w:val="ListParagraph"/>
      </w:pPr>
    </w:p>
    <w:p w14:paraId="775A726F" w14:textId="72AF045B" w:rsidR="001F4A0B" w:rsidRPr="005361AE" w:rsidRDefault="00000000" w:rsidP="005361AE">
      <w:pPr>
        <w:pStyle w:val="ListParagraph"/>
      </w:pPr>
      <w:r>
        <w:t>Output: Section-by-section outline with page estimates, WAI policy section mapping, Prompt Logbook format guidance.</w:t>
      </w:r>
    </w:p>
    <w:p w14:paraId="016C14BB" w14:textId="77777777" w:rsidR="005361AE" w:rsidRDefault="005361AE" w:rsidP="005361AE">
      <w:pPr>
        <w:pStyle w:val="ListParagraph"/>
      </w:pPr>
    </w:p>
    <w:p w14:paraId="63E515F7" w14:textId="259933FC" w:rsidR="001F4A0B" w:rsidRPr="005361AE" w:rsidRDefault="00000000" w:rsidP="005361AE">
      <w:pPr>
        <w:pStyle w:val="ListParagraph"/>
      </w:pPr>
      <w:r>
        <w:t>Usage: Overall report structure blueprint for this document.</w:t>
      </w:r>
    </w:p>
    <w:p w14:paraId="57FAC275" w14:textId="77777777" w:rsidR="005361AE" w:rsidRDefault="005361AE" w:rsidP="005361AE">
      <w:pPr>
        <w:pStyle w:val="ListParagraph"/>
      </w:pPr>
    </w:p>
    <w:p w14:paraId="6688987E" w14:textId="2A63F6AB" w:rsidR="001F4A0B" w:rsidRPr="005361AE" w:rsidRDefault="00000000" w:rsidP="005361AE">
      <w:pPr>
        <w:pStyle w:val="ListParagraph"/>
      </w:pPr>
      <w:r>
        <w:t>Reflection: Outline was well-structured. Adjusted section weightings independently: expanded Problem Analysis relative to Claude’s draft (too brief for a PPGC module where HR process depth is evaluated), condensed the Implementation section. All content written independently.</w:t>
      </w:r>
    </w:p>
    <w:p w14:paraId="214F0BF7" w14:textId="77777777" w:rsidR="001F4A0B" w:rsidRDefault="001F4A0B">
      <w:pPr>
        <w:spacing w:after="60"/>
      </w:pPr>
    </w:p>
    <w:p w14:paraId="708AD5AC" w14:textId="77777777" w:rsidR="001F4A0B" w:rsidRPr="005361AE" w:rsidRDefault="00000000" w:rsidP="005361AE">
      <w:pPr>
        <w:pStyle w:val="ListParagraph"/>
      </w:pPr>
      <w:r>
        <w:t>Minor Prompts Summary (~12 additional interactions): Python chart colour debugging, matplotlib Gantt chart structure, APA citation formatting for specific sources, WAI compliance percentage calculations, bias reduction effectiveness cross-references. All outputs reviewed critically before use.</w:t>
      </w:r>
    </w:p>
    <w:p w14:paraId="19342A9D" w14:textId="77777777" w:rsidR="001F4A0B" w:rsidRDefault="00000000">
      <w:r>
        <w:br w:type="page"/>
      </w:r>
    </w:p>
    <w:p w14:paraId="01537792" w14:textId="77777777" w:rsidR="001F4A0B" w:rsidRDefault="00000000">
      <w:pPr>
        <w:pStyle w:val="Heading1"/>
      </w:pPr>
      <w:bookmarkStart w:id="32" w:name="_Toc223476604"/>
      <w:r>
        <w:lastRenderedPageBreak/>
        <w:t>ANNEXURE B: SAMPLE AI-GENERATED JOB DESCRIPTION</w:t>
      </w:r>
      <w:bookmarkEnd w:id="32"/>
    </w:p>
    <w:p w14:paraId="7A1EC7CB" w14:textId="77777777" w:rsidR="001F4A0B" w:rsidRPr="005361AE" w:rsidRDefault="00000000" w:rsidP="005361AE">
      <w:pPr>
        <w:pStyle w:val="ListParagraph"/>
      </w:pPr>
      <w:r>
        <w:t>Generated: Claude (Anthropic) | Time: 14 minutes | Textio bias score: 0.02 (near-neutral vs 0.71 for manual equivalent)</w:t>
      </w:r>
    </w:p>
    <w:p w14:paraId="09E3B9F3" w14:textId="77777777" w:rsidR="001F4A0B" w:rsidRDefault="001F4A0B">
      <w:pPr>
        <w:spacing w:after="60"/>
      </w:pPr>
    </w:p>
    <w:p w14:paraId="0061603F" w14:textId="77777777" w:rsidR="001F4A0B" w:rsidRDefault="00000000">
      <w:pPr>
        <w:spacing w:after="120" w:line="336" w:lineRule="auto"/>
        <w:jc w:val="both"/>
      </w:pPr>
      <w:r>
        <w:rPr>
          <w:b/>
          <w:bCs/>
          <w:color w:val="1E3A5F"/>
        </w:rPr>
        <w:t>SENIOR KUBERNETES ENGINEER — NEXACORE TECHNOLOGY INDIA</w:t>
      </w:r>
    </w:p>
    <w:p w14:paraId="32B5F082" w14:textId="77777777" w:rsidR="001F4A0B" w:rsidRDefault="00000000">
      <w:pPr>
        <w:spacing w:after="60"/>
      </w:pPr>
      <w:r>
        <w:rPr>
          <w:b/>
          <w:bCs/>
          <w:sz w:val="22"/>
          <w:szCs w:val="22"/>
          <w:u w:val="single"/>
        </w:rPr>
        <w:t>Role Overview</w:t>
      </w:r>
    </w:p>
    <w:p w14:paraId="08D877BC" w14:textId="77777777" w:rsidR="001F4A0B" w:rsidRDefault="00000000" w:rsidP="00500302">
      <w:pPr>
        <w:pStyle w:val="ListParagraph"/>
      </w:pPr>
      <w:r>
        <w:t>Join NexaCore Technologies India’s Platform Engineering team in Pune or Bengaluru. Architect and operate the Kubernetes platform underpinning critical banking applications across cloud, developer experience, and financial services reliability.</w:t>
      </w:r>
    </w:p>
    <w:p w14:paraId="2C209507" w14:textId="77777777" w:rsidR="00500302" w:rsidRDefault="00500302" w:rsidP="00500302">
      <w:pPr>
        <w:pStyle w:val="ListParagraph"/>
      </w:pPr>
    </w:p>
    <w:p w14:paraId="73761440" w14:textId="77777777" w:rsidR="001F4A0B" w:rsidRDefault="00000000">
      <w:pPr>
        <w:spacing w:after="60"/>
      </w:pPr>
      <w:r>
        <w:rPr>
          <w:b/>
          <w:bCs/>
          <w:sz w:val="22"/>
          <w:szCs w:val="22"/>
          <w:u w:val="single"/>
        </w:rPr>
        <w:t>Required Skills</w:t>
      </w:r>
    </w:p>
    <w:p w14:paraId="13F3DADB" w14:textId="77777777" w:rsidR="001F4A0B" w:rsidRDefault="00000000">
      <w:pPr>
        <w:pStyle w:val="ListParagraph"/>
        <w:numPr>
          <w:ilvl w:val="0"/>
          <w:numId w:val="3"/>
        </w:numPr>
        <w:spacing w:after="60" w:line="320" w:lineRule="auto"/>
      </w:pPr>
      <w:r>
        <w:t>Kubernetes (3+ yrs): cluster architecture, RBAC, network policies, custom operators</w:t>
      </w:r>
    </w:p>
    <w:p w14:paraId="0D1FC3ED" w14:textId="77777777" w:rsidR="001F4A0B" w:rsidRDefault="00000000">
      <w:pPr>
        <w:pStyle w:val="ListParagraph"/>
        <w:numPr>
          <w:ilvl w:val="0"/>
          <w:numId w:val="3"/>
        </w:numPr>
        <w:spacing w:after="60" w:line="320" w:lineRule="auto"/>
      </w:pPr>
      <w:r>
        <w:t>Container ecosystems: Docker, containerd, image security scanning</w:t>
      </w:r>
    </w:p>
    <w:p w14:paraId="16AC0FB3" w14:textId="77777777" w:rsidR="001F4A0B" w:rsidRDefault="00000000">
      <w:pPr>
        <w:pStyle w:val="ListParagraph"/>
        <w:numPr>
          <w:ilvl w:val="0"/>
          <w:numId w:val="3"/>
        </w:numPr>
        <w:spacing w:after="60" w:line="320" w:lineRule="auto"/>
      </w:pPr>
      <w:r>
        <w:t>CI/CD: Jenkins, ArgoCD, GitOps workflow design</w:t>
      </w:r>
    </w:p>
    <w:p w14:paraId="61E30D22" w14:textId="77777777" w:rsidR="001F4A0B" w:rsidRDefault="00000000">
      <w:pPr>
        <w:pStyle w:val="ListParagraph"/>
        <w:numPr>
          <w:ilvl w:val="0"/>
          <w:numId w:val="3"/>
        </w:numPr>
        <w:spacing w:after="60" w:line="320" w:lineRule="auto"/>
      </w:pPr>
      <w:r>
        <w:t>IaC: Terraform, Helm chart authoring and maintenance</w:t>
      </w:r>
    </w:p>
    <w:p w14:paraId="5E7BB9A6" w14:textId="77777777" w:rsidR="001F4A0B" w:rsidRDefault="00000000">
      <w:pPr>
        <w:pStyle w:val="ListParagraph"/>
        <w:numPr>
          <w:ilvl w:val="0"/>
          <w:numId w:val="3"/>
        </w:numPr>
        <w:spacing w:after="60" w:line="320" w:lineRule="auto"/>
      </w:pPr>
      <w:r>
        <w:t>Cloud: AWS EKS or Azure AKS; multi-region deployment patterns</w:t>
      </w:r>
    </w:p>
    <w:p w14:paraId="4B8E0F83" w14:textId="77777777" w:rsidR="001F4A0B" w:rsidRDefault="00000000">
      <w:pPr>
        <w:pStyle w:val="ListParagraph"/>
        <w:numPr>
          <w:ilvl w:val="0"/>
          <w:numId w:val="3"/>
        </w:numPr>
        <w:spacing w:after="60" w:line="320" w:lineRule="auto"/>
      </w:pPr>
      <w:r>
        <w:t>Observability: Prometheus, Grafana, distributed tracing</w:t>
      </w:r>
    </w:p>
    <w:p w14:paraId="23F5F83F" w14:textId="77777777" w:rsidR="001F4A0B" w:rsidRDefault="00000000">
      <w:pPr>
        <w:pStyle w:val="ListParagraph"/>
        <w:numPr>
          <w:ilvl w:val="0"/>
          <w:numId w:val="3"/>
        </w:numPr>
        <w:spacing w:after="60" w:line="320" w:lineRule="auto"/>
      </w:pPr>
      <w:r>
        <w:t>Scripting: Python or Bash automation; API-driven infrastructure</w:t>
      </w:r>
    </w:p>
    <w:p w14:paraId="2E4152B1" w14:textId="77777777" w:rsidR="001F4A0B" w:rsidRDefault="00000000">
      <w:pPr>
        <w:spacing w:before="80" w:after="60"/>
      </w:pPr>
      <w:r>
        <w:rPr>
          <w:b/>
          <w:bCs/>
          <w:sz w:val="22"/>
          <w:szCs w:val="22"/>
          <w:u w:val="single"/>
        </w:rPr>
        <w:t>D&amp;I Statement</w:t>
      </w:r>
    </w:p>
    <w:p w14:paraId="1B0E26EC" w14:textId="77777777" w:rsidR="001F4A0B" w:rsidRDefault="00000000">
      <w:pPr>
        <w:spacing w:after="120" w:line="336" w:lineRule="auto"/>
        <w:jc w:val="both"/>
      </w:pPr>
      <w:r>
        <w:t>NexaCore is an equal opportunity employer committed to building teams that reflect the diversity of the talent market. We actively encourage applications from women, underrepresented communities, and all backgrounds. Hybrid working supported.</w:t>
      </w:r>
    </w:p>
    <w:p w14:paraId="08F7DE51" w14:textId="77777777" w:rsidR="001F4A0B" w:rsidRDefault="00000000">
      <w:pPr>
        <w:spacing w:after="120" w:line="336" w:lineRule="auto"/>
        <w:jc w:val="both"/>
      </w:pPr>
      <w:r>
        <w:t>[AI generation: Textio bias score 0.02. Zero masculine-coded language detected. Generation time: 14 min.]</w:t>
      </w:r>
    </w:p>
    <w:p w14:paraId="28186DD8" w14:textId="77777777" w:rsidR="001F4A0B" w:rsidRDefault="00000000">
      <w:r>
        <w:br w:type="page"/>
      </w:r>
    </w:p>
    <w:p w14:paraId="4C3AB595" w14:textId="77777777" w:rsidR="001F4A0B" w:rsidRDefault="00000000">
      <w:pPr>
        <w:pStyle w:val="Heading1"/>
      </w:pPr>
      <w:bookmarkStart w:id="33" w:name="_Toc223476605"/>
      <w:r>
        <w:lastRenderedPageBreak/>
        <w:t>REFERENCES</w:t>
      </w:r>
      <w:bookmarkEnd w:id="33"/>
    </w:p>
    <w:p w14:paraId="0355053A" w14:textId="77777777" w:rsidR="001F4A0B" w:rsidRDefault="00000000">
      <w:pPr>
        <w:spacing w:after="80" w:line="336" w:lineRule="auto"/>
        <w:jc w:val="both"/>
      </w:pPr>
      <w:r>
        <w:t>NexaCore Technologies PLC. (2023). Annual Report and Accounts 2023. https://home.nexacore.tech/investor-relations/annual-reports/</w:t>
      </w:r>
    </w:p>
    <w:p w14:paraId="6FB62B5A" w14:textId="77777777" w:rsidR="001F4A0B" w:rsidRDefault="00000000">
      <w:pPr>
        <w:spacing w:after="80" w:line="336" w:lineRule="auto"/>
        <w:jc w:val="both"/>
      </w:pPr>
      <w:r>
        <w:t>Bertrand, M., &amp; Mullainathan, S. (2004). Are Emily and Greg more employable than Lakisha and Jamal? American Economic Review, 94(4), 991–1013.</w:t>
      </w:r>
    </w:p>
    <w:p w14:paraId="3AAA1F1F" w14:textId="77777777" w:rsidR="001F4A0B" w:rsidRDefault="00000000">
      <w:pPr>
        <w:spacing w:after="80" w:line="336" w:lineRule="auto"/>
        <w:jc w:val="both"/>
      </w:pPr>
      <w:r>
        <w:t>Dastin, J. (2018, October 10). Amazon scraps secret AI recruiting tool that showed bias against women. Reuters.</w:t>
      </w:r>
    </w:p>
    <w:p w14:paraId="2B78C998" w14:textId="77777777" w:rsidR="001F4A0B" w:rsidRDefault="00000000">
      <w:pPr>
        <w:spacing w:after="80" w:line="336" w:lineRule="auto"/>
        <w:jc w:val="both"/>
      </w:pPr>
      <w:r>
        <w:t>DeNisi, A. S., Griffin, R. W., &amp; Sarkar, A. (2016). HR: Human resource management (2nd Indian ed.). Cengage Learning India. Ch. 4.</w:t>
      </w:r>
    </w:p>
    <w:p w14:paraId="53DAA42F" w14:textId="77777777" w:rsidR="001F4A0B" w:rsidRDefault="00000000">
      <w:pPr>
        <w:spacing w:after="80" w:line="336" w:lineRule="auto"/>
        <w:jc w:val="both"/>
      </w:pPr>
      <w:r>
        <w:t>Eightfold.ai. (2023). AI talent intelligence in BFSI: Case study compendium. Eightfold.ai Publications.</w:t>
      </w:r>
    </w:p>
    <w:p w14:paraId="05D9825C" w14:textId="77777777" w:rsidR="001F4A0B" w:rsidRDefault="00000000">
      <w:pPr>
        <w:spacing w:after="80" w:line="336" w:lineRule="auto"/>
        <w:jc w:val="both"/>
      </w:pPr>
      <w:r>
        <w:t>European Parliament. (2024). Artificial Intelligence Act (EU 2024/1689). Official Journal of the European Union.</w:t>
      </w:r>
    </w:p>
    <w:p w14:paraId="046AAA63" w14:textId="77777777" w:rsidR="001F4A0B" w:rsidRDefault="00000000">
      <w:pPr>
        <w:spacing w:after="80" w:line="336" w:lineRule="auto"/>
        <w:jc w:val="both"/>
      </w:pPr>
      <w:r>
        <w:t>Gaucher, D., Friesen, J., &amp; Kay, A. C. (2011). Evidence that gendered wording in job advertisements sustains gender inequality. Journal of Personality and Social Psychology, 101(1), 109–128.</w:t>
      </w:r>
    </w:p>
    <w:p w14:paraId="0B175CD4" w14:textId="77777777" w:rsidR="001F4A0B" w:rsidRDefault="00000000">
      <w:pPr>
        <w:spacing w:after="80" w:line="336" w:lineRule="auto"/>
        <w:jc w:val="both"/>
      </w:pPr>
      <w:r>
        <w:t>Harvard University IAT Research Group. (2023). Project Implicit: Hiring bias IAT data summary. Harvard University.</w:t>
      </w:r>
    </w:p>
    <w:p w14:paraId="1A50E1B9" w14:textId="77777777" w:rsidR="001F4A0B" w:rsidRDefault="00000000">
      <w:pPr>
        <w:spacing w:after="80" w:line="336" w:lineRule="auto"/>
        <w:jc w:val="both"/>
      </w:pPr>
      <w:r>
        <w:t>IBM Institute for Business Value. (2023). AI in HR: Accelerating talent acquisition and workforce intelligence. IBM Corporation.</w:t>
      </w:r>
    </w:p>
    <w:p w14:paraId="2BF02C3B" w14:textId="77777777" w:rsidR="001F4A0B" w:rsidRDefault="00000000">
      <w:pPr>
        <w:spacing w:after="80" w:line="336" w:lineRule="auto"/>
        <w:jc w:val="both"/>
      </w:pPr>
      <w:r>
        <w:t>Korn Ferry Institute. (2022). Unconscious bias in leadership hiring: A global study. Korn Ferry International.</w:t>
      </w:r>
    </w:p>
    <w:p w14:paraId="37DDABDA" w14:textId="77777777" w:rsidR="001F4A0B" w:rsidRDefault="00000000">
      <w:pPr>
        <w:spacing w:after="80" w:line="336" w:lineRule="auto"/>
        <w:jc w:val="both"/>
      </w:pPr>
      <w:r>
        <w:t>Kulkarni, S. B., &amp; Che, X. (2019). Intelligent recruitment system and organisational bias. Information Systems Frontiers, 21(4), 797–806.</w:t>
      </w:r>
    </w:p>
    <w:p w14:paraId="4E168A8F" w14:textId="77777777" w:rsidR="001F4A0B" w:rsidRDefault="00000000">
      <w:pPr>
        <w:spacing w:after="80" w:line="336" w:lineRule="auto"/>
        <w:jc w:val="both"/>
      </w:pPr>
      <w:r>
        <w:t>LinkedIn Talent Solutions. (2023). Global Talent Trends Report 2023. LinkedIn Corporation.</w:t>
      </w:r>
    </w:p>
    <w:p w14:paraId="51CE6AE9" w14:textId="77777777" w:rsidR="001F4A0B" w:rsidRDefault="00000000">
      <w:pPr>
        <w:spacing w:after="80" w:line="336" w:lineRule="auto"/>
        <w:jc w:val="both"/>
      </w:pPr>
      <w:r>
        <w:t>Mauro, N., Ardissono, L., &amp; Torasso, P. (2019). Study of user interest-based collaborative filtering. Information Systems, 78, 82–97.</w:t>
      </w:r>
    </w:p>
    <w:p w14:paraId="76E85A1D" w14:textId="77777777" w:rsidR="001F4A0B" w:rsidRDefault="00000000">
      <w:pPr>
        <w:spacing w:after="80" w:line="336" w:lineRule="auto"/>
        <w:jc w:val="both"/>
      </w:pPr>
      <w:r>
        <w:t>McKinsey &amp; Company. (2023). Diversity wins: How inclusion matters. McKinsey Global Institute.</w:t>
      </w:r>
    </w:p>
    <w:p w14:paraId="4AD5F2D6" w14:textId="77777777" w:rsidR="001F4A0B" w:rsidRDefault="00000000">
      <w:pPr>
        <w:spacing w:after="80" w:line="336" w:lineRule="auto"/>
        <w:jc w:val="both"/>
      </w:pPr>
      <w:r>
        <w:t>Qin, C., Zhu, H., Xu, T., Zhu, C., Jiang, L., Chen, E., &amp; Xiong, H. (2018). Enhancing person–job fit for talent recruitment. Proceedings AAAI 2018, 25–34.</w:t>
      </w:r>
    </w:p>
    <w:p w14:paraId="0CD1CF97" w14:textId="77777777" w:rsidR="001F4A0B" w:rsidRDefault="00000000">
      <w:pPr>
        <w:spacing w:after="80" w:line="336" w:lineRule="auto"/>
        <w:jc w:val="both"/>
      </w:pPr>
      <w:r>
        <w:t>Raghavan, M., Barocas, S., Kleinberg, J., &amp; Levy, K. (2020). Mitigating bias in algorithmic hiring. ACM FAT* 2020, 469–481.</w:t>
      </w:r>
    </w:p>
    <w:p w14:paraId="68159125" w14:textId="77777777" w:rsidR="001F4A0B" w:rsidRDefault="00000000">
      <w:pPr>
        <w:spacing w:after="80" w:line="336" w:lineRule="auto"/>
        <w:jc w:val="both"/>
      </w:pPr>
      <w:r>
        <w:lastRenderedPageBreak/>
        <w:t>Society for Human Resource Management. (2023). Talent Acquisition Benchmarking Report 2023. SHRM Publications.</w:t>
      </w:r>
    </w:p>
    <w:p w14:paraId="1E6E289D" w14:textId="77777777" w:rsidR="001F4A0B" w:rsidRDefault="00000000">
      <w:pPr>
        <w:spacing w:after="80" w:line="336" w:lineRule="auto"/>
        <w:jc w:val="both"/>
      </w:pPr>
      <w:r>
        <w:t>Tambe, P., Cappelli, P., &amp; Yakubovich, V. (2019). Artificial intelligence in human resources management. California Management Review, 61(4), 15–42.</w:t>
      </w:r>
    </w:p>
    <w:p w14:paraId="0318BF4B" w14:textId="77777777" w:rsidR="001F4A0B" w:rsidRDefault="00000000">
      <w:pPr>
        <w:spacing w:after="80" w:line="336" w:lineRule="auto"/>
        <w:jc w:val="both"/>
      </w:pPr>
      <w:r>
        <w:t>Textio Inc. (2022). Language Bias Study 2022: How job listing language affects candidate attraction. Textio Inc.</w:t>
      </w:r>
    </w:p>
    <w:sectPr w:rsidR="001F4A0B">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BB2"/>
    <w:multiLevelType w:val="hybridMultilevel"/>
    <w:tmpl w:val="A19C8218"/>
    <w:lvl w:ilvl="0" w:tplc="6CF0D42E">
      <w:start w:val="1"/>
      <w:numFmt w:val="bullet"/>
      <w:lvlText w:val="•"/>
      <w:lvlJc w:val="left"/>
      <w:pPr>
        <w:ind w:left="600" w:hanging="300"/>
      </w:pPr>
    </w:lvl>
    <w:lvl w:ilvl="1" w:tplc="7B1EC178">
      <w:numFmt w:val="decimal"/>
      <w:lvlText w:val=""/>
      <w:lvlJc w:val="left"/>
    </w:lvl>
    <w:lvl w:ilvl="2" w:tplc="AEA0BE34">
      <w:numFmt w:val="decimal"/>
      <w:lvlText w:val=""/>
      <w:lvlJc w:val="left"/>
    </w:lvl>
    <w:lvl w:ilvl="3" w:tplc="67D27962">
      <w:numFmt w:val="decimal"/>
      <w:lvlText w:val=""/>
      <w:lvlJc w:val="left"/>
    </w:lvl>
    <w:lvl w:ilvl="4" w:tplc="41B07F1C">
      <w:numFmt w:val="decimal"/>
      <w:lvlText w:val=""/>
      <w:lvlJc w:val="left"/>
    </w:lvl>
    <w:lvl w:ilvl="5" w:tplc="FAFC584C">
      <w:numFmt w:val="decimal"/>
      <w:lvlText w:val=""/>
      <w:lvlJc w:val="left"/>
    </w:lvl>
    <w:lvl w:ilvl="6" w:tplc="D05E57C2">
      <w:numFmt w:val="decimal"/>
      <w:lvlText w:val=""/>
      <w:lvlJc w:val="left"/>
    </w:lvl>
    <w:lvl w:ilvl="7" w:tplc="FE941300">
      <w:numFmt w:val="decimal"/>
      <w:lvlText w:val=""/>
      <w:lvlJc w:val="left"/>
    </w:lvl>
    <w:lvl w:ilvl="8" w:tplc="66983A8C">
      <w:numFmt w:val="decimal"/>
      <w:lvlText w:val=""/>
      <w:lvlJc w:val="left"/>
    </w:lvl>
  </w:abstractNum>
  <w:abstractNum w:abstractNumId="1" w15:restartNumberingAfterBreak="0">
    <w:nsid w:val="113A7EB2"/>
    <w:multiLevelType w:val="hybridMultilevel"/>
    <w:tmpl w:val="73C4B304"/>
    <w:lvl w:ilvl="0" w:tplc="2010599E">
      <w:start w:val="1"/>
      <w:numFmt w:val="bullet"/>
      <w:lvlText w:val="●"/>
      <w:lvlJc w:val="left"/>
      <w:pPr>
        <w:ind w:left="720" w:hanging="360"/>
      </w:pPr>
    </w:lvl>
    <w:lvl w:ilvl="1" w:tplc="7FD20CCA">
      <w:start w:val="1"/>
      <w:numFmt w:val="bullet"/>
      <w:lvlText w:val="○"/>
      <w:lvlJc w:val="left"/>
      <w:pPr>
        <w:ind w:left="1440" w:hanging="360"/>
      </w:pPr>
    </w:lvl>
    <w:lvl w:ilvl="2" w:tplc="EDC2B772">
      <w:start w:val="1"/>
      <w:numFmt w:val="bullet"/>
      <w:lvlText w:val="■"/>
      <w:lvlJc w:val="left"/>
      <w:pPr>
        <w:ind w:left="2160" w:hanging="360"/>
      </w:pPr>
    </w:lvl>
    <w:lvl w:ilvl="3" w:tplc="25EAE27E">
      <w:start w:val="1"/>
      <w:numFmt w:val="bullet"/>
      <w:lvlText w:val="●"/>
      <w:lvlJc w:val="left"/>
      <w:pPr>
        <w:ind w:left="2880" w:hanging="360"/>
      </w:pPr>
    </w:lvl>
    <w:lvl w:ilvl="4" w:tplc="A74A4A38">
      <w:start w:val="1"/>
      <w:numFmt w:val="bullet"/>
      <w:lvlText w:val="○"/>
      <w:lvlJc w:val="left"/>
      <w:pPr>
        <w:ind w:left="3600" w:hanging="360"/>
      </w:pPr>
    </w:lvl>
    <w:lvl w:ilvl="5" w:tplc="A5122FBC">
      <w:start w:val="1"/>
      <w:numFmt w:val="bullet"/>
      <w:lvlText w:val="■"/>
      <w:lvlJc w:val="left"/>
      <w:pPr>
        <w:ind w:left="4320" w:hanging="360"/>
      </w:pPr>
    </w:lvl>
    <w:lvl w:ilvl="6" w:tplc="92323114">
      <w:start w:val="1"/>
      <w:numFmt w:val="bullet"/>
      <w:lvlText w:val="●"/>
      <w:lvlJc w:val="left"/>
      <w:pPr>
        <w:ind w:left="5040" w:hanging="360"/>
      </w:pPr>
    </w:lvl>
    <w:lvl w:ilvl="7" w:tplc="332EF168">
      <w:start w:val="1"/>
      <w:numFmt w:val="bullet"/>
      <w:lvlText w:val="●"/>
      <w:lvlJc w:val="left"/>
      <w:pPr>
        <w:ind w:left="5760" w:hanging="360"/>
      </w:pPr>
    </w:lvl>
    <w:lvl w:ilvl="8" w:tplc="B34AD1B2">
      <w:start w:val="1"/>
      <w:numFmt w:val="bullet"/>
      <w:lvlText w:val="●"/>
      <w:lvlJc w:val="left"/>
      <w:pPr>
        <w:ind w:left="6480" w:hanging="360"/>
      </w:pPr>
    </w:lvl>
  </w:abstractNum>
  <w:abstractNum w:abstractNumId="2" w15:restartNumberingAfterBreak="0">
    <w:nsid w:val="3403119C"/>
    <w:multiLevelType w:val="hybridMultilevel"/>
    <w:tmpl w:val="6654293C"/>
    <w:lvl w:ilvl="0" w:tplc="36582B2A">
      <w:start w:val="1"/>
      <w:numFmt w:val="decimal"/>
      <w:lvlText w:val="%1."/>
      <w:lvlJc w:val="left"/>
      <w:pPr>
        <w:ind w:left="600" w:hanging="300"/>
      </w:pPr>
    </w:lvl>
    <w:lvl w:ilvl="1" w:tplc="39D4090E">
      <w:numFmt w:val="decimal"/>
      <w:lvlText w:val=""/>
      <w:lvlJc w:val="left"/>
    </w:lvl>
    <w:lvl w:ilvl="2" w:tplc="B9F6847C">
      <w:numFmt w:val="decimal"/>
      <w:lvlText w:val=""/>
      <w:lvlJc w:val="left"/>
    </w:lvl>
    <w:lvl w:ilvl="3" w:tplc="2E6AF606">
      <w:numFmt w:val="decimal"/>
      <w:lvlText w:val=""/>
      <w:lvlJc w:val="left"/>
    </w:lvl>
    <w:lvl w:ilvl="4" w:tplc="D8524C5A">
      <w:numFmt w:val="decimal"/>
      <w:lvlText w:val=""/>
      <w:lvlJc w:val="left"/>
    </w:lvl>
    <w:lvl w:ilvl="5" w:tplc="8ACC5F6E">
      <w:numFmt w:val="decimal"/>
      <w:lvlText w:val=""/>
      <w:lvlJc w:val="left"/>
    </w:lvl>
    <w:lvl w:ilvl="6" w:tplc="74E25C24">
      <w:numFmt w:val="decimal"/>
      <w:lvlText w:val=""/>
      <w:lvlJc w:val="left"/>
    </w:lvl>
    <w:lvl w:ilvl="7" w:tplc="25C41748">
      <w:numFmt w:val="decimal"/>
      <w:lvlText w:val=""/>
      <w:lvlJc w:val="left"/>
    </w:lvl>
    <w:lvl w:ilvl="8" w:tplc="A4D874E0">
      <w:numFmt w:val="decimal"/>
      <w:lvlText w:val=""/>
      <w:lvlJc w:val="left"/>
    </w:lvl>
  </w:abstractNum>
  <w:num w:numId="1" w16cid:durableId="806630865">
    <w:abstractNumId w:val="1"/>
    <w:lvlOverride w:ilvl="0">
      <w:startOverride w:val="1"/>
    </w:lvlOverride>
  </w:num>
  <w:num w:numId="2" w16cid:durableId="120149727">
    <w:abstractNumId w:val="2"/>
    <w:lvlOverride w:ilvl="0">
      <w:startOverride w:val="1"/>
    </w:lvlOverride>
  </w:num>
  <w:num w:numId="3" w16cid:durableId="1809974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0B"/>
    <w:rsid w:val="001F4A0B"/>
    <w:rsid w:val="00500302"/>
    <w:rsid w:val="005361AE"/>
    <w:rsid w:val="00BB707C"/>
    <w:rsid w:val="00C11F09"/>
    <w:rsid w:val="00C42340"/>
    <w:rsid w:val="00D625CB"/>
    <w:rsid w:val="00FD4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0F2B09"/>
  <w15:docId w15:val="{E9C82B1B-B584-FD45-A93C-494AB6C7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E3A5F"/>
      <w:sz w:val="26"/>
      <w:szCs w:val="26"/>
    </w:rPr>
  </w:style>
  <w:style w:type="paragraph" w:styleId="Heading2">
    <w:name w:val="heading 2"/>
    <w:uiPriority w:val="9"/>
    <w:unhideWhenUsed/>
    <w:qFormat/>
    <w:pPr>
      <w:spacing w:before="200" w:after="80"/>
      <w:outlineLvl w:val="1"/>
    </w:pPr>
    <w:rPr>
      <w:b/>
      <w:bCs/>
      <w:color w:val="111111"/>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500302"/>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500302"/>
    <w:pPr>
      <w:spacing w:before="360" w:after="360"/>
    </w:pPr>
    <w:rPr>
      <w:rFonts w:asciiTheme="minorHAnsi" w:hAnsiTheme="minorHAnsi"/>
      <w:b/>
      <w:bCs/>
      <w:caps/>
      <w:sz w:val="22"/>
      <w:szCs w:val="22"/>
      <w:u w:val="single"/>
    </w:rPr>
  </w:style>
  <w:style w:type="paragraph" w:styleId="TOC2">
    <w:name w:val="toc 2"/>
    <w:basedOn w:val="Normal"/>
    <w:next w:val="Normal"/>
    <w:autoRedefine/>
    <w:uiPriority w:val="39"/>
    <w:unhideWhenUsed/>
    <w:rsid w:val="00500302"/>
    <w:rPr>
      <w:rFonts w:asciiTheme="minorHAnsi" w:hAnsiTheme="minorHAnsi"/>
      <w:b/>
      <w:bCs/>
      <w:smallCaps/>
      <w:sz w:val="22"/>
      <w:szCs w:val="22"/>
    </w:rPr>
  </w:style>
  <w:style w:type="paragraph" w:styleId="TOC3">
    <w:name w:val="toc 3"/>
    <w:basedOn w:val="Normal"/>
    <w:next w:val="Normal"/>
    <w:autoRedefine/>
    <w:uiPriority w:val="39"/>
    <w:semiHidden/>
    <w:unhideWhenUsed/>
    <w:rsid w:val="00500302"/>
    <w:rPr>
      <w:rFonts w:asciiTheme="minorHAnsi" w:hAnsiTheme="minorHAnsi"/>
      <w:smallCaps/>
      <w:sz w:val="22"/>
      <w:szCs w:val="22"/>
    </w:rPr>
  </w:style>
  <w:style w:type="paragraph" w:styleId="TOC4">
    <w:name w:val="toc 4"/>
    <w:basedOn w:val="Normal"/>
    <w:next w:val="Normal"/>
    <w:autoRedefine/>
    <w:uiPriority w:val="39"/>
    <w:semiHidden/>
    <w:unhideWhenUsed/>
    <w:rsid w:val="00500302"/>
    <w:rPr>
      <w:rFonts w:asciiTheme="minorHAnsi" w:hAnsiTheme="minorHAnsi"/>
      <w:sz w:val="22"/>
      <w:szCs w:val="22"/>
    </w:rPr>
  </w:style>
  <w:style w:type="paragraph" w:styleId="TOC5">
    <w:name w:val="toc 5"/>
    <w:basedOn w:val="Normal"/>
    <w:next w:val="Normal"/>
    <w:autoRedefine/>
    <w:uiPriority w:val="39"/>
    <w:semiHidden/>
    <w:unhideWhenUsed/>
    <w:rsid w:val="00500302"/>
    <w:rPr>
      <w:rFonts w:asciiTheme="minorHAnsi" w:hAnsiTheme="minorHAnsi"/>
      <w:sz w:val="22"/>
      <w:szCs w:val="22"/>
    </w:rPr>
  </w:style>
  <w:style w:type="paragraph" w:styleId="TOC6">
    <w:name w:val="toc 6"/>
    <w:basedOn w:val="Normal"/>
    <w:next w:val="Normal"/>
    <w:autoRedefine/>
    <w:uiPriority w:val="39"/>
    <w:semiHidden/>
    <w:unhideWhenUsed/>
    <w:rsid w:val="00500302"/>
    <w:rPr>
      <w:rFonts w:asciiTheme="minorHAnsi" w:hAnsiTheme="minorHAnsi"/>
      <w:sz w:val="22"/>
      <w:szCs w:val="22"/>
    </w:rPr>
  </w:style>
  <w:style w:type="paragraph" w:styleId="TOC7">
    <w:name w:val="toc 7"/>
    <w:basedOn w:val="Normal"/>
    <w:next w:val="Normal"/>
    <w:autoRedefine/>
    <w:uiPriority w:val="39"/>
    <w:semiHidden/>
    <w:unhideWhenUsed/>
    <w:rsid w:val="00500302"/>
    <w:rPr>
      <w:rFonts w:asciiTheme="minorHAnsi" w:hAnsiTheme="minorHAnsi"/>
      <w:sz w:val="22"/>
      <w:szCs w:val="22"/>
    </w:rPr>
  </w:style>
  <w:style w:type="paragraph" w:styleId="TOC8">
    <w:name w:val="toc 8"/>
    <w:basedOn w:val="Normal"/>
    <w:next w:val="Normal"/>
    <w:autoRedefine/>
    <w:uiPriority w:val="39"/>
    <w:semiHidden/>
    <w:unhideWhenUsed/>
    <w:rsid w:val="00500302"/>
    <w:rPr>
      <w:rFonts w:asciiTheme="minorHAnsi" w:hAnsiTheme="minorHAnsi"/>
      <w:sz w:val="22"/>
      <w:szCs w:val="22"/>
    </w:rPr>
  </w:style>
  <w:style w:type="paragraph" w:styleId="TOC9">
    <w:name w:val="toc 9"/>
    <w:basedOn w:val="Normal"/>
    <w:next w:val="Normal"/>
    <w:autoRedefine/>
    <w:uiPriority w:val="39"/>
    <w:semiHidden/>
    <w:unhideWhenUsed/>
    <w:rsid w:val="00500302"/>
    <w:rPr>
      <w:rFonts w:asciiTheme="minorHAnsi" w:hAnsiTheme="minorHAnsi"/>
      <w:sz w:val="22"/>
      <w:szCs w:val="22"/>
    </w:rPr>
  </w:style>
  <w:style w:type="paragraph" w:styleId="BodyText">
    <w:name w:val="Body Text"/>
    <w:basedOn w:val="Normal"/>
    <w:link w:val="BodyTextChar"/>
    <w:uiPriority w:val="1"/>
    <w:qFormat/>
    <w:rsid w:val="00500302"/>
    <w:pPr>
      <w:widowControl w:val="0"/>
      <w:autoSpaceDE w:val="0"/>
      <w:autoSpaceDN w:val="0"/>
      <w:ind w:left="360"/>
    </w:pPr>
    <w:rPr>
      <w:lang w:val="en-US" w:eastAsia="en-US"/>
    </w:rPr>
  </w:style>
  <w:style w:type="character" w:customStyle="1" w:styleId="BodyTextChar">
    <w:name w:val="Body Text Char"/>
    <w:basedOn w:val="DefaultParagraphFont"/>
    <w:link w:val="BodyText"/>
    <w:uiPriority w:val="1"/>
    <w:rsid w:val="00500302"/>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4A3F8-7441-6545-B8DC-6A4429202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19</Pages>
  <Words>4928</Words>
  <Characters>29721</Characters>
  <Application>Microsoft Office Word</Application>
  <DocSecurity>0</DocSecurity>
  <Lines>1061</Lines>
  <Paragraphs>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Himanshu Rai</cp:lastModifiedBy>
  <cp:revision>2</cp:revision>
  <dcterms:created xsi:type="dcterms:W3CDTF">2026-03-03T18:13:00Z</dcterms:created>
  <dcterms:modified xsi:type="dcterms:W3CDTF">2026-03-03T19:08:00Z</dcterms:modified>
</cp:coreProperties>
</file>