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Website &amp; Business Disclaimer</w:t>
      </w:r>
    </w:p>
    <w:p>
      <w:pPr>
        <w:pStyle w:val="BodyText"/>
      </w:pPr>
      <w:r>
        <w:t xml:space="preserve">The information, guidance, and services provided through this website and by this business are intended for educational, informational, and personal development purposes only.</w:t>
      </w:r>
    </w:p>
    <w:p>
      <w:pPr>
        <w:pStyle w:val="BodyText"/>
      </w:pPr>
      <w:r>
        <w:t xml:space="preserve">I am not a licensed therapist, psychologist, counselor, medical professional, attorney, or financial advisor. The insights, perspectives, and teachings I share are based on my personal life experiences, personal growth journey, and the knowledge I have gained through independent learning and lived experience.</w:t>
      </w:r>
    </w:p>
    <w:p>
      <w:pPr>
        <w:pStyle w:val="BodyText"/>
      </w:pPr>
      <w:r>
        <w:t xml:space="preserve">Nothing provided through this website, my programs, content, consultations, or services should be considered a substitute for professional medical, psychological, legal, financial, or other licensed professional advice.</w:t>
      </w:r>
    </w:p>
    <w:p>
      <w:pPr>
        <w:pStyle w:val="BodyText"/>
      </w:pPr>
      <w:r>
        <w:t xml:space="preserve">Participation in any content, coaching, mentorship, or services offered through this business is voluntary and participants are responsible for their own decisions, actions, and results.</w:t>
      </w:r>
    </w:p>
    <w:p>
      <w:pPr>
        <w:pStyle w:val="BodyText"/>
      </w:pPr>
      <w:r>
        <w:t xml:space="preserve">If you are experiencing mental health challenges, medical concerns, legal matters, financial issues, or any situation requiring licensed professional support, you are encouraged to seek assistance from a qualified and licensed professional in the appropriate field.</w:t>
      </w:r>
    </w:p>
    <w:p>
      <w:pPr>
        <w:pStyle w:val="BodyText"/>
      </w:pPr>
      <w:r>
        <w:t xml:space="preserve">By using this website or engaging with my services, you acknowledge and agree that you are solely responsible for your own wellbeing, decisions, and outcomes.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2026-03-12T22:13:36Z</dcterms:created>
  <dcterms:modified xsi:type="dcterms:W3CDTF">2026-03-12T22:13:36Z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