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E5D2" w14:textId="268CBB92" w:rsidR="00886A78" w:rsidRDefault="00EE21E1">
      <w:pPr>
        <w:rPr>
          <w:rFonts w:hint="eastAsia"/>
        </w:rPr>
      </w:pPr>
      <w:r>
        <w:rPr>
          <w:rFonts w:hint="eastAsia"/>
        </w:rPr>
        <w:t>0</w:t>
      </w:r>
      <w:r w:rsidR="00886A78">
        <w:t xml:space="preserve"> </w:t>
      </w:r>
      <w:r w:rsidR="00886A78">
        <w:rPr>
          <w:rFonts w:hint="eastAsia"/>
        </w:rPr>
        <w:t>要生成三角，需要具备</w:t>
      </w:r>
      <w:r>
        <w:rPr>
          <w:rFonts w:hint="eastAsia"/>
        </w:rPr>
        <w:t>两</w:t>
      </w:r>
      <w:r w:rsidR="00886A78">
        <w:rPr>
          <w:rFonts w:hint="eastAsia"/>
        </w:rPr>
        <w:t>个要素。一是要确定三角形的三个顶点</w:t>
      </w:r>
      <w:r>
        <w:rPr>
          <w:rFonts w:hint="eastAsia"/>
        </w:rPr>
        <w:t>的坐标位置</w:t>
      </w:r>
      <w:r w:rsidR="00886A78">
        <w:rPr>
          <w:rFonts w:hint="eastAsia"/>
        </w:rPr>
        <w:t>，</w:t>
      </w:r>
      <w:r>
        <w:rPr>
          <w:rFonts w:hint="eastAsia"/>
        </w:rPr>
        <w:t>二</w:t>
      </w:r>
      <w:r w:rsidR="00886A78">
        <w:rPr>
          <w:rFonts w:hint="eastAsia"/>
        </w:rPr>
        <w:t>是要设置三角形的颜色。</w:t>
      </w:r>
    </w:p>
    <w:p w14:paraId="55B71846" w14:textId="42A08C68" w:rsidR="00886A78" w:rsidRDefault="00886A78"/>
    <w:p w14:paraId="46C5B588" w14:textId="48DE5732" w:rsidR="00715BB5" w:rsidRDefault="00EE21E1">
      <w:r>
        <w:rPr>
          <w:rFonts w:hint="eastAsia"/>
        </w:rPr>
        <w:t>1</w:t>
      </w:r>
      <w:r w:rsidR="00886A78">
        <w:t xml:space="preserve"> </w:t>
      </w:r>
      <w:r w:rsidR="00715BB5">
        <w:rPr>
          <w:rFonts w:hint="eastAsia"/>
        </w:rPr>
        <w:t>设置顶点缓冲对象V</w:t>
      </w:r>
      <w:r w:rsidR="00715BB5">
        <w:t>BO</w:t>
      </w:r>
      <w:r w:rsidR="00715BB5">
        <w:rPr>
          <w:rFonts w:hint="eastAsia"/>
        </w:rPr>
        <w:t>，</w:t>
      </w:r>
      <w:r>
        <w:rPr>
          <w:rFonts w:hint="eastAsia"/>
        </w:rPr>
        <w:t>并</w:t>
      </w:r>
      <w:r w:rsidR="00715BB5">
        <w:rPr>
          <w:rFonts w:hint="eastAsia"/>
        </w:rPr>
        <w:t>将</w:t>
      </w:r>
      <w:r>
        <w:rPr>
          <w:rFonts w:hint="eastAsia"/>
        </w:rPr>
        <w:t>V</w:t>
      </w:r>
      <w:r>
        <w:t>BO</w:t>
      </w:r>
      <w:r w:rsidR="00715BB5">
        <w:rPr>
          <w:rFonts w:hint="eastAsia"/>
        </w:rPr>
        <w:t>对象</w:t>
      </w:r>
      <w:r>
        <w:rPr>
          <w:rFonts w:hint="eastAsia"/>
        </w:rPr>
        <w:t>与</w:t>
      </w:r>
      <w:r w:rsidR="00715BB5">
        <w:rPr>
          <w:rFonts w:hint="eastAsia"/>
        </w:rPr>
        <w:t>三角形顶点坐标数组绑定</w:t>
      </w:r>
      <w:r>
        <w:rPr>
          <w:rFonts w:hint="eastAsia"/>
        </w:rPr>
        <w:t>。</w:t>
      </w:r>
    </w:p>
    <w:p w14:paraId="56F39DB7" w14:textId="79ED1075" w:rsidR="00715BB5" w:rsidRDefault="00715BB5">
      <w:r>
        <w:rPr>
          <w:noProof/>
        </w:rPr>
        <w:drawing>
          <wp:inline distT="0" distB="0" distL="0" distR="0" wp14:anchorId="2AAA9E28" wp14:editId="37F15709">
            <wp:extent cx="4718050" cy="167259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" r="5490"/>
                    <a:stretch/>
                  </pic:blipFill>
                  <pic:spPr bwMode="auto">
                    <a:xfrm>
                      <a:off x="0" y="0"/>
                      <a:ext cx="47180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CBF00" w14:textId="77777777" w:rsidR="00715BB5" w:rsidRDefault="00715BB5">
      <w:pPr>
        <w:rPr>
          <w:rFonts w:hint="eastAsia"/>
        </w:rPr>
      </w:pPr>
    </w:p>
    <w:p w14:paraId="64776C8E" w14:textId="64105226" w:rsidR="00886A78" w:rsidRDefault="00EE21E1">
      <w:pPr>
        <w:rPr>
          <w:rFonts w:hint="eastAsia"/>
        </w:rPr>
      </w:pPr>
      <w:r>
        <w:rPr>
          <w:rFonts w:hint="eastAsia"/>
        </w:rPr>
        <w:t>2</w:t>
      </w:r>
      <w:r w:rsidR="00715BB5">
        <w:t xml:space="preserve"> </w:t>
      </w:r>
      <w:r w:rsidR="00715BB5">
        <w:rPr>
          <w:rFonts w:hint="eastAsia"/>
        </w:rPr>
        <w:t>生成顶点数组对象V</w:t>
      </w:r>
      <w:r w:rsidR="00715BB5">
        <w:t>AO</w:t>
      </w:r>
      <w:r w:rsidR="00715BB5">
        <w:rPr>
          <w:rFonts w:hint="eastAsia"/>
        </w:rPr>
        <w:t>，用它来解释</w:t>
      </w:r>
      <w:r>
        <w:rPr>
          <w:rFonts w:hint="eastAsia"/>
        </w:rPr>
        <w:t>V</w:t>
      </w:r>
      <w:r>
        <w:t>BO</w:t>
      </w:r>
      <w:r>
        <w:rPr>
          <w:rFonts w:hint="eastAsia"/>
        </w:rPr>
        <w:t>中</w:t>
      </w:r>
      <w:r w:rsidR="00715BB5">
        <w:rPr>
          <w:rFonts w:hint="eastAsia"/>
        </w:rPr>
        <w:t>顶点数组的数据</w:t>
      </w:r>
      <w:r>
        <w:rPr>
          <w:rFonts w:hint="eastAsia"/>
        </w:rPr>
        <w:t>。此时V</w:t>
      </w:r>
      <w:r>
        <w:t>BO</w:t>
      </w:r>
      <w:r>
        <w:rPr>
          <w:rFonts w:hint="eastAsia"/>
        </w:rPr>
        <w:t>会自动与V</w:t>
      </w:r>
      <w:r>
        <w:t>AO</w:t>
      </w:r>
      <w:r>
        <w:rPr>
          <w:rFonts w:hint="eastAsia"/>
        </w:rPr>
        <w:t>绑定在一起。</w:t>
      </w:r>
    </w:p>
    <w:p w14:paraId="22AF64C1" w14:textId="34D60165" w:rsidR="00715BB5" w:rsidRDefault="00715BB5">
      <w:r>
        <w:rPr>
          <w:noProof/>
        </w:rPr>
        <w:drawing>
          <wp:inline distT="0" distB="0" distL="0" distR="0" wp14:anchorId="5852DDD4" wp14:editId="0E8E5F80">
            <wp:extent cx="4718050" cy="104330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" r="5611"/>
                    <a:stretch/>
                  </pic:blipFill>
                  <pic:spPr bwMode="auto">
                    <a:xfrm>
                      <a:off x="0" y="0"/>
                      <a:ext cx="47180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D2EB8" w14:textId="77777777" w:rsidR="00715BB5" w:rsidRDefault="00715BB5">
      <w:pPr>
        <w:rPr>
          <w:rFonts w:hint="eastAsia"/>
        </w:rPr>
      </w:pPr>
    </w:p>
    <w:p w14:paraId="19EF26F0" w14:textId="6D7EED7A" w:rsidR="00715BB5" w:rsidRDefault="00CC58C8">
      <w:r>
        <w:rPr>
          <w:rFonts w:hint="eastAsia"/>
        </w:rPr>
        <w:t>3</w:t>
      </w:r>
      <w:r w:rsidR="00715BB5">
        <w:t xml:space="preserve"> </w:t>
      </w:r>
      <w:r w:rsidR="00715BB5">
        <w:rPr>
          <w:rFonts w:hint="eastAsia"/>
        </w:rPr>
        <w:t>设置好V</w:t>
      </w:r>
      <w:r w:rsidR="00715BB5">
        <w:t>BO</w:t>
      </w:r>
      <w:r w:rsidR="00715BB5">
        <w:rPr>
          <w:rFonts w:hint="eastAsia"/>
        </w:rPr>
        <w:t>和V</w:t>
      </w:r>
      <w:r w:rsidR="00715BB5">
        <w:t>AO</w:t>
      </w:r>
      <w:r w:rsidR="00715BB5">
        <w:rPr>
          <w:rFonts w:hint="eastAsia"/>
        </w:rPr>
        <w:t>后相当于三角形的三个顶点</w:t>
      </w:r>
      <w:r w:rsidR="00EE21E1">
        <w:rPr>
          <w:rFonts w:hint="eastAsia"/>
        </w:rPr>
        <w:t>的位置</w:t>
      </w:r>
      <w:r w:rsidR="00715BB5">
        <w:rPr>
          <w:rFonts w:hint="eastAsia"/>
        </w:rPr>
        <w:t>数据就给完了。接下来需要</w:t>
      </w:r>
      <w:r w:rsidR="00EE21E1">
        <w:rPr>
          <w:rFonts w:hint="eastAsia"/>
        </w:rPr>
        <w:t>设置</w:t>
      </w:r>
      <w:r w:rsidR="00715BB5">
        <w:rPr>
          <w:rFonts w:hint="eastAsia"/>
        </w:rPr>
        <w:t>三角形</w:t>
      </w:r>
      <w:r w:rsidR="00EE21E1">
        <w:rPr>
          <w:rFonts w:hint="eastAsia"/>
        </w:rPr>
        <w:t>的</w:t>
      </w:r>
      <w:r w:rsidR="00715BB5">
        <w:rPr>
          <w:rFonts w:hint="eastAsia"/>
        </w:rPr>
        <w:t>颜色。我们使</w:t>
      </w:r>
      <w:r w:rsidR="00EE21E1">
        <w:rPr>
          <w:rFonts w:hint="eastAsia"/>
        </w:rPr>
        <w:t>用</w:t>
      </w:r>
      <w:r w:rsidR="00715BB5">
        <w:t>GLSL</w:t>
      </w:r>
      <w:r w:rsidR="00715BB5">
        <w:rPr>
          <w:rFonts w:hint="eastAsia"/>
        </w:rPr>
        <w:t>编写顶点着色器源码</w:t>
      </w:r>
      <w:r w:rsidR="003849AC">
        <w:rPr>
          <w:rFonts w:hint="eastAsia"/>
        </w:rPr>
        <w:t>和片段着色器源码</w:t>
      </w:r>
      <w:r w:rsidR="00EE21E1">
        <w:rPr>
          <w:rFonts w:hint="eastAsia"/>
        </w:rPr>
        <w:t>。</w:t>
      </w:r>
    </w:p>
    <w:p w14:paraId="4CE2A84E" w14:textId="336D6347" w:rsidR="003849AC" w:rsidRDefault="003849AC">
      <w:pPr>
        <w:rPr>
          <w:rFonts w:hint="eastAsia"/>
        </w:rPr>
      </w:pPr>
      <w:r>
        <w:rPr>
          <w:noProof/>
        </w:rPr>
        <w:drawing>
          <wp:inline distT="0" distB="0" distL="0" distR="0" wp14:anchorId="0662DE22" wp14:editId="0197C169">
            <wp:extent cx="4718050" cy="1880235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0546"/>
                    <a:stretch/>
                  </pic:blipFill>
                  <pic:spPr bwMode="auto">
                    <a:xfrm>
                      <a:off x="0" y="0"/>
                      <a:ext cx="471805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B46F9" w14:textId="1D251890" w:rsidR="00715BB5" w:rsidRDefault="00715BB5"/>
    <w:p w14:paraId="332C09FB" w14:textId="1B7E7B77" w:rsidR="003849AC" w:rsidRDefault="00CC58C8">
      <w:r>
        <w:rPr>
          <w:rFonts w:hint="eastAsia"/>
        </w:rPr>
        <w:t>4</w:t>
      </w:r>
      <w:r w:rsidR="003849AC">
        <w:t xml:space="preserve"> </w:t>
      </w:r>
      <w:r w:rsidR="003849AC">
        <w:rPr>
          <w:rFonts w:hint="eastAsia"/>
        </w:rPr>
        <w:t>然后使用顶点着色器对象和片段着色器对象将G</w:t>
      </w:r>
      <w:r w:rsidR="003849AC">
        <w:t>LSL</w:t>
      </w:r>
      <w:r w:rsidR="00EE21E1">
        <w:rPr>
          <w:rFonts w:hint="eastAsia"/>
        </w:rPr>
        <w:t>着色器</w:t>
      </w:r>
      <w:r w:rsidR="003849AC">
        <w:rPr>
          <w:rFonts w:hint="eastAsia"/>
        </w:rPr>
        <w:t>源码进行编译</w:t>
      </w:r>
      <w:r w:rsidR="00EE21E1">
        <w:rPr>
          <w:rFonts w:hint="eastAsia"/>
        </w:rPr>
        <w:t>。</w:t>
      </w:r>
    </w:p>
    <w:p w14:paraId="78253D14" w14:textId="70F6B771" w:rsidR="003849AC" w:rsidRDefault="003849AC">
      <w:r>
        <w:rPr>
          <w:noProof/>
        </w:rPr>
        <w:lastRenderedPageBreak/>
        <w:drawing>
          <wp:inline distT="0" distB="0" distL="0" distR="0" wp14:anchorId="1D076992" wp14:editId="19CFD045">
            <wp:extent cx="4826000" cy="3468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00"/>
                    <a:stretch/>
                  </pic:blipFill>
                  <pic:spPr bwMode="auto">
                    <a:xfrm>
                      <a:off x="0" y="0"/>
                      <a:ext cx="482600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FE583" w14:textId="0AC48B64" w:rsidR="003849AC" w:rsidRDefault="003849AC"/>
    <w:p w14:paraId="312422AB" w14:textId="3C0DEF96" w:rsidR="003849AC" w:rsidRDefault="00CC58C8">
      <w:r>
        <w:rPr>
          <w:rFonts w:hint="eastAsia"/>
        </w:rPr>
        <w:t>5</w:t>
      </w:r>
      <w:r w:rsidR="003849AC">
        <w:t xml:space="preserve"> </w:t>
      </w:r>
      <w:r w:rsidR="003849AC">
        <w:rPr>
          <w:rFonts w:hint="eastAsia"/>
        </w:rPr>
        <w:t>将</w:t>
      </w:r>
      <w:r w:rsidR="00EE21E1">
        <w:rPr>
          <w:rFonts w:hint="eastAsia"/>
        </w:rPr>
        <w:t>编译好的</w:t>
      </w:r>
      <w:r w:rsidR="003849AC">
        <w:rPr>
          <w:rFonts w:hint="eastAsia"/>
        </w:rPr>
        <w:t>两个着色器对象链接到着色器程序中</w:t>
      </w:r>
      <w:r w:rsidR="00EE21E1">
        <w:rPr>
          <w:rFonts w:hint="eastAsia"/>
        </w:rPr>
        <w:t>。</w:t>
      </w:r>
    </w:p>
    <w:p w14:paraId="33F7E4F0" w14:textId="5077949A" w:rsidR="003849AC" w:rsidRDefault="003849AC">
      <w:r>
        <w:rPr>
          <w:noProof/>
        </w:rPr>
        <w:drawing>
          <wp:inline distT="0" distB="0" distL="0" distR="0" wp14:anchorId="56BEF94F" wp14:editId="15BC98B6">
            <wp:extent cx="4826000" cy="2254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00"/>
                    <a:stretch/>
                  </pic:blipFill>
                  <pic:spPr bwMode="auto">
                    <a:xfrm>
                      <a:off x="0" y="0"/>
                      <a:ext cx="48260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CFFD8" w14:textId="733FC37A" w:rsidR="003849AC" w:rsidRDefault="003849AC"/>
    <w:p w14:paraId="1FC6BFF2" w14:textId="76FB9759" w:rsidR="003849AC" w:rsidRDefault="00CC58C8">
      <w:r>
        <w:rPr>
          <w:rFonts w:hint="eastAsia"/>
        </w:rPr>
        <w:t>6</w:t>
      </w:r>
      <w:r w:rsidR="003849AC">
        <w:t xml:space="preserve"> </w:t>
      </w:r>
      <w:r w:rsidR="003849AC">
        <w:rPr>
          <w:rFonts w:hint="eastAsia"/>
        </w:rPr>
        <w:t>在渲染循环中激活着色器程序，帮定</w:t>
      </w:r>
      <w:r w:rsidR="003849AC">
        <w:t>VAO</w:t>
      </w:r>
      <w:r w:rsidR="003849AC">
        <w:rPr>
          <w:rFonts w:hint="eastAsia"/>
        </w:rPr>
        <w:t>对象，</w:t>
      </w:r>
      <w:r w:rsidR="00EE21E1">
        <w:rPr>
          <w:rFonts w:hint="eastAsia"/>
        </w:rPr>
        <w:t>并指定</w:t>
      </w:r>
      <w:r w:rsidR="003849AC">
        <w:rPr>
          <w:rFonts w:hint="eastAsia"/>
        </w:rPr>
        <w:t>以三角形的方式绘制图元</w:t>
      </w:r>
      <w:r w:rsidR="00EE21E1">
        <w:rPr>
          <w:rFonts w:hint="eastAsia"/>
        </w:rPr>
        <w:t>。</w:t>
      </w:r>
    </w:p>
    <w:p w14:paraId="5AF258BA" w14:textId="2C66862D" w:rsidR="003849AC" w:rsidRDefault="003849AC">
      <w:r>
        <w:rPr>
          <w:noProof/>
        </w:rPr>
        <w:drawing>
          <wp:inline distT="0" distB="0" distL="0" distR="0" wp14:anchorId="671CA39F" wp14:editId="1F432ADD">
            <wp:extent cx="4826000" cy="615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0" r="8500" b="17226"/>
                    <a:stretch/>
                  </pic:blipFill>
                  <pic:spPr bwMode="auto">
                    <a:xfrm>
                      <a:off x="0" y="0"/>
                      <a:ext cx="48260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B170" w14:textId="774DE23C" w:rsidR="003849AC" w:rsidRDefault="003849AC"/>
    <w:p w14:paraId="01ED18FA" w14:textId="306C9BA7" w:rsidR="003849AC" w:rsidRPr="00715BB5" w:rsidRDefault="00CC58C8">
      <w:pPr>
        <w:rPr>
          <w:rFonts w:hint="eastAsia"/>
        </w:rPr>
      </w:pPr>
      <w:r>
        <w:rPr>
          <w:rFonts w:hint="eastAsia"/>
        </w:rPr>
        <w:t>7</w:t>
      </w:r>
      <w:r w:rsidR="003849AC">
        <w:t xml:space="preserve"> </w:t>
      </w:r>
      <w:r w:rsidR="00EE21E1">
        <w:rPr>
          <w:rFonts w:hint="eastAsia"/>
        </w:rPr>
        <w:t>程序</w:t>
      </w:r>
      <w:r w:rsidR="003849AC">
        <w:rPr>
          <w:rFonts w:hint="eastAsia"/>
        </w:rPr>
        <w:t>编译</w:t>
      </w:r>
      <w:r w:rsidR="00EE21E1">
        <w:rPr>
          <w:rFonts w:hint="eastAsia"/>
        </w:rPr>
        <w:t>成功</w:t>
      </w:r>
      <w:r w:rsidR="003849AC">
        <w:rPr>
          <w:rFonts w:hint="eastAsia"/>
        </w:rPr>
        <w:t>后运行</w:t>
      </w:r>
      <w:r w:rsidR="00EE21E1">
        <w:rPr>
          <w:rFonts w:hint="eastAsia"/>
        </w:rPr>
        <w:t>程序，可</w:t>
      </w:r>
      <w:r w:rsidR="003849AC">
        <w:rPr>
          <w:rFonts w:hint="eastAsia"/>
        </w:rPr>
        <w:t>得到一个橘色的三角形</w:t>
      </w:r>
      <w:r w:rsidR="00EE21E1">
        <w:rPr>
          <w:rFonts w:hint="eastAsia"/>
        </w:rPr>
        <w:t>。</w:t>
      </w:r>
    </w:p>
    <w:p w14:paraId="44C21653" w14:textId="77777777" w:rsidR="003849AC" w:rsidRDefault="00886A78" w:rsidP="003849AC">
      <w:pPr>
        <w:jc w:val="center"/>
      </w:pPr>
      <w:r>
        <w:rPr>
          <w:noProof/>
        </w:rPr>
        <w:lastRenderedPageBreak/>
        <w:drawing>
          <wp:inline distT="0" distB="0" distL="0" distR="0" wp14:anchorId="57E5DF04" wp14:editId="5E3472CD">
            <wp:extent cx="3657600" cy="291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524" cy="29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9814" w14:textId="63751BB1" w:rsidR="003849AC" w:rsidRDefault="003849AC" w:rsidP="003849AC">
      <w:pPr>
        <w:jc w:val="center"/>
      </w:pPr>
      <w:r>
        <w:rPr>
          <w:rFonts w:hint="eastAsia"/>
        </w:rPr>
        <w:t>源码</w:t>
      </w:r>
      <w:r w:rsidR="00EE21E1">
        <w:rPr>
          <w:rFonts w:hint="eastAsia"/>
        </w:rPr>
        <w:t>如下</w:t>
      </w:r>
      <w:r>
        <w:rPr>
          <w:rFonts w:hint="eastAsia"/>
        </w:rPr>
        <w:t>：</w:t>
      </w:r>
    </w:p>
    <w:p w14:paraId="72734FCE" w14:textId="4A5E84C7" w:rsidR="00E01796" w:rsidRDefault="00886A78" w:rsidP="003849AC">
      <w:pPr>
        <w:jc w:val="center"/>
      </w:pPr>
      <w:r>
        <w:rPr>
          <w:noProof/>
        </w:rPr>
        <w:lastRenderedPageBreak/>
        <w:drawing>
          <wp:inline distT="0" distB="0" distL="0" distR="0" wp14:anchorId="0B596852" wp14:editId="241FE982">
            <wp:extent cx="2703830" cy="86423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5" b="2493"/>
                    <a:stretch/>
                  </pic:blipFill>
                  <pic:spPr bwMode="auto">
                    <a:xfrm>
                      <a:off x="0" y="0"/>
                      <a:ext cx="2703830" cy="86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1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3E"/>
    <w:rsid w:val="003849AC"/>
    <w:rsid w:val="00715BB5"/>
    <w:rsid w:val="00886A78"/>
    <w:rsid w:val="00C86C3E"/>
    <w:rsid w:val="00CC58C8"/>
    <w:rsid w:val="00E01796"/>
    <w:rsid w:val="00E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3E34"/>
  <w15:chartTrackingRefBased/>
  <w15:docId w15:val="{90818934-07EA-4FC6-8B9B-0A4B00FD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huang</dc:creator>
  <cp:keywords/>
  <dc:description/>
  <cp:lastModifiedBy>hua huang</cp:lastModifiedBy>
  <cp:revision>5</cp:revision>
  <dcterms:created xsi:type="dcterms:W3CDTF">2023-03-24T15:00:00Z</dcterms:created>
  <dcterms:modified xsi:type="dcterms:W3CDTF">2023-03-24T15:48:00Z</dcterms:modified>
</cp:coreProperties>
</file>