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34A82" w14:textId="2B6403B2" w:rsidR="00B5132E" w:rsidRDefault="005F7438" w:rsidP="00B5132E"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在上一期的内容中，我们使用着色器（shader）和顶点对象（V</w:t>
      </w:r>
      <w:r>
        <w:t>AO, VBO</w:t>
      </w:r>
      <w:r>
        <w:rPr>
          <w:rFonts w:hint="eastAsia"/>
        </w:rPr>
        <w:t>）绘制了一个橘色的三角形。本期内容将</w:t>
      </w:r>
      <w:r w:rsidR="00B5132E">
        <w:rPr>
          <w:rFonts w:hint="eastAsia"/>
        </w:rPr>
        <w:t>如下进行</w:t>
      </w:r>
      <w:r>
        <w:rPr>
          <w:rFonts w:hint="eastAsia"/>
        </w:rPr>
        <w:t>展</w:t>
      </w:r>
      <w:r w:rsidR="00B5132E">
        <w:rPr>
          <w:rFonts w:hint="eastAsia"/>
        </w:rPr>
        <w:t>开：</w:t>
      </w:r>
    </w:p>
    <w:p w14:paraId="14F5AF0D" w14:textId="6812F4A0" w:rsidR="00B5132E" w:rsidRDefault="00B5132E">
      <w:r>
        <w:rPr>
          <w:rFonts w:hint="eastAsia"/>
        </w:rPr>
        <w:t>（1）</w:t>
      </w:r>
      <w:r w:rsidR="00F42531">
        <w:rPr>
          <w:rFonts w:hint="eastAsia"/>
        </w:rPr>
        <w:t>在顶点数组v</w:t>
      </w:r>
      <w:r w:rsidR="00F42531">
        <w:t>ertices</w:t>
      </w:r>
      <w:r w:rsidR="00F42531">
        <w:rPr>
          <w:rFonts w:hint="eastAsia"/>
        </w:rPr>
        <w:t>中设置四个矩形角点，并</w:t>
      </w:r>
      <w:r w:rsidR="005F7438">
        <w:rPr>
          <w:rFonts w:hint="eastAsia"/>
        </w:rPr>
        <w:t>使用</w:t>
      </w:r>
      <w:r w:rsidR="00F42531">
        <w:rPr>
          <w:rFonts w:hint="eastAsia"/>
        </w:rPr>
        <w:t>元素缓冲数组对象(</w:t>
      </w:r>
      <w:r w:rsidR="00F42531">
        <w:t>element buffer obj</w:t>
      </w:r>
      <w:r>
        <w:rPr>
          <w:rFonts w:hint="eastAsia"/>
        </w:rPr>
        <w:t>e</w:t>
      </w:r>
      <w:r w:rsidR="00F42531">
        <w:t>ct</w:t>
      </w:r>
      <w:r w:rsidR="00F42531">
        <w:rPr>
          <w:rFonts w:hint="eastAsia"/>
        </w:rPr>
        <w:t>,</w:t>
      </w:r>
      <w:r w:rsidR="00F42531">
        <w:t xml:space="preserve"> EBO)</w:t>
      </w:r>
      <w:r w:rsidR="00F42531">
        <w:rPr>
          <w:rFonts w:hint="eastAsia"/>
        </w:rPr>
        <w:t>来重复使用这四个角点绘制</w:t>
      </w:r>
      <w:r>
        <w:rPr>
          <w:rFonts w:hint="eastAsia"/>
        </w:rPr>
        <w:t>一个</w:t>
      </w:r>
      <w:r w:rsidR="00F42531">
        <w:rPr>
          <w:rFonts w:hint="eastAsia"/>
        </w:rPr>
        <w:t>矩形。</w:t>
      </w:r>
    </w:p>
    <w:p w14:paraId="75B250F2" w14:textId="7BEC40BA" w:rsidR="00F42531" w:rsidRPr="00B5132E" w:rsidRDefault="00B5132E">
      <w:r>
        <w:rPr>
          <w:rFonts w:hint="eastAsia"/>
        </w:rPr>
        <w:t>（2）</w:t>
      </w:r>
      <w:r w:rsidR="00F42531">
        <w:rPr>
          <w:rFonts w:hint="eastAsia"/>
        </w:rPr>
        <w:t>绘制完单色矩形之后，我们将创建两套渲染对象来实现</w:t>
      </w:r>
      <w:r>
        <w:rPr>
          <w:rFonts w:hint="eastAsia"/>
        </w:rPr>
        <w:t>两种不同颜色的两个矩形的绘制。</w:t>
      </w:r>
    </w:p>
    <w:p w14:paraId="19F76CC9" w14:textId="6AB0D5AD" w:rsidR="00B5132E" w:rsidRDefault="00B5132E">
      <w:pPr>
        <w:rPr>
          <w:rFonts w:hint="eastAsia"/>
        </w:rPr>
      </w:pPr>
      <w:r>
        <w:rPr>
          <w:rFonts w:hint="eastAsia"/>
        </w:rPr>
        <w:t>（3）最后我们再绘制一个颜色能随着时间变化的矩形。</w:t>
      </w:r>
    </w:p>
    <w:p w14:paraId="54F49AF1" w14:textId="77777777" w:rsidR="00B5132E" w:rsidRPr="00B5132E" w:rsidRDefault="00B5132E">
      <w:pPr>
        <w:rPr>
          <w:rFonts w:hint="eastAsia"/>
        </w:rPr>
      </w:pPr>
    </w:p>
    <w:p w14:paraId="0ACC4CE4" w14:textId="7EDF9497" w:rsidR="00F42531" w:rsidRDefault="00F42531" w:rsidP="008D64AB">
      <w:pPr>
        <w:jc w:val="left"/>
      </w:pPr>
      <w:r>
        <w:rPr>
          <w:rFonts w:hint="eastAsia"/>
        </w:rPr>
        <w:t>1</w:t>
      </w:r>
      <w:r>
        <w:t xml:space="preserve"> </w:t>
      </w:r>
      <w:r w:rsidR="00B5132E">
        <w:rPr>
          <w:rFonts w:hint="eastAsia"/>
        </w:rPr>
        <w:t>绘制一个纯色的矩形</w:t>
      </w:r>
      <w:r w:rsidR="00F321AE">
        <w:rPr>
          <w:rFonts w:hint="eastAsia"/>
        </w:rPr>
        <w:t>。</w:t>
      </w:r>
    </w:p>
    <w:p w14:paraId="50B50F02" w14:textId="40A5DA8A" w:rsidR="00B5132E" w:rsidRDefault="00B5132E" w:rsidP="00B5132E">
      <w:r>
        <w:rPr>
          <w:rFonts w:hint="eastAsia"/>
        </w:rPr>
        <w:t>1.</w:t>
      </w:r>
      <w:r w:rsidR="003831CE">
        <w:rPr>
          <w:rFonts w:hint="eastAsia"/>
        </w:rPr>
        <w:t>0</w:t>
      </w:r>
      <w:r>
        <w:t xml:space="preserve"> </w:t>
      </w:r>
      <w:r>
        <w:rPr>
          <w:rFonts w:hint="eastAsia"/>
        </w:rPr>
        <w:t>一个矩形是由两个三角形组成的，所以我们在</w:t>
      </w:r>
      <w:r>
        <w:t>VBO</w:t>
      </w:r>
      <w:r>
        <w:rPr>
          <w:rFonts w:hint="eastAsia"/>
        </w:rPr>
        <w:t>中的</w:t>
      </w:r>
      <w:r>
        <w:t>vertices</w:t>
      </w:r>
      <w:r>
        <w:rPr>
          <w:rFonts w:hint="eastAsia"/>
        </w:rPr>
        <w:t>数组中定义矩形的四个角点位置。</w:t>
      </w:r>
    </w:p>
    <w:p w14:paraId="35BDBA46" w14:textId="211A6A52" w:rsidR="003831CE" w:rsidRDefault="006A0924" w:rsidP="00B5132E">
      <w:pPr>
        <w:rPr>
          <w:rFonts w:hint="eastAsia"/>
        </w:rPr>
      </w:pPr>
      <w:r>
        <w:rPr>
          <w:noProof/>
        </w:rPr>
        <w:drawing>
          <wp:inline distT="0" distB="0" distL="0" distR="0" wp14:anchorId="75B2A459" wp14:editId="126478CD">
            <wp:extent cx="5274310" cy="15151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A90A" w14:textId="337AFE1B" w:rsidR="003831CE" w:rsidRDefault="003831CE" w:rsidP="00B5132E"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通过E</w:t>
      </w:r>
      <w:r>
        <w:t>BO</w:t>
      </w:r>
      <w:r>
        <w:rPr>
          <w:rFonts w:hint="eastAsia"/>
        </w:rPr>
        <w:t>设置以什么顺序去索引</w:t>
      </w:r>
      <w:r>
        <w:t>VBO</w:t>
      </w:r>
      <w:r>
        <w:rPr>
          <w:rFonts w:hint="eastAsia"/>
        </w:rPr>
        <w:t>中角点的顺序。</w:t>
      </w:r>
    </w:p>
    <w:p w14:paraId="10731D0A" w14:textId="17632A07" w:rsidR="006A0924" w:rsidRDefault="006A0924" w:rsidP="00B5132E">
      <w:r>
        <w:rPr>
          <w:noProof/>
        </w:rPr>
        <w:drawing>
          <wp:inline distT="0" distB="0" distL="0" distR="0" wp14:anchorId="278CCA6A" wp14:editId="179D5F2D">
            <wp:extent cx="5274310" cy="1457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879B" w14:textId="1648FF63" w:rsidR="006A0924" w:rsidRDefault="006A0924" w:rsidP="006A092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将</w:t>
      </w:r>
      <w:r>
        <w:t>VBO,VAO,EBO</w:t>
      </w:r>
      <w:r>
        <w:rPr>
          <w:rFonts w:hint="eastAsia"/>
        </w:rPr>
        <w:t>组合起来。</w:t>
      </w:r>
    </w:p>
    <w:p w14:paraId="52500444" w14:textId="10716E4D" w:rsidR="006A0924" w:rsidRPr="006A0924" w:rsidRDefault="006A0924" w:rsidP="00B513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21EA3E" wp14:editId="6DB2F05D">
            <wp:extent cx="5274310" cy="4995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9193" w14:textId="2C4ECF5E" w:rsidR="003831CE" w:rsidRDefault="003831CE" w:rsidP="00B5132E">
      <w:r>
        <w:rPr>
          <w:rFonts w:hint="eastAsia"/>
        </w:rPr>
        <w:t>1.</w:t>
      </w:r>
      <w:r w:rsidR="006A0924">
        <w:rPr>
          <w:rFonts w:hint="eastAsia"/>
        </w:rPr>
        <w:t>3</w:t>
      </w:r>
      <w:r>
        <w:t xml:space="preserve"> </w:t>
      </w:r>
      <w:r>
        <w:rPr>
          <w:rFonts w:hint="eastAsia"/>
        </w:rPr>
        <w:t>设置图源绘制的方式是：线还是面</w:t>
      </w:r>
      <w:r w:rsidR="006A0924">
        <w:rPr>
          <w:rFonts w:hint="eastAsia"/>
        </w:rPr>
        <w:t>。</w:t>
      </w:r>
    </w:p>
    <w:p w14:paraId="4FE821BD" w14:textId="097A2613" w:rsidR="006A0924" w:rsidRDefault="006A0924" w:rsidP="00B5132E">
      <w:pPr>
        <w:rPr>
          <w:rFonts w:hint="eastAsia"/>
        </w:rPr>
      </w:pPr>
      <w:r>
        <w:rPr>
          <w:noProof/>
        </w:rPr>
        <w:drawing>
          <wp:inline distT="0" distB="0" distL="0" distR="0" wp14:anchorId="68A3E13E" wp14:editId="74F1D4C2">
            <wp:extent cx="4870450" cy="8953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DAA8" w14:textId="5DB30F5F" w:rsidR="003831CE" w:rsidRDefault="003831CE" w:rsidP="00B5132E">
      <w:r>
        <w:rPr>
          <w:rFonts w:hint="eastAsia"/>
        </w:rPr>
        <w:t>1</w:t>
      </w:r>
      <w:r>
        <w:t>.</w:t>
      </w:r>
      <w:r w:rsidR="006A0924">
        <w:rPr>
          <w:rFonts w:hint="eastAsia"/>
        </w:rPr>
        <w:t>4</w:t>
      </w:r>
      <w:r>
        <w:t xml:space="preserve"> </w:t>
      </w:r>
      <w:r>
        <w:rPr>
          <w:rFonts w:hint="eastAsia"/>
        </w:rPr>
        <w:t>在渲染循环中通过我们设置的</w:t>
      </w:r>
      <w:r>
        <w:t>EBO</w:t>
      </w:r>
      <w:r>
        <w:rPr>
          <w:rFonts w:hint="eastAsia"/>
        </w:rPr>
        <w:t>规则绘制矩形（也就是两个连起来的三角形）。</w:t>
      </w:r>
    </w:p>
    <w:p w14:paraId="32F9514B" w14:textId="31D20B89" w:rsidR="006A0924" w:rsidRDefault="006A0924" w:rsidP="00B5132E">
      <w:r>
        <w:rPr>
          <w:noProof/>
        </w:rPr>
        <w:drawing>
          <wp:inline distT="0" distB="0" distL="0" distR="0" wp14:anchorId="1FA744EB" wp14:editId="45CE799E">
            <wp:extent cx="5274310" cy="410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CF14" w14:textId="72A79C46" w:rsidR="006A0924" w:rsidRDefault="006A0924" w:rsidP="00B5132E">
      <w:r>
        <w:rPr>
          <w:rFonts w:hint="eastAsia"/>
        </w:rPr>
        <w:t>1.5</w:t>
      </w:r>
      <w:r>
        <w:t xml:space="preserve"> </w:t>
      </w:r>
      <w:r>
        <w:rPr>
          <w:rFonts w:hint="eastAsia"/>
        </w:rPr>
        <w:t>得到矩形实体和矩形线框。</w:t>
      </w:r>
    </w:p>
    <w:p w14:paraId="1AF741A8" w14:textId="49224507" w:rsidR="006A0924" w:rsidRDefault="006A0924" w:rsidP="00B5132E">
      <w:r>
        <w:rPr>
          <w:noProof/>
        </w:rPr>
        <w:lastRenderedPageBreak/>
        <w:drawing>
          <wp:inline distT="0" distB="0" distL="0" distR="0" wp14:anchorId="06A0C402" wp14:editId="754BF220">
            <wp:extent cx="2628900" cy="20955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19" cy="209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A6EA5" wp14:editId="59183A83">
            <wp:extent cx="2628900" cy="20955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84" cy="210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52B7" w14:textId="77777777" w:rsidR="00F321AE" w:rsidRDefault="00F321AE" w:rsidP="00F321AE"/>
    <w:p w14:paraId="57C93B71" w14:textId="18152956" w:rsidR="00F321AE" w:rsidRDefault="00F321AE" w:rsidP="008D64AB">
      <w:pPr>
        <w:jc w:val="left"/>
      </w:pPr>
      <w:r>
        <w:t>2</w:t>
      </w:r>
      <w:r>
        <w:t xml:space="preserve"> </w:t>
      </w:r>
      <w:r>
        <w:rPr>
          <w:rFonts w:hint="eastAsia"/>
        </w:rPr>
        <w:t>绘制</w:t>
      </w:r>
      <w:r>
        <w:rPr>
          <w:rFonts w:hint="eastAsia"/>
        </w:rPr>
        <w:t>两</w:t>
      </w:r>
      <w:r>
        <w:rPr>
          <w:rFonts w:hint="eastAsia"/>
        </w:rPr>
        <w:t>个</w:t>
      </w:r>
      <w:r>
        <w:rPr>
          <w:rFonts w:hint="eastAsia"/>
        </w:rPr>
        <w:t>颜色不同</w:t>
      </w:r>
      <w:r>
        <w:rPr>
          <w:rFonts w:hint="eastAsia"/>
        </w:rPr>
        <w:t>的矩形</w:t>
      </w:r>
      <w:r>
        <w:rPr>
          <w:rFonts w:hint="eastAsia"/>
        </w:rPr>
        <w:t>。</w:t>
      </w:r>
    </w:p>
    <w:p w14:paraId="4D00E52C" w14:textId="7ABDE47A" w:rsidR="00506F80" w:rsidRDefault="00506F80" w:rsidP="00B5132E">
      <w:pPr>
        <w:rPr>
          <w:rFonts w:hint="eastAsia"/>
        </w:rPr>
      </w:pPr>
      <w:r>
        <w:rPr>
          <w:rFonts w:hint="eastAsia"/>
        </w:rPr>
        <w:t>2.0</w:t>
      </w:r>
      <w:r>
        <w:t xml:space="preserve"> </w:t>
      </w:r>
      <w:r>
        <w:rPr>
          <w:rFonts w:hint="eastAsia"/>
        </w:rPr>
        <w:t>在第一节中我们通过设置</w:t>
      </w:r>
      <w:r w:rsidR="00E85764">
        <w:rPr>
          <w:rFonts w:hint="eastAsia"/>
        </w:rPr>
        <w:t>包含</w:t>
      </w:r>
      <w:r>
        <w:rPr>
          <w:rFonts w:hint="eastAsia"/>
        </w:rPr>
        <w:t>4个顶点</w:t>
      </w:r>
      <w:r w:rsidR="00E85764">
        <w:rPr>
          <w:rFonts w:hint="eastAsia"/>
        </w:rPr>
        <w:t>坐标位置的buffer</w:t>
      </w:r>
      <w:r>
        <w:rPr>
          <w:rFonts w:hint="eastAsia"/>
        </w:rPr>
        <w:t>和</w:t>
      </w:r>
      <w:r w:rsidR="00E85764">
        <w:rPr>
          <w:rFonts w:hint="eastAsia"/>
        </w:rPr>
        <w:t>一个</w:t>
      </w:r>
      <w:r>
        <w:rPr>
          <w:rFonts w:hint="eastAsia"/>
        </w:rPr>
        <w:t>橘色的</w:t>
      </w:r>
      <w:r w:rsidR="00E85764">
        <w:rPr>
          <w:rFonts w:hint="eastAsia"/>
        </w:rPr>
        <w:t>shader程序共同</w:t>
      </w:r>
      <w:r>
        <w:rPr>
          <w:rFonts w:hint="eastAsia"/>
        </w:rPr>
        <w:t>绘制了橘色矩形</w:t>
      </w:r>
      <w:r w:rsidR="00E85764">
        <w:rPr>
          <w:rFonts w:hint="eastAsia"/>
        </w:rPr>
        <w:t>。</w:t>
      </w:r>
      <w:r>
        <w:rPr>
          <w:rFonts w:hint="eastAsia"/>
        </w:rPr>
        <w:t>接下来我们将通过</w:t>
      </w:r>
      <w:r w:rsidR="00E85764">
        <w:rPr>
          <w:rFonts w:hint="eastAsia"/>
        </w:rPr>
        <w:t>设置</w:t>
      </w:r>
      <w:r>
        <w:rPr>
          <w:rFonts w:hint="eastAsia"/>
        </w:rPr>
        <w:t>两个不同位置的矩形</w:t>
      </w:r>
      <w:r w:rsidR="00E85764">
        <w:rPr>
          <w:rFonts w:hint="eastAsia"/>
        </w:rPr>
        <w:t>和</w:t>
      </w:r>
      <w:r w:rsidR="00E85764">
        <w:rPr>
          <w:rFonts w:hint="eastAsia"/>
        </w:rPr>
        <w:t>两种不同颜色的shader</w:t>
      </w:r>
      <w:r w:rsidR="00E85764">
        <w:rPr>
          <w:rFonts w:hint="eastAsia"/>
        </w:rPr>
        <w:t>程序</w:t>
      </w:r>
      <w:r>
        <w:rPr>
          <w:rFonts w:hint="eastAsia"/>
        </w:rPr>
        <w:t>，</w:t>
      </w:r>
      <w:r w:rsidR="00E85764">
        <w:rPr>
          <w:rFonts w:hint="eastAsia"/>
        </w:rPr>
        <w:t>来</w:t>
      </w:r>
      <w:r>
        <w:rPr>
          <w:rFonts w:hint="eastAsia"/>
        </w:rPr>
        <w:t>绘制两个颜色不同的矩形。</w:t>
      </w:r>
    </w:p>
    <w:p w14:paraId="4BCD6116" w14:textId="0156F0A0" w:rsidR="00506F80" w:rsidRDefault="00506F80" w:rsidP="00B5132E"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设置两种颜色的片段着色器源码。一种颜色设为橘黄色、一种颜色设为橙色。</w:t>
      </w:r>
    </w:p>
    <w:p w14:paraId="7F59D5BB" w14:textId="2580C20A" w:rsidR="00506F80" w:rsidRDefault="00506F80" w:rsidP="00B5132E">
      <w:r>
        <w:rPr>
          <w:noProof/>
        </w:rPr>
        <w:drawing>
          <wp:inline distT="0" distB="0" distL="0" distR="0" wp14:anchorId="0D6D8646" wp14:editId="0CC2BAB1">
            <wp:extent cx="5274310" cy="2928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B3C7" w14:textId="5140549E" w:rsidR="00506F80" w:rsidRDefault="00506F80" w:rsidP="00B5132E"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设置两个片段着色器对象分别编译上面提到的两个片段着色器源码。</w:t>
      </w:r>
    </w:p>
    <w:p w14:paraId="2BFB11FC" w14:textId="4DD48872" w:rsidR="00506F80" w:rsidRDefault="00506F80" w:rsidP="00B5132E">
      <w:r>
        <w:rPr>
          <w:noProof/>
        </w:rPr>
        <w:lastRenderedPageBreak/>
        <w:drawing>
          <wp:inline distT="0" distB="0" distL="0" distR="0" wp14:anchorId="1C79BDB6" wp14:editId="091D8DC6">
            <wp:extent cx="5274310" cy="3775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5AFF" w14:textId="527939F2" w:rsidR="00506F80" w:rsidRDefault="00506F80" w:rsidP="00B5132E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创建两个着色器程序，分别</w:t>
      </w:r>
      <w:r w:rsidR="003400C7">
        <w:rPr>
          <w:rFonts w:hint="eastAsia"/>
        </w:rPr>
        <w:t>链接</w:t>
      </w:r>
      <w:r>
        <w:rPr>
          <w:rFonts w:hint="eastAsia"/>
        </w:rPr>
        <w:t>两个片段着色器对象和共用的顶点着色器对象。</w:t>
      </w:r>
    </w:p>
    <w:p w14:paraId="6CF34C30" w14:textId="0FB0ECD5" w:rsidR="00506F80" w:rsidRDefault="00506F80" w:rsidP="00B5132E">
      <w:r>
        <w:rPr>
          <w:noProof/>
        </w:rPr>
        <w:drawing>
          <wp:inline distT="0" distB="0" distL="0" distR="0" wp14:anchorId="0AD66F33" wp14:editId="0077BA8D">
            <wp:extent cx="5274310" cy="4608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5AC8" w14:textId="51401F45" w:rsidR="003400C7" w:rsidRDefault="003400C7" w:rsidP="00B5132E"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生成两个顶点数组对象和顶点缓冲对象（将</w:t>
      </w:r>
      <w:r>
        <w:t>VAO</w:t>
      </w:r>
      <w:r>
        <w:rPr>
          <w:rFonts w:hint="eastAsia"/>
        </w:rPr>
        <w:t>和V</w:t>
      </w:r>
      <w:r>
        <w:t>BO</w:t>
      </w:r>
      <w:r>
        <w:rPr>
          <w:rFonts w:hint="eastAsia"/>
        </w:rPr>
        <w:t>设置为u</w:t>
      </w:r>
      <w:r>
        <w:t xml:space="preserve">nsigned int </w:t>
      </w:r>
      <w:r>
        <w:rPr>
          <w:rFonts w:hint="eastAsia"/>
        </w:rPr>
        <w:t>数组）。</w:t>
      </w:r>
    </w:p>
    <w:p w14:paraId="27FEE7B2" w14:textId="23FC73AF" w:rsidR="003400C7" w:rsidRDefault="003400C7" w:rsidP="00B5132E">
      <w:r>
        <w:rPr>
          <w:rFonts w:hint="eastAsia"/>
        </w:rPr>
        <w:t>其中第一个</w:t>
      </w:r>
      <w:r>
        <w:t>VBO</w:t>
      </w:r>
      <w:r>
        <w:rPr>
          <w:rFonts w:hint="eastAsia"/>
        </w:rPr>
        <w:t>的vertices四个顶点坐标对应的是左边的矩形位置，第二个</w:t>
      </w:r>
      <w:r>
        <w:t>VBO</w:t>
      </w:r>
      <w:r>
        <w:rPr>
          <w:rFonts w:hint="eastAsia"/>
        </w:rPr>
        <w:t>的vertices四个顶点坐标对应的是右边的矩形位置。</w:t>
      </w:r>
    </w:p>
    <w:p w14:paraId="26EEBD58" w14:textId="680CAC65" w:rsidR="003400C7" w:rsidRDefault="003400C7" w:rsidP="00B5132E">
      <w:r>
        <w:rPr>
          <w:noProof/>
        </w:rPr>
        <w:drawing>
          <wp:inline distT="0" distB="0" distL="0" distR="0" wp14:anchorId="69AEDA10" wp14:editId="73644089">
            <wp:extent cx="5274310" cy="606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BB22" w14:textId="4154741B" w:rsidR="003400C7" w:rsidRDefault="003400C7" w:rsidP="00B5132E">
      <w:r>
        <w:t xml:space="preserve">2.5 </w:t>
      </w:r>
      <w:r>
        <w:rPr>
          <w:rFonts w:hint="eastAsia"/>
        </w:rPr>
        <w:t>在渲染循环中，绘制两个矩形。其中shaderP</w:t>
      </w:r>
      <w:r>
        <w:t>rogram1</w:t>
      </w:r>
      <w:r>
        <w:rPr>
          <w:rFonts w:hint="eastAsia"/>
        </w:rPr>
        <w:t>激活之后颜色将被设置为橘黄色，然后</w:t>
      </w:r>
      <w:r w:rsidR="00E85764">
        <w:rPr>
          <w:rFonts w:hint="eastAsia"/>
        </w:rPr>
        <w:t>再关联</w:t>
      </w:r>
      <w:r>
        <w:rPr>
          <w:rFonts w:hint="eastAsia"/>
        </w:rPr>
        <w:t>第一个</w:t>
      </w:r>
      <w:r>
        <w:t>VAO</w:t>
      </w:r>
      <w:r>
        <w:rPr>
          <w:rFonts w:hint="eastAsia"/>
        </w:rPr>
        <w:t>（左边位置的矩形</w:t>
      </w:r>
      <w:r w:rsidR="00E85764">
        <w:rPr>
          <w:rFonts w:hint="eastAsia"/>
        </w:rPr>
        <w:t>对象</w:t>
      </w:r>
      <w:r>
        <w:rPr>
          <w:rFonts w:hint="eastAsia"/>
        </w:rPr>
        <w:t>）</w:t>
      </w:r>
      <w:r w:rsidR="00E85764">
        <w:rPr>
          <w:rFonts w:hint="eastAsia"/>
        </w:rPr>
        <w:t>，</w:t>
      </w:r>
      <w:r>
        <w:rPr>
          <w:rFonts w:hint="eastAsia"/>
        </w:rPr>
        <w:t>通过</w:t>
      </w:r>
      <w:r>
        <w:t>EBO</w:t>
      </w:r>
      <w:r>
        <w:rPr>
          <w:rFonts w:hint="eastAsia"/>
        </w:rPr>
        <w:t>的规则绘制矩形即可在屏幕左边绘制一个橘黄色矩形。同理可得右边的橙色矩形。</w:t>
      </w:r>
    </w:p>
    <w:p w14:paraId="7CAA9A37" w14:textId="0CC876DD" w:rsidR="00E85764" w:rsidRDefault="00E85764" w:rsidP="00B5132E">
      <w:r>
        <w:rPr>
          <w:noProof/>
        </w:rPr>
        <w:drawing>
          <wp:inline distT="0" distB="0" distL="0" distR="0" wp14:anchorId="1DBA98E1" wp14:editId="7F0C0FD6">
            <wp:extent cx="5274310" cy="9817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A1FA" w14:textId="1A7DD4DF" w:rsidR="00E85764" w:rsidRDefault="00E85764" w:rsidP="00B5132E"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编译通过后运行程序，可得到两个颜色不同的矩形。</w:t>
      </w:r>
    </w:p>
    <w:p w14:paraId="685C28C8" w14:textId="03E1ADAB" w:rsidR="00E85764" w:rsidRDefault="00E85764" w:rsidP="00B5132E">
      <w:r>
        <w:rPr>
          <w:noProof/>
        </w:rPr>
        <w:lastRenderedPageBreak/>
        <w:drawing>
          <wp:inline distT="0" distB="0" distL="0" distR="0" wp14:anchorId="58536CBE" wp14:editId="4E694989">
            <wp:extent cx="5274310" cy="42043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25A2" w14:textId="63406748" w:rsidR="00E4569D" w:rsidRDefault="00E4569D" w:rsidP="00B5132E"/>
    <w:p w14:paraId="38C70E2C" w14:textId="022FF0AB" w:rsidR="00E4569D" w:rsidRDefault="00E4569D" w:rsidP="00B5132E">
      <w:pPr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 w:rsidR="00401947">
        <w:rPr>
          <w:rFonts w:hint="eastAsia"/>
        </w:rPr>
        <w:t>绘制完单一纯色的三角形，我们再</w:t>
      </w:r>
      <w:r w:rsidR="00A92701">
        <w:rPr>
          <w:rFonts w:hint="eastAsia"/>
        </w:rPr>
        <w:t>玩</w:t>
      </w:r>
      <w:r w:rsidR="00401947">
        <w:rPr>
          <w:rFonts w:hint="eastAsia"/>
        </w:rPr>
        <w:t>一点更花的。我</w:t>
      </w:r>
      <w:r w:rsidR="00A92701">
        <w:rPr>
          <w:rFonts w:hint="eastAsia"/>
        </w:rPr>
        <w:t>们</w:t>
      </w:r>
      <w:r w:rsidR="00401947">
        <w:rPr>
          <w:rFonts w:hint="eastAsia"/>
        </w:rPr>
        <w:t>来创建一个颜色可以根据时间</w:t>
      </w:r>
      <w:r w:rsidR="00A92701">
        <w:rPr>
          <w:rFonts w:hint="eastAsia"/>
        </w:rPr>
        <w:t>流逝</w:t>
      </w:r>
      <w:r w:rsidR="00401947">
        <w:rPr>
          <w:rFonts w:hint="eastAsia"/>
        </w:rPr>
        <w:t>而变化的矩形。</w:t>
      </w:r>
    </w:p>
    <w:p w14:paraId="1056E4D3" w14:textId="043080E7" w:rsidR="00E4569D" w:rsidRDefault="00E4569D" w:rsidP="00B5132E">
      <w:r>
        <w:rPr>
          <w:rFonts w:hint="eastAsia"/>
        </w:rPr>
        <w:t>3.0</w:t>
      </w:r>
      <w:r>
        <w:t xml:space="preserve"> </w:t>
      </w:r>
      <w:r w:rsidR="00401947">
        <w:rPr>
          <w:rFonts w:hint="eastAsia"/>
        </w:rPr>
        <w:t>首先我们要修改一下片段着色器中的颜色。将之前定死的颜色用</w:t>
      </w:r>
      <w:r w:rsidR="00401947">
        <w:t>uniform vec4 ourColor</w:t>
      </w:r>
      <w:r w:rsidR="00401947">
        <w:rPr>
          <w:rFonts w:hint="eastAsia"/>
        </w:rPr>
        <w:t>来代替。这里的</w:t>
      </w:r>
      <w:r w:rsidR="00401947">
        <w:t>our</w:t>
      </w:r>
      <w:r w:rsidR="00401947">
        <w:rPr>
          <w:rFonts w:hint="eastAsia"/>
        </w:rPr>
        <w:t>Color是一个在shader程序之外的由我们主程序来控制的vec4变量。</w:t>
      </w:r>
    </w:p>
    <w:p w14:paraId="680A9C7D" w14:textId="5FE7B9C7" w:rsidR="00401947" w:rsidRDefault="00401947" w:rsidP="00B5132E">
      <w:r>
        <w:rPr>
          <w:noProof/>
        </w:rPr>
        <w:drawing>
          <wp:inline distT="0" distB="0" distL="0" distR="0" wp14:anchorId="6A8CEDA5" wp14:editId="1D812BAD">
            <wp:extent cx="5274310" cy="2028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BC7CB" w14:textId="7A9E9F67" w:rsidR="00401947" w:rsidRDefault="00401947" w:rsidP="00B5132E"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在渲染循环中我们获取当前的时间，将当前的时间作为变量转成正弦值</w:t>
      </w:r>
      <w:r w:rsidR="001C0F89">
        <w:rPr>
          <w:rFonts w:hint="eastAsia"/>
        </w:rPr>
        <w:t>的绝对值</w:t>
      </w:r>
      <w:r>
        <w:rPr>
          <w:rFonts w:hint="eastAsia"/>
        </w:rPr>
        <w:t>（</w:t>
      </w:r>
      <w:r w:rsidR="001C0F89">
        <w:rPr>
          <w:rFonts w:hint="eastAsia"/>
        </w:rPr>
        <w:t>0~1.0）之间。获取着色器程序中的</w:t>
      </w:r>
      <w:r w:rsidR="001C0F89">
        <w:t>ourColor</w:t>
      </w:r>
      <w:r w:rsidR="001C0F89">
        <w:rPr>
          <w:rFonts w:hint="eastAsia"/>
        </w:rPr>
        <w:t>颜色变量后，将颜色值赋给它。</w:t>
      </w:r>
    </w:p>
    <w:p w14:paraId="32561FE4" w14:textId="3C864BED" w:rsidR="001C0F89" w:rsidRDefault="00A83D60" w:rsidP="00B5132E">
      <w:r>
        <w:rPr>
          <w:noProof/>
        </w:rPr>
        <w:lastRenderedPageBreak/>
        <w:drawing>
          <wp:inline distT="0" distB="0" distL="0" distR="0" wp14:anchorId="1EE794FD" wp14:editId="58DD4AAA">
            <wp:extent cx="5274310" cy="953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99B8" w14:textId="7216EFA0" w:rsidR="00A83D60" w:rsidRDefault="00A83D60" w:rsidP="00B5132E"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编译运行程序得到一个颜色随时间变化的矩形。</w:t>
      </w:r>
    </w:p>
    <w:p w14:paraId="574CC5C7" w14:textId="1A367CCB" w:rsidR="00A83D60" w:rsidRPr="00A83D60" w:rsidRDefault="00461BDF" w:rsidP="00B5132E">
      <w:pPr>
        <w:rPr>
          <w:rFonts w:hint="eastAsia"/>
        </w:rPr>
      </w:pPr>
      <w:r>
        <w:rPr>
          <w:noProof/>
        </w:rPr>
        <w:drawing>
          <wp:inline distT="0" distB="0" distL="0" distR="0" wp14:anchorId="09F993A5" wp14:editId="7A3079D3">
            <wp:extent cx="5274310" cy="42043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DB0A" w14:textId="77777777" w:rsidR="001C0F89" w:rsidRDefault="001C0F89" w:rsidP="00B5132E">
      <w:r>
        <w:rPr>
          <w:rFonts w:hint="eastAsia"/>
        </w:rPr>
        <w:t>程序源码：</w:t>
      </w:r>
    </w:p>
    <w:p w14:paraId="440A60F7" w14:textId="384B790E" w:rsidR="00401947" w:rsidRPr="00401947" w:rsidRDefault="001C0F89" w:rsidP="00B513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0AAFF" wp14:editId="4BFFA4E4">
            <wp:extent cx="3482340" cy="886333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947" w:rsidRPr="00401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12BB2"/>
    <w:multiLevelType w:val="hybridMultilevel"/>
    <w:tmpl w:val="7BACE154"/>
    <w:lvl w:ilvl="0" w:tplc="40BAAF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62847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222"/>
    <w:rsid w:val="00056956"/>
    <w:rsid w:val="00066222"/>
    <w:rsid w:val="001C0F89"/>
    <w:rsid w:val="003400C7"/>
    <w:rsid w:val="003831CE"/>
    <w:rsid w:val="00401947"/>
    <w:rsid w:val="00461BDF"/>
    <w:rsid w:val="004D6C8F"/>
    <w:rsid w:val="00506F80"/>
    <w:rsid w:val="005F7438"/>
    <w:rsid w:val="006A0924"/>
    <w:rsid w:val="008D64AB"/>
    <w:rsid w:val="00A83D60"/>
    <w:rsid w:val="00A92701"/>
    <w:rsid w:val="00B5132E"/>
    <w:rsid w:val="00E4569D"/>
    <w:rsid w:val="00E665F7"/>
    <w:rsid w:val="00E85764"/>
    <w:rsid w:val="00F321AE"/>
    <w:rsid w:val="00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CC97F"/>
  <w15:chartTrackingRefBased/>
  <w15:docId w15:val="{A013BD54-895C-476F-B70A-3B527FEAB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13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huang</dc:creator>
  <cp:keywords/>
  <dc:description/>
  <cp:lastModifiedBy>hua huang</cp:lastModifiedBy>
  <cp:revision>15</cp:revision>
  <dcterms:created xsi:type="dcterms:W3CDTF">2023-03-25T07:20:00Z</dcterms:created>
  <dcterms:modified xsi:type="dcterms:W3CDTF">2023-03-26T09:54:00Z</dcterms:modified>
</cp:coreProperties>
</file>