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69.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r>
      <w:r>
        <w:pict>
          <v:rect style="position:absolute;width:382.9pt;height:305.35pt;mso-wrap-distance-left:0pt;mso-wrap-distance-right:0pt;mso-wrap-distance-top:0pt;mso-wrap-distance-bottom:0pt;margin-top:-310.55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4862830" cy="3639185"/>
                        <wp:effectExtent l="0" t="0" r="0" b="0"/>
                        <wp:wrapTopAndBottom/>
                        <wp:docPr id="0" name="Picture"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1</w:t>
                  </w:r>
                  <w:r>
                    <w:fldChar w:fldCharType="end"/>
                  </w:r>
                  <w:r>
                    <w:rPr>
                      <w:sz w:val="22"/>
                      <w:szCs w:val="22"/>
                    </w:rPr>
                    <w:t>: Probablity of heads in a coin toss simulation</w:t>
                  </w:r>
                </w:p>
              </w:txbxContent>
            </v:textbox>
            <w10:wrap type="square" side="largest"/>
          </v:rect>
        </w:pict>
      </w:r>
    </w:p>
    <w:p>
      <w:pPr>
        <w:pStyle w:val="Caption1"/>
        <w:widowControl/>
        <w:spacing w:before="280" w:after="280"/>
        <w:ind w:left="0" w:right="0" w:hanging="0"/>
        <w:jc w:val="left"/>
        <w:textAlignment w:val="baseline"/>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increased.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pPr>
      <w:r>
        <w:rPr/>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is often sorted before the final pass, this proved to reduce the number of iterations required, significantly. However, it still remained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had also been implemented.</w:t>
      </w:r>
    </w:p>
    <w:p>
      <w:pPr>
        <w:pStyle w:val="NormalWeb"/>
        <w:widowControl/>
        <w:spacing w:before="280" w:after="280"/>
        <w:ind w:left="0" w:right="0" w:hanging="0"/>
        <w:jc w:val="left"/>
        <w:textAlignment w:val="baseline"/>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r>
    </w:p>
    <w:p>
      <w:pPr>
        <w:pStyle w:val="Normal"/>
        <w:rPr/>
      </w:pPr>
      <w:r>
        <w:rPr/>
      </w:r>
      <w:r>
        <w:pict>
          <v:rect style="position:absolute;width:415.05pt;height:327.85pt;mso-wrap-distance-left:0pt;mso-wrap-distance-right:0pt;mso-wrap-distance-top:0pt;mso-wrap-distance-bottom:0pt;margin-top:-337.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3">
                        <wp:simplePos x="0" y="0"/>
                        <wp:positionH relativeFrom="column">
                          <wp:align>center</wp:align>
                        </wp:positionH>
                        <wp:positionV relativeFrom="line">
                          <wp:align>top</wp:align>
                        </wp:positionV>
                        <wp:extent cx="5271135" cy="3924935"/>
                        <wp:effectExtent l="0" t="0" r="0" b="0"/>
                        <wp:wrapTopAndBottom/>
                        <wp:docPr id="1" name="Picture"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aph"/>
                                <pic:cNvPicPr>
                                  <a:picLocks noChangeAspect="1" noChangeArrowheads="1"/>
                                </pic:cNvPicPr>
                              </pic:nvPicPr>
                              <pic:blipFill>
                                <a:blip r:embed="rId3"/>
                                <a:stretch>
                                  <a:fillRect/>
                                </a:stretch>
                              </pic:blipFill>
                              <pic:spPr bwMode="auto">
                                <a:xfrm>
                                  <a:off x="0" y="0"/>
                                  <a:ext cx="5271135" cy="392493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2</w:t>
                  </w:r>
                  <w:r>
                    <w:fldChar w:fldCharType="end"/>
                  </w:r>
                  <w:r>
                    <w:rPr>
                      <w:sz w:val="22"/>
                      <w:szCs w:val="22"/>
                    </w:rPr>
                    <w:t>: Asymptotic analysis of bubble and modified bubble sort</w:t>
                  </w:r>
                </w:p>
              </w:txbxContent>
            </v:textbox>
            <w10:wrap type="square" side="largest"/>
          </v:rect>
        </w:pict>
      </w:r>
    </w:p>
    <w:p>
      <w:pPr>
        <w:pStyle w:val="NormalWeb"/>
        <w:keepNext/>
        <w:keepLines w:val="false"/>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b/>
          <w:bCs/>
          <w:sz w:val="24"/>
          <w:szCs w:val="24"/>
          <w:lang w:val="en-US"/>
        </w:rPr>
      </w:pPr>
      <w:r>
        <w:rPr>
          <w:rFonts w:cs="DejaVu Serif" w:ascii="DejaVu Serif" w:hAnsi="DejaVu Serif"/>
          <w:b/>
          <w:bCs/>
          <w:sz w:val="24"/>
          <w:szCs w:val="24"/>
          <w:lang w:val="en-US"/>
        </w:rPr>
      </w:r>
    </w:p>
    <w:p>
      <w:pPr>
        <w:pStyle w:val="NormalWeb"/>
        <w:widowControl/>
        <w:rPr>
          <w:rFonts w:cs="DejaVu Serif" w:ascii="DejaVu Serif" w:hAnsi="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cs="DejaVu Serif" w:ascii="DejaVu Serif" w:hAnsi="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right="0" w:hanging="360"/>
        <w:rPr>
          <w:rFonts w:cs="DejaVu Serif" w:ascii="DejaVu Serif" w:hAnsi="DejaVu Serif"/>
          <w:sz w:val="24"/>
          <w:szCs w:val="24"/>
        </w:rPr>
      </w:pPr>
      <w:r>
        <w:rPr>
          <w:rFonts w:cs="DejaVu Serif" w:ascii="DejaVu Serif" w:hAnsi="DejaVu Serif"/>
          <w:sz w:val="24"/>
          <w:szCs w:val="24"/>
        </w:rPr>
        <w:t>Highly Repetitive Data</w:t>
      </w:r>
    </w:p>
    <w:p>
      <w:pPr>
        <w:pStyle w:val="NormalWeb"/>
        <w:keepNext/>
        <w:keepLines w:val="false"/>
        <w:widowControl/>
        <w:rPr>
          <w:rFonts w:cs="DejaVu Serif" w:ascii="DejaVu Serif" w:hAnsi="DejaVu Serif"/>
          <w:sz w:val="24"/>
          <w:szCs w:val="24"/>
        </w:rPr>
      </w:pPr>
      <w:r>
        <w:rPr>
          <w:rFonts w:cs="DejaVu Serif" w:ascii="DejaVu Serif" w:hAnsi="DejaVu Serif"/>
          <w:sz w:val="24"/>
          <w:szCs w:val="24"/>
        </w:rPr>
        <w:t>Select a suitable number of elements for the analysis that supports your program.</w:t>
      </w:r>
    </w:p>
    <w:p>
      <w:pPr>
        <w:pStyle w:val="Normal"/>
        <w:rPr>
          <w:rFonts w:cs="DejaVu Serif" w:ascii="DejaVu Serif" w:hAnsi="DejaVu Serif"/>
          <w:sz w:val="24"/>
          <w:szCs w:val="24"/>
          <w:lang w:val="en-US"/>
        </w:rPr>
      </w:pPr>
      <w:r>
        <w:rPr>
          <w:rFonts w:cs="DejaVu Serif" w:ascii="DejaVu Serif" w:hAnsi="DejaVu Serif"/>
          <w:b/>
          <w:bCs/>
          <w:sz w:val="24"/>
          <w:szCs w:val="24"/>
          <w:lang w:val="en-US"/>
        </w:rPr>
        <w:t>Solution</w:t>
      </w:r>
      <w:r>
        <w:rPr>
          <w:rFonts w:cs="DejaVu Serif" w:ascii="DejaVu Serif" w:hAnsi="DejaVu Serif"/>
          <w:sz w:val="24"/>
          <w:szCs w:val="24"/>
          <w:lang w:val="en-US"/>
        </w:rPr>
        <w:t xml:space="preserve">: For analysis, bubble, selection, insertion, quick and heap sorting methods had been implemented.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1. Clearly, we observe that selection sort took the most iterations, followed by bubble, insertion, quick and heap sorting methods. </w:t>
      </w:r>
      <w:r>
        <w:rPr>
          <w:rFonts w:cs="DejaVu Serif" w:ascii="DejaVu Serif" w:hAnsi="DejaVu Serif"/>
          <w:sz w:val="24"/>
          <w:szCs w:val="24"/>
          <w:lang w:val="en-US"/>
        </w:rPr>
        <w:t>(Figure 3)</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1.5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5">
                        <wp:simplePos x="0" y="0"/>
                        <wp:positionH relativeFrom="column">
                          <wp:align>center</wp:align>
                        </wp:positionH>
                        <wp:positionV relativeFrom="line">
                          <wp:align>top</wp:align>
                        </wp:positionV>
                        <wp:extent cx="5274310" cy="395541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3</w:t>
                  </w:r>
                  <w:r>
                    <w:fldChar w:fldCharType="end"/>
                  </w:r>
                  <w:r>
                    <w:rPr>
                      <w:sz w:val="22"/>
                      <w:szCs w:val="22"/>
                    </w:rPr>
                    <w:t>: Sorting analysis for randomized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 xml:space="preserve">2. Repetitive data was generated by limiting the random number generation range to a reasonably small limit. The data was then fed through the sorting algorithms and they all produced nearly identical results to the previous question. </w:t>
      </w:r>
      <w:r>
        <w:rPr>
          <w:rFonts w:cs="DejaVu Serif" w:ascii="DejaVu Serif" w:hAnsi="DejaVu Serif"/>
          <w:sz w:val="24"/>
          <w:szCs w:val="24"/>
          <w:lang w:val="en-US"/>
        </w:rPr>
        <w:t>(Figure 4)</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r>
        <w:pict>
          <v:rect fillcolor="#auto" style="position:absolute;width:415.3pt;height:334.55pt;mso-wrap-distance-left:0pt;mso-wrap-distance-right:0pt;mso-wrap-distance-top:0pt;mso-wrap-distance-bottom:0pt;margin-top:1.1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7">
                        <wp:simplePos x="0" y="0"/>
                        <wp:positionH relativeFrom="column">
                          <wp:align>center</wp:align>
                        </wp:positionH>
                        <wp:positionV relativeFrom="paragraph">
                          <wp:posOffset>130810</wp:posOffset>
                        </wp:positionV>
                        <wp:extent cx="5274310" cy="39554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4</w:t>
                  </w:r>
                  <w:r>
                    <w:fldChar w:fldCharType="end"/>
                  </w:r>
                  <w:r>
                    <w:rPr>
                      <w:sz w:val="22"/>
                      <w:szCs w:val="22"/>
                    </w:rPr>
                    <w:t>: Sorting analysis for repetitive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position w:val="0"/>
          <w:sz w:val="24"/>
          <w:sz w:val="24"/>
          <w:szCs w:val="24"/>
          <w:vertAlign w:val="baseline"/>
          <w:lang w:val="en-US"/>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xml:space="preserve">). Quick sort also increased significantly in its number of iterations, whereas heap sort retained its linear complexity. </w:t>
      </w:r>
      <w:r>
        <w:rPr>
          <w:rFonts w:cs="DejaVu Serif" w:ascii="DejaVu Serif" w:hAnsi="DejaVu Serif"/>
          <w:position w:val="0"/>
          <w:sz w:val="24"/>
          <w:sz w:val="24"/>
          <w:szCs w:val="24"/>
          <w:vertAlign w:val="baseline"/>
          <w:lang w:val="en-US"/>
        </w:rPr>
        <w:t>(Figure 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auto" style="position:absolute;width:415.3pt;height:330.25pt;mso-wrap-distance-left:0pt;mso-wrap-distance-right:0pt;mso-wrap-distance-top:0pt;mso-wrap-distance-bottom:0pt;margin-top:6.7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9">
                        <wp:simplePos x="0" y="0"/>
                        <wp:positionH relativeFrom="column">
                          <wp:align>center</wp:align>
                        </wp:positionH>
                        <wp:positionV relativeFrom="line">
                          <wp:align>top</wp:align>
                        </wp:positionV>
                        <wp:extent cx="5274310" cy="395541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5</w:t>
                  </w:r>
                  <w:r>
                    <w:fldChar w:fldCharType="end"/>
                  </w:r>
                  <w:r>
                    <w:rPr>
                      <w:sz w:val="22"/>
                      <w:szCs w:val="22"/>
                    </w:rPr>
                    <w:t>: Sorting analysis for r</w:t>
                  </w:r>
                  <w:r>
                    <w:rPr>
                      <w:sz w:val="22"/>
                      <w:szCs w:val="22"/>
                    </w:rPr>
                    <w:t>everse sorted</w:t>
                  </w:r>
                  <w:r>
                    <w:rPr>
                      <w:sz w:val="22"/>
                      <w:szCs w:val="22"/>
                    </w:rPr>
                    <w:t xml:space="preserve">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retained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the  most efficient algorithm in this case, dropped to a linear complexity. Quick sort also notably improved whereas heap sort remained the same. </w:t>
      </w:r>
      <w:r>
        <w:rPr>
          <w:rFonts w:cs="DejaVu Serif" w:ascii="DejaVu Serif" w:hAnsi="DejaVu Serif"/>
          <w:sz w:val="24"/>
          <w:szCs w:val="24"/>
          <w:lang w:val="en-US"/>
        </w:rPr>
        <w:t>(Figure 6)</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r>
        <w:pict>
          <v:rect fillcolor="#auto" style="position:absolute;width:415.3pt;height:330.25pt;mso-wrap-distance-left:0pt;mso-wrap-distance-right:0pt;mso-wrap-distance-top:0pt;mso-wrap-distance-bottom:0pt;margin-top:7.05pt;margin-left:0pt">
            <v:fill opacity="0f"/>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1">
                        <wp:simplePos x="0" y="0"/>
                        <wp:positionH relativeFrom="column">
                          <wp:align>center</wp:align>
                        </wp:positionH>
                        <wp:positionV relativeFrom="line">
                          <wp:align>top</wp:align>
                        </wp:positionV>
                        <wp:extent cx="5274310" cy="395541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6</w:t>
                  </w:r>
                  <w:r>
                    <w:fldChar w:fldCharType="end"/>
                  </w:r>
                  <w:r>
                    <w:rPr>
                      <w:sz w:val="22"/>
                      <w:szCs w:val="22"/>
                    </w:rPr>
                    <w:t>: Sorting analysis for almost sorted data</w:t>
                  </w:r>
                </w:p>
              </w:txbxContent>
            </v:textbox>
            <w10:wrap type="square" side="larges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DejaVu Serif" w:ascii="DejaVu Serif" w:hAnsi="DejaVu Serif"/>
          <w:sz w:val="24"/>
          <w:szCs w:val="24"/>
          <w:lang w:val="en-US"/>
        </w:rPr>
      </w:pPr>
      <w:r>
        <w:rPr>
          <w:rFonts w:cs="DejaVu Serif" w:ascii="DejaVu Serif" w:hAnsi="DejaVu Serif"/>
          <w:sz w:val="24"/>
          <w:szCs w:val="24"/>
          <w:u w:val="single"/>
          <w:lang w:val="en-US"/>
        </w:rPr>
        <w:t>Conclusion</w:t>
      </w:r>
      <w:r>
        <w:rPr>
          <w:rFonts w:cs="DejaVu Serif" w:ascii="DejaVu Serif" w:hAnsi="DejaVu Serif"/>
          <w:sz w:val="24"/>
          <w:szCs w:val="24"/>
          <w:lang w:val="en-US"/>
        </w:rPr>
        <w:t xml:space="preserve">: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rFonts w:cs="DejaVu Serif" w:ascii="DejaVu Serif" w:hAnsi="DejaVu Serif"/>
          <w:sz w:val="24"/>
          <w:szCs w:val="24"/>
          <w:lang w:val="en-US"/>
        </w:rPr>
      </w:pPr>
      <w:r>
        <w:rPr>
          <w:rFonts w:cs="DejaVu Serif" w:ascii="DejaVu Serif" w:hAnsi="DejaVu Serif"/>
          <w:sz w:val="24"/>
          <w:szCs w:val="24"/>
          <w:lang w:val="en-US"/>
        </w:rPr>
      </w:r>
    </w:p>
    <w:p>
      <w:pPr>
        <w:pStyle w:val="Normal"/>
        <w:rPr/>
      </w:pPr>
      <w:r>
        <w:rPr/>
      </w:r>
    </w:p>
    <w:p>
      <w:pPr>
        <w:pStyle w:val="Normal"/>
        <w:rPr/>
      </w:pPr>
      <w:r>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bookmarkStart w:id="1" w:name="__DdeLink__88_1719364344"/>
      <w:r>
        <w:rPr>
          <w:rFonts w:ascii="DejaVu Serif" w:hAnsi="DejaVu Serif"/>
          <w:sz w:val="24"/>
          <w:szCs w:val="24"/>
        </w:rPr>
        <w:t>Compare the performance of variants of the quick sort algorithm for n=10 ... 1000. Use the results of Question 3 and accordingly modify your implementation of the</w:t>
      </w:r>
      <w:bookmarkEnd w:id="1"/>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rStyle w:val="InternetLink"/>
          <w:rFonts w:ascii="DejaVu Serif" w:hAnsi="DejaVu Serif"/>
          <w:sz w:val="24"/>
          <w:szCs w:val="24"/>
          <w:vertAlign w:val="superscript"/>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r>
        <w:pict>
          <v:rect style="position:absolute;width:415.3pt;height:330.25pt;mso-wrap-distance-left:0pt;mso-wrap-distance-right:0pt;mso-wrap-distance-top:0pt;mso-wrap-distance-bottom:0pt;margin-top:45.4pt;margin-left:0pt">
            <v:textbox inset="0in,0in,0in,0in">
              <w:txbxContent>
                <w:p>
                  <w:pPr>
                    <w:pStyle w:val="Figure"/>
                    <w:spacing w:before="120" w:after="120"/>
                    <w:jc w:val="center"/>
                    <w:rPr>
                      <w:sz w:val="22"/>
                      <w:szCs w:val="22"/>
                    </w:rPr>
                  </w:pPr>
                  <w:r>
                    <w:rPr>
                      <w:sz w:val="22"/>
                      <w:szCs w:val="22"/>
                    </w:rPr>
                    <w:t xml:space="preserve">Figure </w:t>
                    <w:drawing>
                      <wp:anchor behindDoc="0" distT="0" distB="0" distL="0" distR="0" simplePos="0" locked="0" layoutInCell="1" allowOverlap="1" relativeHeight="13">
                        <wp:simplePos x="0" y="0"/>
                        <wp:positionH relativeFrom="column">
                          <wp:align>center</wp:align>
                        </wp:positionH>
                        <wp:positionV relativeFrom="line">
                          <wp:align>top</wp:align>
                        </wp:positionV>
                        <wp:extent cx="5274310" cy="395541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274310" cy="3955415"/>
                                </a:xfrm>
                                <a:prstGeom prst="rect">
                                  <a:avLst/>
                                </a:prstGeom>
                                <a:noFill/>
                                <a:ln w="9525">
                                  <a:noFill/>
                                  <a:miter lim="800000"/>
                                  <a:headEnd/>
                                  <a:tailEnd/>
                                </a:ln>
                              </pic:spPr>
                            </pic:pic>
                          </a:graphicData>
                        </a:graphic>
                      </wp:anchor>
                    </w:drawing>
                  </w:r>
                  <w:r>
                    <w:rPr>
                      <w:sz w:val="22"/>
                      <w:szCs w:val="22"/>
                    </w:rPr>
                    <w:fldChar w:fldCharType="begin"/>
                  </w:r>
                  <w:r>
                    <w:instrText> SEQ "Figure" \*Arabic </w:instrText>
                  </w:r>
                  <w:r>
                    <w:fldChar w:fldCharType="separate"/>
                  </w:r>
                  <w:r>
                    <w:t>7</w:t>
                  </w:r>
                  <w:r>
                    <w:fldChar w:fldCharType="end"/>
                  </w:r>
                  <w:r>
                    <w:rPr>
                      <w:sz w:val="22"/>
                      <w:szCs w:val="22"/>
                    </w:rPr>
                    <w:t>: Quick Sort Variant Analysis</w:t>
                  </w:r>
                </w:p>
              </w:txbxContent>
            </v:textbox>
            <w10:wrap type="square" side="largest"/>
          </v:rect>
        </w:pict>
      </w:r>
    </w:p>
    <w:p>
      <w:pPr>
        <w:pStyle w:val="Normal"/>
        <w:rPr/>
      </w:pPr>
      <w:r>
        <w:rPr/>
      </w:r>
    </w:p>
    <w:p>
      <w:pPr>
        <w:pStyle w:val="Normal"/>
        <w:rPr/>
      </w:pPr>
      <w:r>
        <w:rPr/>
      </w:r>
    </w:p>
    <w:p>
      <w:pPr>
        <w:pStyle w:val="Normal"/>
        <w:rPr>
          <w:rFonts w:ascii="DejaVu Serif" w:hAnsi="DejaVu Serif"/>
          <w:sz w:val="24"/>
          <w:szCs w:val="24"/>
        </w:rPr>
      </w:pPr>
      <w:r>
        <w:rPr>
          <w:rFonts w:ascii="DejaVu Serif" w:hAnsi="DejaVu Serif"/>
          <w:sz w:val="24"/>
          <w:szCs w:val="24"/>
        </w:rPr>
        <w:t xml:space="preserve">From Figure 7 ,the modified Median of 3 Partitioning algorithm is noticeably more efficient than the other variants, of which classical quick sort is the worst, using randomized input. </w:t>
      </w:r>
    </w:p>
    <w:sectPr>
      <w:headerReference w:type="default" r:id="rId11"/>
      <w:footerReference w:type="default" r:id="rId12"/>
      <w:type w:val="nextPage"/>
      <w:pgSz w:w="11906" w:h="16838"/>
      <w:pgMar w:left="1800" w:right="1800" w:header="206" w:top="1680" w:footer="720" w:bottom="12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hd w:fill="auto" w:val="clear"/>
      <w:rPr>
        <w:color w:val="000000"/>
      </w:rPr>
    </w:pPr>
    <w:r>
      <w:rPr>
        <w:color w:val="000000"/>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Web"/>
      <w:keepNext/>
      <w:keepLines w:val="false"/>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pPr>
    <w:r>
      <w:rPr>
        <w:rFonts w:eastAsia="DejaVu Serif" w:cs="DejaVu Serif" w:ascii="DejaVu Serif" w:hAnsi="DejaVu Serif"/>
        <w:b w:val="false"/>
        <w:bCs w:val="false"/>
        <w:i w:val="false"/>
        <w:caps w:val="false"/>
        <w:smallCaps w:val="false"/>
        <w:color w:val="666666"/>
        <w:spacing w:val="0"/>
        <w:position w:val="0"/>
        <w:sz w:val="22"/>
        <w:sz w:val="22"/>
        <w:szCs w:val="22"/>
        <w:u w:val="none"/>
        <w:shd w:fill="FFFFFF" w:val="clear"/>
        <w:vertAlign w:val="baseline"/>
        <w:lang w:val="en-US"/>
      </w:rPr>
      <w:t>Assignment 1</w:t>
    </w:r>
    <w:r>
      <w:rPr>
        <w:rFonts w:eastAsia="DejaVu Serif" w:cs="DejaVu Serif" w:ascii="DejaVu Serif" w:hAnsi="DejaVu Serif"/>
        <w:b w:val="false"/>
        <w:i w:val="false"/>
        <w:caps w:val="false"/>
        <w:smallCaps w:val="false"/>
        <w:color w:val="666666"/>
        <w:spacing w:val="0"/>
        <w:position w:val="0"/>
        <w:sz w:val="22"/>
        <w:sz w:val="22"/>
        <w:szCs w:val="22"/>
        <w:u w:val="none"/>
        <w:shd w:fill="FFFFFF" w:val="clear"/>
        <w:vertAlign w:val="baseline"/>
      </w:rPr>
      <w:t> </w:t>
    </w:r>
  </w:p>
  <w:p>
    <w:pPr>
      <w:pStyle w:val="NormalWeb"/>
      <w:widowControl/>
      <w:spacing w:before="113" w:after="113"/>
      <w:ind w:left="0" w:right="0" w:hanging="0"/>
      <w:jc w:val="left"/>
      <w:textAlignment w:val="baseline"/>
      <w:rPr>
        <w:rFonts w:ascii="DejaVu Serif" w:hAnsi="DejaVu Serif"/>
        <w:color w:val="666666"/>
        <w:sz w:val="22"/>
        <w:szCs w:val="22"/>
      </w:rPr>
    </w:pPr>
    <w:r>
      <w:rPr>
        <w:rFonts w:ascii="DejaVu Serif" w:hAnsi="DejaVu Serif"/>
        <w:color w:val="666666"/>
        <w:sz w:val="22"/>
        <w:szCs w:val="22"/>
      </w:rPr>
      <w:t>Abhishek Bhattacherjee</w:t>
    </w:r>
  </w:p>
  <w:p>
    <w:pPr>
      <w:pStyle w:val="NormalWeb"/>
      <w:widowControl/>
      <w:spacing w:before="113" w:after="113"/>
      <w:ind w:left="0" w:right="0" w:hanging="0"/>
      <w:jc w:val="left"/>
      <w:textAlignment w:val="baseline"/>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pPr>
    <w:r>
      <w:rPr>
        <w:rFonts w:eastAsia="DejaVu Serif" w:cs="DejaVu Serif" w:ascii="DejaVu Serif" w:hAnsi="DejaVu Serif"/>
        <w:b w:val="false"/>
        <w:i w:val="false"/>
        <w:caps w:val="false"/>
        <w:smallCaps w:val="false"/>
        <w:color w:val="666666"/>
        <w:spacing w:val="0"/>
        <w:position w:val="0"/>
        <w:sz w:val="22"/>
        <w:sz w:val="22"/>
        <w:szCs w:val="22"/>
        <w:shd w:fill="FFFFFF" w:val="clear"/>
        <w:vertAlign w:val="baseline"/>
      </w:rPr>
      <w:t>115CS0011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w:docDefaults>
    <w:rPrDefault>
      <w:rPr>
        <w:rFonts w:ascii="Calibri" w:hAnsi="Calibri" w:eastAsia="宋体" w:cs=""/>
        <w:lang w:val="en-IN" w:eastAsia="zh-CN" w:bidi="hi-IN"/>
      </w:rPr>
    </w:rPrDefault>
    <w:pPrDefault>
      <w:pPr/>
    </w:pPrDefault>
  </w:docDefaults>
  <w:latentStyles w:count="260"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qFormat="1" w:unhideWhenUsed="0" w:semiHidden="0" w:uiPriority="0" w:name="Title"/>
    <w:lsdException w:unhideWhenUsed="0" w:semiHidden="0" w:uiPriority="0" w:name="Closing"/>
    <w:lsdException w:unhideWhenUsed="0" w:semiHidden="0" w:uiPriority="0" w:name="Signature"/>
    <w:lsdException w:qFormat="1" w:unhideWhenUsed="0"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qFormat="1" w:unhideWhenUsed="0" w:semiHidden="0"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qFormat="1" w:unhideWhenUsed="0" w:semiHidden="0" w:uiPriority="0" w:name="Strong"/>
    <w:lsdException w:qFormat="1" w:unhideWhenUsed="0" w:semiHidden="0"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suppressAutoHyphens w:val="true"/>
      <w:bidi w:val="0"/>
      <w:jc w:val="left"/>
    </w:pPr>
    <w:rPr>
      <w:rFonts w:ascii="Calibri" w:hAnsi="Calibri" w:eastAsia="宋体" w:cs=""/>
      <w:color w:val="00000A"/>
      <w:sz w:val="20"/>
      <w:szCs w:val="20"/>
      <w:lang w:val="en-US" w:eastAsia="zh-CN" w:bidi="ar-SA"/>
    </w:rPr>
  </w:style>
  <w:style w:type="character" w:styleId="DefaultParagraphFont" w:default="1">
    <w:name w:val="Default Paragraph Font"/>
    <w:uiPriority w:val="0"/>
    <w:qFormat/>
    <w:semiHidden/>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character" w:styleId="ListLabel19">
    <w:name w:val="ListLabel 19"/>
    <w:qFormat/>
    <w:rPr>
      <w:rFonts w:ascii="DejaVu Serif" w:hAnsi="DejaVu Serif"/>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rPr>
      <w:sz w:val="24"/>
      <w:szCs w:val="24"/>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Caption1">
    <w:name w:val="caption"/>
    <w:uiPriority w:val="0"/>
    <w:qFormat/>
    <w:unhideWhenUsed/>
    <w:basedOn w:val="Normal"/>
    <w:pPr/>
    <w:rPr>
      <w:rFonts w:ascii="Arial" w:hAnsi="Arial" w:eastAsia="黑体" w:cs="Arial"/>
      <w:sz w:val="20"/>
    </w:rPr>
  </w:style>
  <w:style w:type="paragraph" w:styleId="Footer">
    <w:name w:val="Footer"/>
    <w:uiPriority w:val="0"/>
    <w:basedOn w:val="Normal"/>
    <w:pPr>
      <w:tabs>
        <w:tab w:val="center" w:pos="4153" w:leader="none"/>
        <w:tab w:val="right" w:pos="8306" w:leader="none"/>
      </w:tabs>
      <w:jc w:val="left"/>
    </w:pPr>
    <w:rPr>
      <w:sz w:val="18"/>
      <w:szCs w:val="18"/>
    </w:rPr>
  </w:style>
  <w:style w:type="paragraph" w:styleId="Header">
    <w:name w:val="Header"/>
    <w:uiPriority w:val="0"/>
    <w:basedOn w:val="Normal"/>
    <w:pPr>
      <w:tabs>
        <w:tab w:val="center" w:pos="4153" w:leader="none"/>
        <w:tab w:val="right" w:pos="8306" w:leader="none"/>
      </w:tabs>
    </w:pPr>
    <w:rPr>
      <w:sz w:val="18"/>
      <w:szCs w:val="18"/>
    </w:rPr>
  </w:style>
  <w:style w:type="paragraph" w:styleId="NormalWeb">
    <w:name w:val="Normal (Web)"/>
    <w:uiPriority w:val="0"/>
    <w:qFormat/>
    <w:pPr>
      <w:widowControl w:val="false"/>
      <w:suppressAutoHyphens w:val="true"/>
      <w:spacing w:before="0" w:after="280"/>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qFormat/>
    <w:basedOn w:val="Normal"/>
    <w:pPr/>
    <w:rPr/>
  </w:style>
  <w:style w:type="paragraph" w:styleId="Figure">
    <w:name w:val="Figure"/>
    <w:basedOn w:val="Caption"/>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3.png"/><Relationship Id="rId3" Type="http://schemas.openxmlformats.org/officeDocument/2006/relationships/image" Target="media/image64.png"/><Relationship Id="rId4" Type="http://schemas.openxmlformats.org/officeDocument/2006/relationships/image" Target="media/image65.png"/><Relationship Id="rId5" Type="http://schemas.openxmlformats.org/officeDocument/2006/relationships/image" Target="media/image66.png"/><Relationship Id="rId6" Type="http://schemas.openxmlformats.org/officeDocument/2006/relationships/image" Target="media/image67.png"/><Relationship Id="rId7" Type="http://schemas.openxmlformats.org/officeDocument/2006/relationships/image" Target="media/image68.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image" Target="media/image6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language>en-IN</dc:language>
  <dcterms:modified xsi:type="dcterms:W3CDTF">2018-01-30T13:10:41Z</dcterms:modified>
  <cp:revision>20</cp:revision>
</cp:coreProperties>
</file>