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Professional Resume</w:t>
      </w:r>
    </w:p>
    <w:p>
      <w:r>
        <w:t>Technical Skills: Python, FastAPI, PyTorch, AWS, Docker</w:t>
      </w:r>
    </w:p>
    <w:p>
      <w:r>
        <w:t>Experience: 5 years of experience in Machine Learning and Software Engineering. Built scalable NLP pipelines using Transformers.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