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b w:val="1"/>
          <w:color w:val="990000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color w:val="990000"/>
          <w:sz w:val="60"/>
          <w:szCs w:val="60"/>
          <w:rtl w:val="0"/>
        </w:rPr>
        <w:t xml:space="preserve">HELL </w:t>
      </w:r>
      <w:r w:rsidDel="00000000" w:rsidR="00000000" w:rsidRPr="00000000">
        <w:rPr>
          <w:rFonts w:ascii="Lobster" w:cs="Lobster" w:eastAsia="Lobster" w:hAnsi="Lobster"/>
          <w:b w:val="1"/>
          <w:strike w:val="1"/>
          <w:color w:val="990000"/>
          <w:sz w:val="60"/>
          <w:szCs w:val="60"/>
          <w:rtl w:val="0"/>
        </w:rPr>
        <w:t xml:space="preserve"> B </w:t>
      </w:r>
      <w:r w:rsidDel="00000000" w:rsidR="00000000" w:rsidRPr="00000000">
        <w:rPr>
          <w:rFonts w:ascii="Lobster" w:cs="Lobster" w:eastAsia="Lobster" w:hAnsi="Lobster"/>
          <w:b w:val="1"/>
          <w:color w:val="990000"/>
          <w:sz w:val="60"/>
          <w:szCs w:val="60"/>
          <w:rtl w:val="0"/>
        </w:rPr>
        <w:t xml:space="preserve">WITCHING MARIO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ind w:left="0" w:firstLine="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Davide Chen, Gabriel Barroso, Javier Muñoz, Sergio Croche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Grupo 14 - CODE S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HR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1.0 – 4 de Octubre de 2024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(Histórico de versions con control de cambios)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Ficha técnica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WITCHING 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Plataformer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Multiplayer,  Carreras, Acción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Adolescente y Adulto joven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Rating  (7)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Atrapa o escapa de tu oponente. Dependiendo del personaje que te toque, tendrás que perseguir y atrapar a tu rival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tendrás que escapar del rival y obstruir su camino para alcanzar la zona segura antes de que te atrape. Se ambienta en el infierno lleno de trampas y obstáculos.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Jugabilidad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Movimiento del personaje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Ambos personajes se mueven de manera diferente para apoyar la jugabilidad asimétrica del juego. A pesar de esto, también comparten ciertas mecánicas centrales de movimiento.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Ambos personajes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mueven de derecha a izquierda y tienen un salto para moverse en vertical.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Tienen aceleración e inercia por lo que tardan un momento en girar, pero les permite ir más rápido si no maniobran demasiado o no se chocan con obstáculos.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mueve a una velocidad más constante con menos tiempo de aceleración, permitiendo maniobrar mejor. Verticalmente, puede saltar, y no puede agacharse. Puede moverse hacia abajo en medio del aire para caer rápidamente al suelo.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Yennefer: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Tarda un poco más en acelerar, pero puede saltar dos veces antes de tocar el suelo. Tampoco puede agacharse.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Cámara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split screen donde una cámara sigue a cada personaje  tiene un marco en el centro en el que sigue si el jugador solo hace pequeños ajustes sin moverse la camara se mantiene quieta para no marear.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mdkuvp5i5y6p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Mecánicas del jugador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Matar enemigos al saltar en su cabeza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Boosting: al matar un enemigo, su velocidad máxima aumenta temporalmente y acelera a ella instantáneamente. Esta nueva velocidad máxima vuelve a su valor por defecto gradualmente después de unos segundos.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 romper bloques destruibles saltando debajo de ellos o usando caída rápida encima de ellos.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Yennefer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Lanza una Bola de fuego hacia atrás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 incendiar algunos bloques para bloquear el camino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matar enemigos se obtiene un buff que la hace más fácil avanzar</w:t>
      </w:r>
    </w:p>
    <w:p w:rsidR="00000000" w:rsidDel="00000000" w:rsidP="00000000" w:rsidRDefault="00000000" w:rsidRPr="00000000" w14:paraId="00000026">
      <w:pPr>
        <w:pStyle w:val="Heading2"/>
        <w:spacing w:after="0" w:before="40" w:line="259" w:lineRule="auto"/>
        <w:ind w:left="0" w:firstLine="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Mecánicas de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Obstáculos: que tendrán que sortear y serán diferentes en cuanto a que la topología su distribución es heterogénea a lo largo del mapa.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Objetos interactuables: hay elementos destruibles a lo largo del mapa para ambos jugadores. Habrá algunos que puedan ser destruidos mediante el salto y otros mediante el uso de algún item o power up que consigan los jugadores.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Bonus items: estos se encuentran dispuestos a lo largo del mapa, bien de manera aleatoria y que los jugadores pueden recoger pasando por encima, bien pueden estar escondidos en algún objeto destruible.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Enemigos: se encuentran deambulando por el mapa y serán un obstáculo para los jugadores, entorpeciendo su marcha, pero pudiendo ser destruidos o evitados.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Otros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enemigos como decíamos serán “simples” como pudieran ser los “Koopa” en Super Mario Bros.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desplazarán de izquierda a derecha a modo de patrulla sobre el terreno.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Algunos podrían tener otras propiedades como intentar perseguirte si te acercas demasiado, o tener pinchos encima y no poder saltar sobre ellos.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Diseño de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Imagen del nivel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2862178" cy="375899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2178" cy="375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Explicación del nivel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niveles se generan de forma procedural, pegando “segmentos” prefabricados uno detrás de otro. Se usan aproximadamente 10-15 segmentos por partida.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segmento además posee “nodos” que se pueden llenar con obstáculos, enemigos, etc. de manera procedural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final del nivel está directamente enlazado con el principio del nivel, creando un bucle (similar al modo versus de New Super Mario Bros (Nintendo DS)).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Descripción de partida típica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principio de la partida, se muestran un set de nueve cartas colocadas en tres columnas, con la última carta de cada columna estando oculta. Yennefer escoge una carta y Mario escoge dos.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cartas afectan varios aspectos de la partida, como alterar el movimiento de los jugadores o añadir obstáculos al escenario.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objetivo de los dos jugadores es distinto. Mario busca “chocar” contra Yennefer un número determinado de veces (configurable) para alcanzarla, y Yennefer quiere evitar a Mario durante un tiempo determinado (también configurable).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partida acaba cuando Mario consigue alcanzar a Yennefer o cuando Yennefer evita a Mario lo 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Moodboard</w:t>
      </w:r>
    </w:p>
    <w:p w:rsidR="00000000" w:rsidDel="00000000" w:rsidP="00000000" w:rsidRDefault="00000000" w:rsidRPr="00000000" w14:paraId="00000042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2533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40" w:line="259" w:lineRule="auto"/>
        <w:ind w:left="720" w:firstLine="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</w:rPr>
        <w:drawing>
          <wp:inline distB="114300" distT="114300" distL="114300" distR="114300">
            <wp:extent cx="1504950" cy="250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30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Paleta de color (Personaje, escenario, enemigos…)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Infernal brillante (estilo nivel del castillo de mario) con background rojo y foreground con azules muy desaturados y oscuros que contrastan con mario y yennefer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Menús y flujo de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Pantalla principal: dos botones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Start: Inicia una nueva partida.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Ajustes: Permite ajustar cosas como el volumen o ajustes individuales del gameplay.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iniciar una partida: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muestra la pantalla de selección de cartas en tres columnas. Una vez se elijan, empieza la partida.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Durante la partida: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Pausa: para el juego y nos da la opción de continuar, salir, o ajustar el volumen. El resto de opciones se mantienen en el menú principal ya que afectan la partida.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Mario gana si puede alcanzar a Yennefer.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Yennefer gana si puede huir de Mario durante suficiente tiempo.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uno de los dos jugadores gana, pasa a un menú de victoria dependiendo del jugador que ha ganado, donde te da la opción de volver a jugar con mismas cartas, diferentes o volver al menú principal.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9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Historia</w:t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Mario, desesperado porque Peach no deja de darle largas y decirle “ya te llamaré” ha decidido probar suerte y buscar pastos más verdes, o en este caso, lugares más calenturientos, como el inframundo donde encontrar una cita.</w:t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rFonts w:ascii="Calibri" w:cs="Calibri" w:eastAsia="Calibri" w:hAnsi="Calibri"/>
          <w:color w:val="2f5496"/>
          <w:sz w:val="26"/>
          <w:szCs w:val="26"/>
          <w:highlight w:val="red"/>
        </w:rPr>
      </w:pPr>
      <w:r w:rsidDel="00000000" w:rsidR="00000000" w:rsidRPr="00000000">
        <w:rPr>
          <w:rtl w:val="0"/>
        </w:rPr>
        <w:t xml:space="preserve">La casualidad ha querido que Yennefer estuviera buscando entre realidades el paradero de Ciri, y eso la ha llevado al plano infernal donde nuestro bigotudo fontanero está haciendo su propia búsqueda de Tinder.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Personajes</w:t>
      </w:r>
    </w:p>
    <w:p w:rsidR="00000000" w:rsidDel="00000000" w:rsidP="00000000" w:rsidRDefault="00000000" w:rsidRPr="00000000" w14:paraId="0000005B">
      <w:pPr>
        <w:ind w:left="1080" w:firstLine="0"/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5C">
      <w:pPr>
        <w:ind w:left="1080" w:firstLine="0"/>
        <w:rPr/>
      </w:pPr>
      <w:r w:rsidDel="00000000" w:rsidR="00000000" w:rsidRPr="00000000">
        <w:rPr>
          <w:rtl w:val="0"/>
        </w:rPr>
        <w:t xml:space="preserve">Yennefer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9"/>
        </w:numPr>
        <w:spacing w:after="0" w:before="40" w:line="259" w:lineRule="auto"/>
        <w:ind w:left="1080" w:hanging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Enemigos</w:t>
      </w:r>
    </w:p>
    <w:p w:rsidR="00000000" w:rsidDel="00000000" w:rsidP="00000000" w:rsidRDefault="00000000" w:rsidRPr="00000000" w14:paraId="0000005E">
      <w:pPr>
        <w:ind w:left="1080" w:firstLine="0"/>
        <w:rPr/>
      </w:pPr>
      <w:r w:rsidDel="00000000" w:rsidR="00000000" w:rsidRPr="00000000">
        <w:rPr>
          <w:rtl w:val="0"/>
        </w:rPr>
        <w:t xml:space="preserve">Seta sin copyright que se mueve de lado a lado</w:t>
      </w:r>
    </w:p>
    <w:p w:rsidR="00000000" w:rsidDel="00000000" w:rsidP="00000000" w:rsidRDefault="00000000" w:rsidRPr="00000000" w14:paraId="0000005F">
      <w:pPr>
        <w:ind w:left="1080" w:firstLine="0"/>
        <w:rPr/>
      </w:pPr>
      <w:r w:rsidDel="00000000" w:rsidR="00000000" w:rsidRPr="00000000">
        <w:rPr>
          <w:rtl w:val="0"/>
        </w:rPr>
        <w:t xml:space="preserve">Seta furiosa que corre hacia ti si estas en su camino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080" w:hanging="720"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Obstáculos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de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Fuego de suelo que hace daño</w:t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Pinchos (paredes y techo) que hacen daño</w:t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Pinchos Activables que estan ocultos hasta que un jugador los activa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Bloques destruibles por mario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Casillas incendiables por yennefer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Casillas voladoras que tras pisar se rompen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Mario Bros y Mario Run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-Temple Run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-Metal Slug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-Badland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