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D319FC" w14:textId="7CF2CE7D" w:rsidR="00DA7D5E" w:rsidRDefault="007A70C5" w:rsidP="007A70C5">
      <w:pPr>
        <w:pStyle w:val="Heading1"/>
        <w:jc w:val="center"/>
        <w:rPr>
          <w:b/>
        </w:rPr>
      </w:pPr>
      <w:r>
        <w:rPr>
          <w:b/>
        </w:rPr>
        <w:t>Azure Analysis Service</w:t>
      </w:r>
    </w:p>
    <w:p w14:paraId="09E8955D" w14:textId="3AB6BF51" w:rsidR="007A70C5" w:rsidRDefault="007A70C5" w:rsidP="007A70C5">
      <w:pPr>
        <w:jc w:val="both"/>
        <w:rPr>
          <w:rFonts w:ascii="Segoe UI" w:hAnsi="Segoe UI" w:cs="Segoe UI"/>
        </w:rPr>
      </w:pPr>
    </w:p>
    <w:p w14:paraId="0FD6588D" w14:textId="01533399" w:rsidR="007A70C5" w:rsidRDefault="007A70C5" w:rsidP="007A70C5">
      <w:pPr>
        <w:jc w:val="both"/>
        <w:rPr>
          <w:rFonts w:ascii="Segoe UI" w:hAnsi="Segoe UI" w:cs="Segoe UI"/>
        </w:rPr>
      </w:pPr>
      <w:r>
        <w:rPr>
          <w:rFonts w:ascii="Segoe UI" w:hAnsi="Segoe UI" w:cs="Segoe UI"/>
        </w:rPr>
        <w:tab/>
        <w:t xml:space="preserve">This demo is to create Azure Analysis service in Azure and send data from local gateway where we have our Multidimensional Analysis project. </w:t>
      </w:r>
    </w:p>
    <w:p w14:paraId="6FEF16E6" w14:textId="7C4A2DA0" w:rsidR="007716C7" w:rsidRDefault="007716C7" w:rsidP="007A70C5">
      <w:pPr>
        <w:jc w:val="both"/>
        <w:rPr>
          <w:rFonts w:ascii="Segoe UI" w:hAnsi="Segoe UI" w:cs="Segoe UI"/>
        </w:rPr>
      </w:pPr>
    </w:p>
    <w:p w14:paraId="44C55128" w14:textId="77777777" w:rsidR="00C00A43" w:rsidRDefault="00C00A43" w:rsidP="007A70C5">
      <w:pPr>
        <w:jc w:val="both"/>
        <w:rPr>
          <w:rFonts w:ascii="Segoe UI" w:hAnsi="Segoe UI" w:cs="Segoe UI"/>
        </w:rPr>
      </w:pPr>
    </w:p>
    <w:p w14:paraId="5262664D" w14:textId="057D29F6" w:rsidR="007716C7" w:rsidRDefault="007716C7" w:rsidP="007A70C5">
      <w:pPr>
        <w:jc w:val="both"/>
        <w:rPr>
          <w:rFonts w:ascii="Segoe UI" w:hAnsi="Segoe UI" w:cs="Segoe UI"/>
          <w:b/>
        </w:rPr>
      </w:pPr>
      <w:r>
        <w:rPr>
          <w:rFonts w:ascii="Segoe UI" w:hAnsi="Segoe UI" w:cs="Segoe UI"/>
          <w:b/>
        </w:rPr>
        <w:t>Creating On-Premises Gateway</w:t>
      </w:r>
    </w:p>
    <w:p w14:paraId="54FFBEBD" w14:textId="72453A24" w:rsidR="00C00A43" w:rsidRDefault="007716C7" w:rsidP="007A70C5">
      <w:pPr>
        <w:jc w:val="both"/>
        <w:rPr>
          <w:rFonts w:ascii="Segoe UI" w:hAnsi="Segoe UI" w:cs="Segoe UI"/>
        </w:rPr>
      </w:pPr>
      <w:r>
        <w:rPr>
          <w:rFonts w:ascii="Segoe UI" w:hAnsi="Segoe UI" w:cs="Segoe UI"/>
          <w:b/>
        </w:rPr>
        <w:tab/>
      </w:r>
      <w:r>
        <w:rPr>
          <w:rFonts w:ascii="Segoe UI" w:hAnsi="Segoe UI" w:cs="Segoe UI"/>
        </w:rPr>
        <w:t xml:space="preserve">To create an On-Premises gateway, go the following link and download Local Gateway installer and install it. </w:t>
      </w:r>
    </w:p>
    <w:p w14:paraId="6EBDF15C" w14:textId="64D45CFB" w:rsidR="007716C7" w:rsidRDefault="007716C7" w:rsidP="007A70C5">
      <w:pPr>
        <w:jc w:val="both"/>
        <w:rPr>
          <w:rFonts w:ascii="Segoe UI" w:hAnsi="Segoe UI" w:cs="Segoe UI"/>
        </w:rPr>
      </w:pPr>
      <w:r>
        <w:rPr>
          <w:rFonts w:ascii="Segoe UI" w:hAnsi="Segoe UI" w:cs="Segoe UI"/>
        </w:rPr>
        <w:t xml:space="preserve">Link -  </w:t>
      </w:r>
      <w:hyperlink r:id="rId5" w:history="1">
        <w:r w:rsidRPr="0085262D">
          <w:rPr>
            <w:rStyle w:val="Hyperlink"/>
            <w:rFonts w:ascii="Segoe UI" w:hAnsi="Segoe UI" w:cs="Segoe UI"/>
          </w:rPr>
          <w:t>https://aka.ms/azureasgateway</w:t>
        </w:r>
      </w:hyperlink>
    </w:p>
    <w:p w14:paraId="41FFE439" w14:textId="10E32CC9" w:rsidR="00C00A43" w:rsidRDefault="00C00A43" w:rsidP="007A70C5">
      <w:pPr>
        <w:jc w:val="both"/>
        <w:rPr>
          <w:rFonts w:ascii="Segoe UI" w:hAnsi="Segoe UI" w:cs="Segoe UI"/>
        </w:rPr>
      </w:pPr>
    </w:p>
    <w:p w14:paraId="7639D8D5" w14:textId="77777777" w:rsidR="00C00A43" w:rsidRDefault="00C00A43" w:rsidP="007A70C5">
      <w:pPr>
        <w:jc w:val="both"/>
        <w:rPr>
          <w:rFonts w:ascii="Segoe UI" w:hAnsi="Segoe UI" w:cs="Segoe UI"/>
        </w:rPr>
      </w:pPr>
    </w:p>
    <w:p w14:paraId="0390E1CD" w14:textId="24405DF7" w:rsidR="007716C7" w:rsidRDefault="007716C7" w:rsidP="00C00A43">
      <w:pPr>
        <w:jc w:val="center"/>
        <w:rPr>
          <w:rFonts w:ascii="Segoe UI" w:hAnsi="Segoe UI" w:cs="Segoe UI"/>
        </w:rPr>
      </w:pPr>
      <w:r>
        <w:rPr>
          <w:noProof/>
        </w:rPr>
        <w:drawing>
          <wp:inline distT="0" distB="0" distL="0" distR="0" wp14:anchorId="6C61F7CF" wp14:editId="65A49A8D">
            <wp:extent cx="2771775" cy="194278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5762" t="17148" r="25865" b="22546"/>
                    <a:stretch/>
                  </pic:blipFill>
                  <pic:spPr bwMode="auto">
                    <a:xfrm>
                      <a:off x="0" y="0"/>
                      <a:ext cx="2772480" cy="1943277"/>
                    </a:xfrm>
                    <a:prstGeom prst="rect">
                      <a:avLst/>
                    </a:prstGeom>
                    <a:noFill/>
                    <a:ln>
                      <a:noFill/>
                    </a:ln>
                    <a:extLst>
                      <a:ext uri="{53640926-AAD7-44D8-BBD7-CCE9431645EC}">
                        <a14:shadowObscured xmlns:a14="http://schemas.microsoft.com/office/drawing/2010/main"/>
                      </a:ext>
                    </a:extLst>
                  </pic:spPr>
                </pic:pic>
              </a:graphicData>
            </a:graphic>
          </wp:inline>
        </w:drawing>
      </w:r>
    </w:p>
    <w:p w14:paraId="54618680" w14:textId="77777777" w:rsidR="00C00A43" w:rsidRDefault="00C00A43" w:rsidP="00C00A43">
      <w:pPr>
        <w:jc w:val="center"/>
        <w:rPr>
          <w:rFonts w:ascii="Segoe UI" w:hAnsi="Segoe UI" w:cs="Segoe UI"/>
        </w:rPr>
      </w:pPr>
    </w:p>
    <w:p w14:paraId="78A3779F" w14:textId="77777777" w:rsidR="00C00A43" w:rsidRDefault="00C00A43" w:rsidP="00C00A43">
      <w:pPr>
        <w:jc w:val="center"/>
        <w:rPr>
          <w:rFonts w:ascii="Segoe UI" w:hAnsi="Segoe UI" w:cs="Segoe UI"/>
        </w:rPr>
      </w:pPr>
    </w:p>
    <w:p w14:paraId="6F5C0A33" w14:textId="3231127D" w:rsidR="007716C7" w:rsidRDefault="007716C7" w:rsidP="00C00A43">
      <w:pPr>
        <w:jc w:val="center"/>
        <w:rPr>
          <w:rFonts w:ascii="Segoe UI" w:hAnsi="Segoe UI" w:cs="Segoe UI"/>
        </w:rPr>
      </w:pPr>
      <w:r>
        <w:rPr>
          <w:noProof/>
        </w:rPr>
        <w:drawing>
          <wp:inline distT="0" distB="0" distL="0" distR="0" wp14:anchorId="0A2F320E" wp14:editId="6C811DE7">
            <wp:extent cx="2724150" cy="194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26261" t="17442" r="26197" b="22243"/>
                    <a:stretch/>
                  </pic:blipFill>
                  <pic:spPr bwMode="auto">
                    <a:xfrm>
                      <a:off x="0" y="0"/>
                      <a:ext cx="2724845" cy="1943596"/>
                    </a:xfrm>
                    <a:prstGeom prst="rect">
                      <a:avLst/>
                    </a:prstGeom>
                    <a:noFill/>
                    <a:ln>
                      <a:noFill/>
                    </a:ln>
                    <a:extLst>
                      <a:ext uri="{53640926-AAD7-44D8-BBD7-CCE9431645EC}">
                        <a14:shadowObscured xmlns:a14="http://schemas.microsoft.com/office/drawing/2010/main"/>
                      </a:ext>
                    </a:extLst>
                  </pic:spPr>
                </pic:pic>
              </a:graphicData>
            </a:graphic>
          </wp:inline>
        </w:drawing>
      </w:r>
    </w:p>
    <w:p w14:paraId="1F9F057A" w14:textId="32A1D869" w:rsidR="00C00A43" w:rsidRDefault="00C00A43" w:rsidP="00C00A43">
      <w:pPr>
        <w:jc w:val="both"/>
        <w:rPr>
          <w:rFonts w:ascii="Segoe UI" w:hAnsi="Segoe UI" w:cs="Segoe UI"/>
        </w:rPr>
      </w:pPr>
    </w:p>
    <w:p w14:paraId="05F80BBD" w14:textId="3C71B810" w:rsidR="00C00A43" w:rsidRDefault="00C00A43" w:rsidP="00C00A43">
      <w:pPr>
        <w:jc w:val="both"/>
        <w:rPr>
          <w:rFonts w:ascii="Segoe UI" w:hAnsi="Segoe UI" w:cs="Segoe UI"/>
        </w:rPr>
      </w:pPr>
      <w:r>
        <w:rPr>
          <w:rFonts w:ascii="Segoe UI" w:hAnsi="Segoe UI" w:cs="Segoe UI"/>
        </w:rPr>
        <w:lastRenderedPageBreak/>
        <w:tab/>
        <w:t xml:space="preserve">You will be asked to sign in. Use any tenant ID of your Azure account that has </w:t>
      </w:r>
      <w:r w:rsidRPr="00C00A43">
        <w:rPr>
          <w:rFonts w:ascii="Segoe UI" w:hAnsi="Segoe UI" w:cs="Segoe UI"/>
          <w:b/>
        </w:rPr>
        <w:t>Administrator</w:t>
      </w:r>
      <w:r>
        <w:rPr>
          <w:rFonts w:ascii="Segoe UI" w:hAnsi="Segoe UI" w:cs="Segoe UI"/>
        </w:rPr>
        <w:t xml:space="preserve"> level access to your subscription. You cannot use your default mail ID and the password the you use to login into your Azure portal.</w:t>
      </w:r>
    </w:p>
    <w:p w14:paraId="6F45E861" w14:textId="22F57176" w:rsidR="00C00A43" w:rsidRDefault="00C00A43" w:rsidP="00C00A43">
      <w:pPr>
        <w:jc w:val="center"/>
        <w:rPr>
          <w:rFonts w:ascii="Segoe UI" w:hAnsi="Segoe UI" w:cs="Segoe UI"/>
        </w:rPr>
      </w:pPr>
      <w:r>
        <w:rPr>
          <w:noProof/>
        </w:rPr>
        <w:drawing>
          <wp:inline distT="0" distB="0" distL="0" distR="0" wp14:anchorId="473B8FB6" wp14:editId="772E47F8">
            <wp:extent cx="2486025" cy="2324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28421" t="10938" r="28193" b="16920"/>
                    <a:stretch/>
                  </pic:blipFill>
                  <pic:spPr bwMode="auto">
                    <a:xfrm>
                      <a:off x="0" y="0"/>
                      <a:ext cx="2486669" cy="2324702"/>
                    </a:xfrm>
                    <a:prstGeom prst="rect">
                      <a:avLst/>
                    </a:prstGeom>
                    <a:noFill/>
                    <a:ln>
                      <a:noFill/>
                    </a:ln>
                    <a:extLst>
                      <a:ext uri="{53640926-AAD7-44D8-BBD7-CCE9431645EC}">
                        <a14:shadowObscured xmlns:a14="http://schemas.microsoft.com/office/drawing/2010/main"/>
                      </a:ext>
                    </a:extLst>
                  </pic:spPr>
                </pic:pic>
              </a:graphicData>
            </a:graphic>
          </wp:inline>
        </w:drawing>
      </w:r>
    </w:p>
    <w:p w14:paraId="3D0E8E24" w14:textId="61286695" w:rsidR="00C00A43" w:rsidRDefault="00C00A43" w:rsidP="00C00A43">
      <w:pPr>
        <w:jc w:val="both"/>
        <w:rPr>
          <w:rFonts w:ascii="Segoe UI" w:hAnsi="Segoe UI" w:cs="Segoe UI"/>
        </w:rPr>
      </w:pPr>
    </w:p>
    <w:p w14:paraId="65F43D77" w14:textId="65E6E82D" w:rsidR="00B755DF" w:rsidRDefault="00B755DF" w:rsidP="00C00A43">
      <w:pPr>
        <w:jc w:val="both"/>
        <w:rPr>
          <w:rFonts w:ascii="Segoe UI" w:hAnsi="Segoe UI" w:cs="Segoe UI"/>
        </w:rPr>
      </w:pPr>
    </w:p>
    <w:p w14:paraId="66660067" w14:textId="77777777" w:rsidR="00B755DF" w:rsidRDefault="00B755DF" w:rsidP="00C00A43">
      <w:pPr>
        <w:jc w:val="both"/>
        <w:rPr>
          <w:rFonts w:ascii="Segoe UI" w:hAnsi="Segoe UI" w:cs="Segoe UI"/>
        </w:rPr>
      </w:pPr>
    </w:p>
    <w:p w14:paraId="1B6D88E2" w14:textId="1A403AE1" w:rsidR="00C00A43" w:rsidRPr="00C00A43" w:rsidRDefault="00C00A43" w:rsidP="00C00A43">
      <w:pPr>
        <w:jc w:val="both"/>
        <w:rPr>
          <w:rFonts w:ascii="Segoe UI" w:hAnsi="Segoe UI" w:cs="Segoe UI"/>
          <w:b/>
        </w:rPr>
      </w:pPr>
      <w:r>
        <w:rPr>
          <w:rFonts w:ascii="Segoe UI" w:hAnsi="Segoe UI" w:cs="Segoe UI"/>
        </w:rPr>
        <w:tab/>
        <w:t xml:space="preserve">Give a name to your On-Premises gateway and give a recovery key and finally click </w:t>
      </w:r>
      <w:r>
        <w:rPr>
          <w:rFonts w:ascii="Segoe UI" w:hAnsi="Segoe UI" w:cs="Segoe UI"/>
          <w:b/>
        </w:rPr>
        <w:t>Configure.</w:t>
      </w:r>
    </w:p>
    <w:p w14:paraId="3F7B142C" w14:textId="722A6B7F" w:rsidR="00C00A43" w:rsidRDefault="00C00A43" w:rsidP="00BD7E23">
      <w:pPr>
        <w:jc w:val="center"/>
        <w:rPr>
          <w:rFonts w:ascii="Segoe UI" w:hAnsi="Segoe UI" w:cs="Segoe UI"/>
        </w:rPr>
      </w:pPr>
      <w:r>
        <w:rPr>
          <w:noProof/>
        </w:rPr>
        <w:drawing>
          <wp:inline distT="0" distB="0" distL="0" distR="0" wp14:anchorId="1234C8BA" wp14:editId="19D21B1E">
            <wp:extent cx="2733675" cy="2724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l="26261" t="7391" r="26031" b="8050"/>
                    <a:stretch/>
                  </pic:blipFill>
                  <pic:spPr bwMode="auto">
                    <a:xfrm>
                      <a:off x="0" y="0"/>
                      <a:ext cx="2734372" cy="2724845"/>
                    </a:xfrm>
                    <a:prstGeom prst="rect">
                      <a:avLst/>
                    </a:prstGeom>
                    <a:noFill/>
                    <a:ln>
                      <a:noFill/>
                    </a:ln>
                    <a:extLst>
                      <a:ext uri="{53640926-AAD7-44D8-BBD7-CCE9431645EC}">
                        <a14:shadowObscured xmlns:a14="http://schemas.microsoft.com/office/drawing/2010/main"/>
                      </a:ext>
                    </a:extLst>
                  </pic:spPr>
                </pic:pic>
              </a:graphicData>
            </a:graphic>
          </wp:inline>
        </w:drawing>
      </w:r>
    </w:p>
    <w:p w14:paraId="606ADF8B" w14:textId="7F0ED3CC" w:rsidR="00B755DF" w:rsidRDefault="00B755DF" w:rsidP="00BD7E23">
      <w:pPr>
        <w:jc w:val="center"/>
        <w:rPr>
          <w:rFonts w:ascii="Segoe UI" w:hAnsi="Segoe UI" w:cs="Segoe UI"/>
        </w:rPr>
      </w:pPr>
    </w:p>
    <w:p w14:paraId="76E0466C" w14:textId="14FA8D41" w:rsidR="00B755DF" w:rsidRDefault="00B755DF" w:rsidP="00BD7E23">
      <w:pPr>
        <w:jc w:val="center"/>
        <w:rPr>
          <w:rFonts w:ascii="Segoe UI" w:hAnsi="Segoe UI" w:cs="Segoe UI"/>
        </w:rPr>
      </w:pPr>
    </w:p>
    <w:p w14:paraId="6B09BF5E" w14:textId="6FFF614C" w:rsidR="00B755DF" w:rsidRDefault="00B755DF" w:rsidP="00BD7E23">
      <w:pPr>
        <w:jc w:val="center"/>
        <w:rPr>
          <w:rFonts w:ascii="Segoe UI" w:hAnsi="Segoe UI" w:cs="Segoe UI"/>
        </w:rPr>
      </w:pPr>
    </w:p>
    <w:p w14:paraId="33448D08" w14:textId="77777777" w:rsidR="00B755DF" w:rsidRDefault="00B755DF" w:rsidP="00BD7E23">
      <w:pPr>
        <w:jc w:val="center"/>
        <w:rPr>
          <w:rFonts w:ascii="Segoe UI" w:hAnsi="Segoe UI" w:cs="Segoe UI"/>
        </w:rPr>
      </w:pPr>
    </w:p>
    <w:p w14:paraId="74D6AE8D" w14:textId="39591352" w:rsidR="00DB28E4" w:rsidRPr="00B755DF" w:rsidRDefault="00B755DF" w:rsidP="00B755DF">
      <w:pPr>
        <w:jc w:val="both"/>
        <w:rPr>
          <w:rFonts w:ascii="Segoe UI" w:hAnsi="Segoe UI" w:cs="Segoe UI"/>
        </w:rPr>
      </w:pPr>
      <w:r>
        <w:rPr>
          <w:rFonts w:ascii="Segoe UI" w:hAnsi="Segoe UI" w:cs="Segoe UI"/>
        </w:rPr>
        <w:lastRenderedPageBreak/>
        <w:tab/>
        <w:t xml:space="preserve">This will create your On-Premises gateway. Next, we </w:t>
      </w:r>
      <w:proofErr w:type="gramStart"/>
      <w:r>
        <w:rPr>
          <w:rFonts w:ascii="Segoe UI" w:hAnsi="Segoe UI" w:cs="Segoe UI"/>
        </w:rPr>
        <w:t>have to</w:t>
      </w:r>
      <w:proofErr w:type="gramEnd"/>
      <w:r>
        <w:rPr>
          <w:rFonts w:ascii="Segoe UI" w:hAnsi="Segoe UI" w:cs="Segoe UI"/>
        </w:rPr>
        <w:t xml:space="preserve"> create our gateway in cloud. Click the </w:t>
      </w:r>
      <w:r>
        <w:rPr>
          <w:rFonts w:ascii="Segoe UI" w:hAnsi="Segoe UI" w:cs="Segoe UI"/>
          <w:b/>
        </w:rPr>
        <w:t xml:space="preserve">Create Gateway in Azure </w:t>
      </w:r>
      <w:r>
        <w:rPr>
          <w:rFonts w:ascii="Segoe UI" w:hAnsi="Segoe UI" w:cs="Segoe UI"/>
        </w:rPr>
        <w:t>option for that.</w:t>
      </w:r>
    </w:p>
    <w:p w14:paraId="7AAB21BC" w14:textId="5C35C7C0" w:rsidR="00B755DF" w:rsidRDefault="00B755DF" w:rsidP="00B755DF">
      <w:pPr>
        <w:jc w:val="center"/>
        <w:rPr>
          <w:rFonts w:ascii="Segoe UI" w:hAnsi="Segoe UI" w:cs="Segoe UI"/>
        </w:rPr>
      </w:pPr>
      <w:r>
        <w:rPr>
          <w:noProof/>
        </w:rPr>
        <w:drawing>
          <wp:inline distT="0" distB="0" distL="0" distR="0" wp14:anchorId="4DC2C2F8" wp14:editId="65FE2042">
            <wp:extent cx="2743200"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l="25596" t="9164" r="26530" b="6868"/>
                    <a:stretch/>
                  </pic:blipFill>
                  <pic:spPr bwMode="auto">
                    <a:xfrm>
                      <a:off x="0" y="0"/>
                      <a:ext cx="2743897" cy="2705787"/>
                    </a:xfrm>
                    <a:prstGeom prst="rect">
                      <a:avLst/>
                    </a:prstGeom>
                    <a:noFill/>
                    <a:ln>
                      <a:noFill/>
                    </a:ln>
                    <a:extLst>
                      <a:ext uri="{53640926-AAD7-44D8-BBD7-CCE9431645EC}">
                        <a14:shadowObscured xmlns:a14="http://schemas.microsoft.com/office/drawing/2010/main"/>
                      </a:ext>
                    </a:extLst>
                  </pic:spPr>
                </pic:pic>
              </a:graphicData>
            </a:graphic>
          </wp:inline>
        </w:drawing>
      </w:r>
    </w:p>
    <w:p w14:paraId="04181CB5" w14:textId="77777777" w:rsidR="00B755DF" w:rsidRDefault="00B755DF" w:rsidP="007A70C5">
      <w:pPr>
        <w:jc w:val="both"/>
        <w:rPr>
          <w:rFonts w:ascii="Segoe UI" w:hAnsi="Segoe UI" w:cs="Segoe UI"/>
          <w:b/>
        </w:rPr>
      </w:pPr>
    </w:p>
    <w:p w14:paraId="63F70905" w14:textId="2F887FB3" w:rsidR="007716C7" w:rsidRDefault="00B755DF" w:rsidP="007A70C5">
      <w:pPr>
        <w:jc w:val="both"/>
        <w:rPr>
          <w:rFonts w:ascii="Segoe UI" w:hAnsi="Segoe UI" w:cs="Segoe UI"/>
          <w:b/>
        </w:rPr>
      </w:pPr>
      <w:r>
        <w:rPr>
          <w:rFonts w:ascii="Segoe UI" w:hAnsi="Segoe UI" w:cs="Segoe UI"/>
          <w:b/>
        </w:rPr>
        <w:t>Creating Gateway in cloud</w:t>
      </w:r>
    </w:p>
    <w:p w14:paraId="2297CB73" w14:textId="2EF33011" w:rsidR="00B755DF" w:rsidRDefault="00B755DF" w:rsidP="007A70C5">
      <w:pPr>
        <w:jc w:val="both"/>
        <w:rPr>
          <w:rFonts w:ascii="Segoe UI" w:hAnsi="Segoe UI" w:cs="Segoe UI"/>
        </w:rPr>
      </w:pPr>
      <w:r>
        <w:rPr>
          <w:rFonts w:ascii="Segoe UI" w:hAnsi="Segoe UI" w:cs="Segoe UI"/>
          <w:b/>
        </w:rPr>
        <w:tab/>
      </w:r>
      <w:r w:rsidR="000F1B37">
        <w:rPr>
          <w:rFonts w:ascii="Segoe UI" w:hAnsi="Segoe UI" w:cs="Segoe UI"/>
        </w:rPr>
        <w:t>You will now be redirected into a browser to login into your Azure subscription. Make sure to login into your Azure subscription using the credentials that you gave while creating gateway in your On-Premises machine.</w:t>
      </w:r>
    </w:p>
    <w:p w14:paraId="4287BECA" w14:textId="493070D5" w:rsidR="000F1B37" w:rsidRPr="000F1B37" w:rsidRDefault="000F1B37" w:rsidP="007A70C5">
      <w:pPr>
        <w:jc w:val="both"/>
        <w:rPr>
          <w:rFonts w:ascii="Segoe UI" w:hAnsi="Segoe UI" w:cs="Segoe UI"/>
        </w:rPr>
      </w:pPr>
      <w:r>
        <w:rPr>
          <w:rFonts w:ascii="Segoe UI" w:hAnsi="Segoe UI" w:cs="Segoe UI"/>
        </w:rPr>
        <w:tab/>
        <w:t xml:space="preserve">Give a name for the gateway, choose subscription, resource group. Make sure to choose the location that you choose while creating your on-premises gateway in your on-premises environment. At last, choose your On-Premises gateway for Installation Name and click </w:t>
      </w:r>
      <w:r>
        <w:rPr>
          <w:rFonts w:ascii="Segoe UI" w:hAnsi="Segoe UI" w:cs="Segoe UI"/>
          <w:b/>
        </w:rPr>
        <w:t>Create</w:t>
      </w:r>
      <w:r>
        <w:rPr>
          <w:rFonts w:ascii="Segoe UI" w:hAnsi="Segoe UI" w:cs="Segoe UI"/>
        </w:rPr>
        <w:t>.</w:t>
      </w:r>
    </w:p>
    <w:p w14:paraId="2EB20674" w14:textId="7B62D1AB" w:rsidR="000F1B37" w:rsidRPr="00B755DF" w:rsidRDefault="000F1B37" w:rsidP="007A70C5">
      <w:pPr>
        <w:jc w:val="both"/>
        <w:rPr>
          <w:rFonts w:ascii="Segoe UI" w:hAnsi="Segoe UI" w:cs="Segoe UI"/>
        </w:rPr>
      </w:pPr>
      <w:r>
        <w:rPr>
          <w:noProof/>
        </w:rPr>
        <w:drawing>
          <wp:inline distT="0" distB="0" distL="0" distR="0" wp14:anchorId="0B8BB3C6" wp14:editId="5EEC6BDF">
            <wp:extent cx="5731510" cy="322240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381AF341" w14:textId="72D5B798" w:rsidR="00B755DF" w:rsidRDefault="002E716E" w:rsidP="007A70C5">
      <w:pPr>
        <w:rPr>
          <w:rFonts w:ascii="Segoe UI" w:hAnsi="Segoe UI" w:cs="Segoe UI"/>
          <w:b/>
        </w:rPr>
      </w:pPr>
      <w:r>
        <w:rPr>
          <w:rFonts w:ascii="Segoe UI" w:hAnsi="Segoe UI" w:cs="Segoe UI"/>
          <w:b/>
        </w:rPr>
        <w:lastRenderedPageBreak/>
        <w:t>Azure Analysis Service</w:t>
      </w:r>
    </w:p>
    <w:p w14:paraId="0BF131F1" w14:textId="57137943" w:rsidR="002E716E" w:rsidRDefault="007C6697" w:rsidP="007A70C5">
      <w:pPr>
        <w:rPr>
          <w:rFonts w:ascii="Segoe UI" w:hAnsi="Segoe UI" w:cs="Segoe UI"/>
        </w:rPr>
      </w:pPr>
      <w:r>
        <w:rPr>
          <w:rFonts w:ascii="Segoe UI" w:hAnsi="Segoe UI" w:cs="Segoe UI"/>
        </w:rPr>
        <w:tab/>
        <w:t>Now, let us create Azure Analysis Service to analyse out models. We shall deploy the project that we have developed so far into this service. To do that,</w:t>
      </w:r>
    </w:p>
    <w:p w14:paraId="211FEC36" w14:textId="6B714C0F" w:rsidR="007C6697" w:rsidRDefault="007C6697" w:rsidP="007C6697">
      <w:pPr>
        <w:pStyle w:val="ListParagraph"/>
        <w:numPr>
          <w:ilvl w:val="0"/>
          <w:numId w:val="1"/>
        </w:numPr>
        <w:rPr>
          <w:rFonts w:ascii="Segoe UI" w:hAnsi="Segoe UI" w:cs="Segoe UI"/>
        </w:rPr>
      </w:pPr>
      <w:r>
        <w:rPr>
          <w:rFonts w:ascii="Segoe UI" w:hAnsi="Segoe UI" w:cs="Segoe UI"/>
        </w:rPr>
        <w:t xml:space="preserve">Go to </w:t>
      </w:r>
      <w:r w:rsidRPr="007C6697">
        <w:rPr>
          <w:rFonts w:ascii="Segoe UI" w:hAnsi="Segoe UI" w:cs="Segoe UI"/>
          <w:b/>
        </w:rPr>
        <w:t>+Create a resource</w:t>
      </w:r>
      <w:r>
        <w:rPr>
          <w:rFonts w:ascii="Segoe UI" w:hAnsi="Segoe UI" w:cs="Segoe UI"/>
          <w:b/>
        </w:rPr>
        <w:t xml:space="preserve"> -&gt; Analytics -&gt; Analysis Services</w:t>
      </w:r>
      <w:r>
        <w:rPr>
          <w:rFonts w:ascii="Segoe UI" w:hAnsi="Segoe UI" w:cs="Segoe UI"/>
        </w:rPr>
        <w:t>.</w:t>
      </w:r>
    </w:p>
    <w:p w14:paraId="747FBAAE" w14:textId="5551DEFA" w:rsidR="007C6697" w:rsidRDefault="007C6697" w:rsidP="007C6697">
      <w:pPr>
        <w:pStyle w:val="ListParagraph"/>
        <w:numPr>
          <w:ilvl w:val="0"/>
          <w:numId w:val="1"/>
        </w:numPr>
        <w:rPr>
          <w:rFonts w:ascii="Segoe UI" w:hAnsi="Segoe UI" w:cs="Segoe UI"/>
        </w:rPr>
      </w:pPr>
      <w:r>
        <w:rPr>
          <w:rFonts w:ascii="Segoe UI" w:hAnsi="Segoe UI" w:cs="Segoe UI"/>
        </w:rPr>
        <w:t xml:space="preserve">Give </w:t>
      </w:r>
      <w:proofErr w:type="gramStart"/>
      <w:r>
        <w:rPr>
          <w:rFonts w:ascii="Segoe UI" w:hAnsi="Segoe UI" w:cs="Segoe UI"/>
        </w:rPr>
        <w:t>an</w:t>
      </w:r>
      <w:proofErr w:type="gramEnd"/>
      <w:r>
        <w:rPr>
          <w:rFonts w:ascii="Segoe UI" w:hAnsi="Segoe UI" w:cs="Segoe UI"/>
        </w:rPr>
        <w:t xml:space="preserve"> unique </w:t>
      </w:r>
      <w:r>
        <w:rPr>
          <w:rFonts w:ascii="Segoe UI" w:hAnsi="Segoe UI" w:cs="Segoe UI"/>
          <w:b/>
        </w:rPr>
        <w:t xml:space="preserve">Server </w:t>
      </w:r>
      <w:r>
        <w:rPr>
          <w:rFonts w:ascii="Segoe UI" w:hAnsi="Segoe UI" w:cs="Segoe UI"/>
        </w:rPr>
        <w:t>name. Select resource group and subscriptions.</w:t>
      </w:r>
    </w:p>
    <w:p w14:paraId="40E40DAA" w14:textId="7C6115A6" w:rsidR="007C6697" w:rsidRDefault="007C6697" w:rsidP="007C6697">
      <w:pPr>
        <w:pStyle w:val="ListParagraph"/>
        <w:numPr>
          <w:ilvl w:val="0"/>
          <w:numId w:val="1"/>
        </w:numPr>
        <w:rPr>
          <w:rFonts w:ascii="Segoe UI" w:hAnsi="Segoe UI" w:cs="Segoe UI"/>
        </w:rPr>
      </w:pPr>
      <w:r>
        <w:rPr>
          <w:rFonts w:ascii="Segoe UI" w:hAnsi="Segoe UI" w:cs="Segoe UI"/>
        </w:rPr>
        <w:t xml:space="preserve">Choose the same location in which you have created your gateway and finally click </w:t>
      </w:r>
      <w:r>
        <w:rPr>
          <w:rFonts w:ascii="Segoe UI" w:hAnsi="Segoe UI" w:cs="Segoe UI"/>
          <w:b/>
        </w:rPr>
        <w:t xml:space="preserve">Create </w:t>
      </w:r>
      <w:r>
        <w:rPr>
          <w:rFonts w:ascii="Segoe UI" w:hAnsi="Segoe UI" w:cs="Segoe UI"/>
        </w:rPr>
        <w:t>button.</w:t>
      </w:r>
    </w:p>
    <w:p w14:paraId="338886FA" w14:textId="2879D8FB" w:rsidR="00395EE0" w:rsidRDefault="00395EE0" w:rsidP="00395EE0">
      <w:pPr>
        <w:rPr>
          <w:rFonts w:ascii="Segoe UI" w:hAnsi="Segoe UI" w:cs="Segoe UI"/>
        </w:rPr>
      </w:pPr>
      <w:r>
        <w:rPr>
          <w:noProof/>
        </w:rPr>
        <w:drawing>
          <wp:inline distT="0" distB="0" distL="0" distR="0" wp14:anchorId="1EFAE3A4" wp14:editId="105F061A">
            <wp:extent cx="5731510" cy="322240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585DE3D" w14:textId="0CDB69F2" w:rsidR="00395EE0" w:rsidRDefault="00395EE0" w:rsidP="00395EE0">
      <w:pPr>
        <w:rPr>
          <w:rFonts w:ascii="Segoe UI" w:hAnsi="Segoe UI" w:cs="Segoe UI"/>
        </w:rPr>
      </w:pPr>
    </w:p>
    <w:p w14:paraId="587C1A84" w14:textId="5066B174" w:rsidR="00395EE0" w:rsidRDefault="00395EE0" w:rsidP="00616DB2">
      <w:pPr>
        <w:jc w:val="both"/>
        <w:rPr>
          <w:rFonts w:ascii="Segoe UI" w:hAnsi="Segoe UI" w:cs="Segoe UI"/>
        </w:rPr>
      </w:pPr>
      <w:r>
        <w:rPr>
          <w:rFonts w:ascii="Segoe UI" w:hAnsi="Segoe UI" w:cs="Segoe UI"/>
        </w:rPr>
        <w:tab/>
        <w:t xml:space="preserve">After the Analysis service gets deployed, </w:t>
      </w:r>
      <w:r w:rsidR="00616DB2">
        <w:rPr>
          <w:rFonts w:ascii="Segoe UI" w:hAnsi="Segoe UI" w:cs="Segoe UI"/>
        </w:rPr>
        <w:t xml:space="preserve">go to </w:t>
      </w:r>
      <w:r w:rsidR="00616DB2">
        <w:rPr>
          <w:rFonts w:ascii="Segoe UI" w:hAnsi="Segoe UI" w:cs="Segoe UI"/>
          <w:b/>
        </w:rPr>
        <w:t xml:space="preserve">On-Premises Data Gateway </w:t>
      </w:r>
      <w:r w:rsidR="00616DB2">
        <w:rPr>
          <w:rFonts w:ascii="Segoe UI" w:hAnsi="Segoe UI" w:cs="Segoe UI"/>
        </w:rPr>
        <w:t xml:space="preserve">and select your region and </w:t>
      </w:r>
      <w:proofErr w:type="gramStart"/>
      <w:r w:rsidR="00616DB2">
        <w:rPr>
          <w:rFonts w:ascii="Segoe UI" w:hAnsi="Segoe UI" w:cs="Segoe UI"/>
        </w:rPr>
        <w:t>your</w:t>
      </w:r>
      <w:proofErr w:type="gramEnd"/>
      <w:r w:rsidR="00616DB2">
        <w:rPr>
          <w:rFonts w:ascii="Segoe UI" w:hAnsi="Segoe UI" w:cs="Segoe UI"/>
        </w:rPr>
        <w:t xml:space="preserve"> On-Premises Gateway. Now, click </w:t>
      </w:r>
      <w:r w:rsidR="00616DB2">
        <w:rPr>
          <w:rFonts w:ascii="Segoe UI" w:hAnsi="Segoe UI" w:cs="Segoe UI"/>
          <w:b/>
        </w:rPr>
        <w:t xml:space="preserve">Connect Select Gateway </w:t>
      </w:r>
      <w:r w:rsidR="00616DB2">
        <w:rPr>
          <w:rFonts w:ascii="Segoe UI" w:hAnsi="Segoe UI" w:cs="Segoe UI"/>
        </w:rPr>
        <w:t xml:space="preserve">option to connect your On-Premises gateway and </w:t>
      </w:r>
      <w:r w:rsidR="00616DB2" w:rsidRPr="00616DB2">
        <w:rPr>
          <w:rFonts w:ascii="Segoe UI" w:hAnsi="Segoe UI" w:cs="Segoe UI"/>
          <w:b/>
        </w:rPr>
        <w:t>Azure Analysis Service</w:t>
      </w:r>
      <w:r w:rsidR="00616DB2">
        <w:rPr>
          <w:rFonts w:ascii="Segoe UI" w:hAnsi="Segoe UI" w:cs="Segoe UI"/>
        </w:rPr>
        <w:t>.</w:t>
      </w:r>
    </w:p>
    <w:p w14:paraId="0EB286F6" w14:textId="7E086737" w:rsidR="00616DB2" w:rsidRDefault="00616DB2" w:rsidP="00616DB2">
      <w:pPr>
        <w:jc w:val="both"/>
        <w:rPr>
          <w:rFonts w:ascii="Segoe UI" w:hAnsi="Segoe UI" w:cs="Segoe UI"/>
        </w:rPr>
      </w:pPr>
      <w:r>
        <w:rPr>
          <w:noProof/>
        </w:rPr>
        <w:drawing>
          <wp:inline distT="0" distB="0" distL="0" distR="0" wp14:anchorId="67222964" wp14:editId="1AF611BE">
            <wp:extent cx="5886450" cy="2695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a:extLst>
                        <a:ext uri="{28A0092B-C50C-407E-A947-70E740481C1C}">
                          <a14:useLocalDpi xmlns:a14="http://schemas.microsoft.com/office/drawing/2010/main" val="0"/>
                        </a:ext>
                      </a:extLst>
                    </a:blip>
                    <a:srcRect l="-1" r="-2716" b="16338"/>
                    <a:stretch/>
                  </pic:blipFill>
                  <pic:spPr bwMode="auto">
                    <a:xfrm>
                      <a:off x="0" y="0"/>
                      <a:ext cx="5887201" cy="2695919"/>
                    </a:xfrm>
                    <a:prstGeom prst="rect">
                      <a:avLst/>
                    </a:prstGeom>
                    <a:noFill/>
                    <a:ln>
                      <a:noFill/>
                    </a:ln>
                    <a:extLst>
                      <a:ext uri="{53640926-AAD7-44D8-BBD7-CCE9431645EC}">
                        <a14:shadowObscured xmlns:a14="http://schemas.microsoft.com/office/drawing/2010/main"/>
                      </a:ext>
                    </a:extLst>
                  </pic:spPr>
                </pic:pic>
              </a:graphicData>
            </a:graphic>
          </wp:inline>
        </w:drawing>
      </w:r>
    </w:p>
    <w:p w14:paraId="236CA451" w14:textId="57D3E71C" w:rsidR="005B21F0" w:rsidRDefault="005B21F0" w:rsidP="00616DB2">
      <w:pPr>
        <w:jc w:val="both"/>
        <w:rPr>
          <w:rFonts w:ascii="Segoe UI" w:hAnsi="Segoe UI" w:cs="Segoe UI"/>
        </w:rPr>
      </w:pPr>
      <w:r>
        <w:rPr>
          <w:noProof/>
        </w:rPr>
        <w:lastRenderedPageBreak/>
        <w:drawing>
          <wp:inline distT="0" distB="0" distL="0" distR="0" wp14:anchorId="413E487D" wp14:editId="3D35E661">
            <wp:extent cx="5731510" cy="322240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7560F22" w14:textId="703EB5A5" w:rsidR="005B21F0" w:rsidRDefault="005B21F0" w:rsidP="00616DB2">
      <w:pPr>
        <w:jc w:val="both"/>
        <w:rPr>
          <w:rFonts w:ascii="Segoe UI" w:hAnsi="Segoe UI" w:cs="Segoe UI"/>
        </w:rPr>
      </w:pPr>
    </w:p>
    <w:p w14:paraId="30CB5EF9" w14:textId="05073CD2" w:rsidR="005B21F0" w:rsidRDefault="005B21F0" w:rsidP="00616DB2">
      <w:pPr>
        <w:jc w:val="both"/>
        <w:rPr>
          <w:rFonts w:ascii="Segoe UI" w:hAnsi="Segoe UI" w:cs="Segoe UI"/>
        </w:rPr>
      </w:pPr>
    </w:p>
    <w:p w14:paraId="01B4E6E9" w14:textId="77777777" w:rsidR="005B21F0" w:rsidRDefault="005B21F0" w:rsidP="00616DB2">
      <w:pPr>
        <w:jc w:val="both"/>
        <w:rPr>
          <w:rFonts w:ascii="Segoe UI" w:hAnsi="Segoe UI" w:cs="Segoe UI"/>
        </w:rPr>
      </w:pPr>
    </w:p>
    <w:p w14:paraId="1CAD1E8F" w14:textId="58DA09E9" w:rsidR="00616DB2" w:rsidRPr="005B21F0" w:rsidRDefault="005B21F0" w:rsidP="00616DB2">
      <w:pPr>
        <w:jc w:val="both"/>
        <w:rPr>
          <w:rFonts w:ascii="Segoe UI" w:hAnsi="Segoe UI" w:cs="Segoe UI"/>
          <w:b/>
          <w:sz w:val="28"/>
        </w:rPr>
      </w:pPr>
      <w:r w:rsidRPr="005B21F0">
        <w:rPr>
          <w:rFonts w:ascii="Segoe UI" w:hAnsi="Segoe UI" w:cs="Segoe UI"/>
          <w:b/>
          <w:sz w:val="28"/>
        </w:rPr>
        <w:t>Deploying Solution</w:t>
      </w:r>
    </w:p>
    <w:p w14:paraId="3FBB049D" w14:textId="241411F7" w:rsidR="005B21F0" w:rsidRDefault="005B21F0" w:rsidP="005B21F0">
      <w:pPr>
        <w:jc w:val="both"/>
        <w:rPr>
          <w:rFonts w:ascii="Segoe UI" w:hAnsi="Segoe UI" w:cs="Segoe UI"/>
        </w:rPr>
      </w:pPr>
      <w:r w:rsidRPr="005B21F0">
        <w:rPr>
          <w:rFonts w:ascii="Segoe UI" w:hAnsi="Segoe UI" w:cs="Segoe UI"/>
        </w:rPr>
        <w:tab/>
        <w:t>Now</w:t>
      </w:r>
      <w:r>
        <w:rPr>
          <w:rFonts w:ascii="Segoe UI" w:hAnsi="Segoe UI" w:cs="Segoe UI"/>
        </w:rPr>
        <w:t xml:space="preserve">, we are ready with the solution that consists of tables, relations, partitions and roles. Let us try to analyse these now with the help of Azure Analysis service.  To do this, go back to the </w:t>
      </w:r>
      <w:r>
        <w:rPr>
          <w:rFonts w:ascii="Segoe UI" w:hAnsi="Segoe UI" w:cs="Segoe UI"/>
          <w:b/>
        </w:rPr>
        <w:t xml:space="preserve">Visual Studio </w:t>
      </w:r>
      <w:r>
        <w:rPr>
          <w:rFonts w:ascii="Segoe UI" w:hAnsi="Segoe UI" w:cs="Segoe UI"/>
        </w:rPr>
        <w:t xml:space="preserve">and right click your solution and choose Properties. </w:t>
      </w:r>
    </w:p>
    <w:p w14:paraId="3101FEA8" w14:textId="140B28FA" w:rsidR="005B21F0" w:rsidRDefault="005B21F0" w:rsidP="005B21F0">
      <w:pPr>
        <w:jc w:val="both"/>
        <w:rPr>
          <w:rFonts w:ascii="Segoe UI" w:hAnsi="Segoe UI" w:cs="Segoe UI"/>
        </w:rPr>
      </w:pPr>
      <w:r>
        <w:rPr>
          <w:noProof/>
        </w:rPr>
        <w:drawing>
          <wp:inline distT="0" distB="0" distL="0" distR="0" wp14:anchorId="2299EA3A" wp14:editId="34A9C6DC">
            <wp:extent cx="5731510" cy="322240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0B2FB85F" w14:textId="0FE9C5E3" w:rsidR="005B21F0" w:rsidRDefault="005B21F0" w:rsidP="005B21F0">
      <w:pPr>
        <w:jc w:val="both"/>
        <w:rPr>
          <w:rFonts w:ascii="Segoe UI" w:hAnsi="Segoe UI" w:cs="Segoe UI"/>
        </w:rPr>
      </w:pPr>
    </w:p>
    <w:p w14:paraId="16594712" w14:textId="540F0DA8" w:rsidR="005B21F0" w:rsidRPr="005B21F0" w:rsidRDefault="005B21F0" w:rsidP="005B21F0">
      <w:pPr>
        <w:jc w:val="both"/>
        <w:rPr>
          <w:rFonts w:ascii="Segoe UI" w:hAnsi="Segoe UI" w:cs="Segoe UI"/>
        </w:rPr>
      </w:pPr>
      <w:r>
        <w:rPr>
          <w:rFonts w:ascii="Segoe UI" w:hAnsi="Segoe UI" w:cs="Segoe UI"/>
        </w:rPr>
        <w:lastRenderedPageBreak/>
        <w:tab/>
        <w:t xml:space="preserve">You will get a dialog box as shown below. In place of server name, paste the URL of your </w:t>
      </w:r>
      <w:r w:rsidRPr="005B21F0">
        <w:rPr>
          <w:rFonts w:ascii="Segoe UI" w:hAnsi="Segoe UI" w:cs="Segoe UI"/>
          <w:b/>
        </w:rPr>
        <w:t>Azure Analysis Server</w:t>
      </w:r>
      <w:r>
        <w:rPr>
          <w:rFonts w:ascii="Segoe UI" w:hAnsi="Segoe UI" w:cs="Segoe UI"/>
        </w:rPr>
        <w:t xml:space="preserve">. You can find this in the Overview page of </w:t>
      </w:r>
      <w:r w:rsidRPr="005B21F0">
        <w:rPr>
          <w:rFonts w:ascii="Segoe UI" w:hAnsi="Segoe UI" w:cs="Segoe UI"/>
          <w:b/>
        </w:rPr>
        <w:t>Azure Analysis Service</w:t>
      </w:r>
      <w:r>
        <w:rPr>
          <w:rFonts w:ascii="Segoe UI" w:hAnsi="Segoe UI" w:cs="Segoe UI"/>
        </w:rPr>
        <w:t xml:space="preserve"> that you created previously. For database name, name it as </w:t>
      </w:r>
      <w:r>
        <w:rPr>
          <w:rFonts w:ascii="Segoe UI" w:hAnsi="Segoe UI" w:cs="Segoe UI"/>
          <w:b/>
        </w:rPr>
        <w:t xml:space="preserve">Adventure Works Internet Sales </w:t>
      </w:r>
      <w:r>
        <w:rPr>
          <w:rFonts w:ascii="Segoe UI" w:hAnsi="Segoe UI" w:cs="Segoe UI"/>
        </w:rPr>
        <w:t xml:space="preserve">and Model name as </w:t>
      </w:r>
      <w:r>
        <w:rPr>
          <w:rFonts w:ascii="Segoe UI" w:hAnsi="Segoe UI" w:cs="Segoe UI"/>
          <w:b/>
        </w:rPr>
        <w:t>Adventure Works Internet Sales Model</w:t>
      </w:r>
      <w:r>
        <w:rPr>
          <w:rFonts w:ascii="Segoe UI" w:hAnsi="Segoe UI" w:cs="Segoe UI"/>
        </w:rPr>
        <w:t xml:space="preserve"> and then click on </w:t>
      </w:r>
      <w:r>
        <w:rPr>
          <w:rFonts w:ascii="Segoe UI" w:hAnsi="Segoe UI" w:cs="Segoe UI"/>
          <w:b/>
        </w:rPr>
        <w:t>OK</w:t>
      </w:r>
      <w:r>
        <w:rPr>
          <w:rFonts w:ascii="Segoe UI" w:hAnsi="Segoe UI" w:cs="Segoe UI"/>
        </w:rPr>
        <w:t>.</w:t>
      </w:r>
    </w:p>
    <w:p w14:paraId="28B767D5" w14:textId="78F2C9B9" w:rsidR="005B21F0" w:rsidRDefault="005B21F0" w:rsidP="005B21F0">
      <w:pPr>
        <w:jc w:val="both"/>
        <w:rPr>
          <w:rFonts w:ascii="Segoe UI" w:hAnsi="Segoe UI" w:cs="Segoe UI"/>
        </w:rPr>
      </w:pPr>
      <w:r>
        <w:rPr>
          <w:noProof/>
        </w:rPr>
        <w:drawing>
          <wp:inline distT="0" distB="0" distL="0" distR="0" wp14:anchorId="51FD33EB" wp14:editId="13C812B0">
            <wp:extent cx="5731510" cy="322240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531C2C2" w14:textId="31094C64" w:rsidR="005B3D04" w:rsidRDefault="005B3D04" w:rsidP="005B21F0">
      <w:pPr>
        <w:jc w:val="both"/>
        <w:rPr>
          <w:rFonts w:ascii="Segoe UI" w:hAnsi="Segoe UI" w:cs="Segoe UI"/>
        </w:rPr>
      </w:pPr>
    </w:p>
    <w:p w14:paraId="4CC46FD8" w14:textId="2ED6C666" w:rsidR="005B3D04" w:rsidRDefault="005B3D04" w:rsidP="005B21F0">
      <w:pPr>
        <w:jc w:val="both"/>
        <w:rPr>
          <w:rFonts w:ascii="Segoe UI" w:hAnsi="Segoe UI" w:cs="Segoe UI"/>
        </w:rPr>
      </w:pPr>
    </w:p>
    <w:p w14:paraId="00860CA1" w14:textId="5A1A85C4" w:rsidR="005B3D04" w:rsidRPr="005B3D04" w:rsidRDefault="005B3D04" w:rsidP="005B21F0">
      <w:pPr>
        <w:jc w:val="both"/>
        <w:rPr>
          <w:rFonts w:ascii="Segoe UI" w:hAnsi="Segoe UI" w:cs="Segoe UI"/>
        </w:rPr>
      </w:pPr>
      <w:r>
        <w:rPr>
          <w:rFonts w:ascii="Segoe UI" w:hAnsi="Segoe UI" w:cs="Segoe UI"/>
        </w:rPr>
        <w:tab/>
        <w:t xml:space="preserve">Now, we are all set to deploy the project. Click on the </w:t>
      </w:r>
      <w:r>
        <w:rPr>
          <w:rFonts w:ascii="Segoe UI" w:hAnsi="Segoe UI" w:cs="Segoe UI"/>
          <w:b/>
        </w:rPr>
        <w:t xml:space="preserve">Start </w:t>
      </w:r>
      <w:r>
        <w:rPr>
          <w:rFonts w:ascii="Segoe UI" w:hAnsi="Segoe UI" w:cs="Segoe UI"/>
        </w:rPr>
        <w:t xml:space="preserve">button or press </w:t>
      </w:r>
      <w:r>
        <w:rPr>
          <w:rFonts w:ascii="Segoe UI" w:hAnsi="Segoe UI" w:cs="Segoe UI"/>
          <w:b/>
        </w:rPr>
        <w:t xml:space="preserve">F5 </w:t>
      </w:r>
      <w:r>
        <w:rPr>
          <w:rFonts w:ascii="Segoe UI" w:hAnsi="Segoe UI" w:cs="Segoe UI"/>
        </w:rPr>
        <w:t xml:space="preserve">button to deploy the solution into Azure Analysis Service. </w:t>
      </w:r>
    </w:p>
    <w:p w14:paraId="4EEA1D06" w14:textId="468A9967" w:rsidR="005B3D04" w:rsidRDefault="005B3D04" w:rsidP="005B21F0">
      <w:pPr>
        <w:jc w:val="both"/>
        <w:rPr>
          <w:rFonts w:ascii="Segoe UI" w:hAnsi="Segoe UI" w:cs="Segoe UI"/>
        </w:rPr>
      </w:pPr>
      <w:r>
        <w:rPr>
          <w:noProof/>
        </w:rPr>
        <w:drawing>
          <wp:inline distT="0" distB="0" distL="0" distR="0" wp14:anchorId="7498D9BB" wp14:editId="2CAAC866">
            <wp:extent cx="5731510" cy="322240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E2BDF28" w14:textId="58940BD8" w:rsidR="005B3D04" w:rsidRDefault="005B0F51" w:rsidP="005B21F0">
      <w:pPr>
        <w:jc w:val="both"/>
        <w:rPr>
          <w:rFonts w:ascii="Segoe UI" w:hAnsi="Segoe UI" w:cs="Segoe UI"/>
        </w:rPr>
      </w:pPr>
      <w:r>
        <w:rPr>
          <w:noProof/>
        </w:rPr>
        <w:lastRenderedPageBreak/>
        <w:drawing>
          <wp:inline distT="0" distB="0" distL="0" distR="0" wp14:anchorId="377E83BD" wp14:editId="7D0719B2">
            <wp:extent cx="5731510" cy="322240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297318A" w14:textId="3D544D54" w:rsidR="005B0F51" w:rsidRDefault="005B0F51" w:rsidP="005B21F0">
      <w:pPr>
        <w:jc w:val="both"/>
        <w:rPr>
          <w:rFonts w:ascii="Segoe UI" w:hAnsi="Segoe UI" w:cs="Segoe UI"/>
        </w:rPr>
      </w:pPr>
    </w:p>
    <w:p w14:paraId="66277351" w14:textId="127FE888" w:rsidR="005B0F51" w:rsidRDefault="005B0F51" w:rsidP="005B21F0">
      <w:pPr>
        <w:jc w:val="both"/>
        <w:rPr>
          <w:rFonts w:ascii="Segoe UI" w:hAnsi="Segoe UI" w:cs="Segoe UI"/>
        </w:rPr>
      </w:pPr>
    </w:p>
    <w:p w14:paraId="500877C8" w14:textId="77777777" w:rsidR="005B0F51" w:rsidRDefault="005B0F51" w:rsidP="005B21F0">
      <w:pPr>
        <w:jc w:val="both"/>
        <w:rPr>
          <w:rFonts w:ascii="Segoe UI" w:hAnsi="Segoe UI" w:cs="Segoe UI"/>
        </w:rPr>
      </w:pPr>
    </w:p>
    <w:p w14:paraId="6CA86210" w14:textId="12C6F767" w:rsidR="005B0F51" w:rsidRDefault="005B0F51" w:rsidP="005B21F0">
      <w:pPr>
        <w:jc w:val="both"/>
        <w:rPr>
          <w:rFonts w:ascii="Segoe UI" w:hAnsi="Segoe UI" w:cs="Segoe UI"/>
        </w:rPr>
      </w:pPr>
    </w:p>
    <w:p w14:paraId="760DD9FF" w14:textId="5F42A4FB" w:rsidR="005B0F51" w:rsidRDefault="005B0F51" w:rsidP="005B21F0">
      <w:pPr>
        <w:jc w:val="both"/>
        <w:rPr>
          <w:rFonts w:ascii="Segoe UI" w:hAnsi="Segoe UI" w:cs="Segoe UI"/>
        </w:rPr>
      </w:pPr>
      <w:r>
        <w:rPr>
          <w:noProof/>
        </w:rPr>
        <w:drawing>
          <wp:inline distT="0" distB="0" distL="0" distR="0" wp14:anchorId="40EEAE40" wp14:editId="1E37D713">
            <wp:extent cx="5731510" cy="322240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AC00A0D" w14:textId="5921C8CC" w:rsidR="005B0F51" w:rsidRDefault="005B0F51" w:rsidP="005B21F0">
      <w:pPr>
        <w:jc w:val="both"/>
        <w:rPr>
          <w:rFonts w:ascii="Segoe UI" w:hAnsi="Segoe UI" w:cs="Segoe UI"/>
        </w:rPr>
      </w:pPr>
    </w:p>
    <w:p w14:paraId="00212BC8" w14:textId="6FE80D58" w:rsidR="005B0F51" w:rsidRDefault="005B0F51" w:rsidP="005B21F0">
      <w:pPr>
        <w:jc w:val="both"/>
        <w:rPr>
          <w:rFonts w:ascii="Segoe UI" w:hAnsi="Segoe UI" w:cs="Segoe UI"/>
        </w:rPr>
      </w:pPr>
      <w:r>
        <w:rPr>
          <w:noProof/>
        </w:rPr>
        <w:lastRenderedPageBreak/>
        <w:drawing>
          <wp:inline distT="0" distB="0" distL="0" distR="0" wp14:anchorId="082F13B9" wp14:editId="6726771E">
            <wp:extent cx="5731510" cy="322240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3454D311" w14:textId="77777777" w:rsidR="005B0F51" w:rsidRPr="005B21F0" w:rsidRDefault="005B0F51" w:rsidP="005B21F0">
      <w:pPr>
        <w:jc w:val="both"/>
        <w:rPr>
          <w:rFonts w:ascii="Segoe UI" w:hAnsi="Segoe UI" w:cs="Segoe UI"/>
        </w:rPr>
      </w:pPr>
    </w:p>
    <w:p w14:paraId="477D7F4C" w14:textId="49B4AF63" w:rsidR="00B755DF" w:rsidRDefault="00B755DF" w:rsidP="00B755DF"/>
    <w:p w14:paraId="33B93B9D" w14:textId="6430B6EC" w:rsidR="005B0F51" w:rsidRDefault="005B0F51" w:rsidP="00B755DF"/>
    <w:p w14:paraId="3BE6611D" w14:textId="10286629" w:rsidR="005B0F51" w:rsidRDefault="005B0F51" w:rsidP="00B755DF"/>
    <w:p w14:paraId="78E3F773" w14:textId="3B9F31C4" w:rsidR="005B0F51" w:rsidRDefault="005B0F51" w:rsidP="00B755DF">
      <w:r>
        <w:rPr>
          <w:noProof/>
        </w:rPr>
        <w:drawing>
          <wp:inline distT="0" distB="0" distL="0" distR="0" wp14:anchorId="2B403F52" wp14:editId="43ACD5D4">
            <wp:extent cx="5731510" cy="322240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5450956" w14:textId="05A1AEEB" w:rsidR="005B0F51" w:rsidRDefault="005B0F51" w:rsidP="00B755DF"/>
    <w:p w14:paraId="26C02113" w14:textId="33C1961E" w:rsidR="005B0F51" w:rsidRDefault="005B0F51" w:rsidP="00B755DF"/>
    <w:p w14:paraId="24A8C9ED" w14:textId="7A575872" w:rsidR="005B0F51" w:rsidRDefault="005B0F51" w:rsidP="00B755DF"/>
    <w:p w14:paraId="03E8F4F8" w14:textId="1B0A82C5" w:rsidR="005B0F51" w:rsidRDefault="005B0F51" w:rsidP="00B755DF"/>
    <w:p w14:paraId="7D478DA3" w14:textId="2D5576AA" w:rsidR="005B0F51" w:rsidRPr="008E1E57" w:rsidRDefault="005A3523" w:rsidP="005A3523">
      <w:pPr>
        <w:jc w:val="both"/>
      </w:pPr>
      <w:r>
        <w:lastRenderedPageBreak/>
        <w:tab/>
        <w:t xml:space="preserve">Now, find the Model in your Azure Analysis Service in Azure portal as shown below. There click on the Model and choose </w:t>
      </w:r>
      <w:r w:rsidR="008E1E57">
        <w:rPr>
          <w:b/>
        </w:rPr>
        <w:t>Open in Web Designer.</w:t>
      </w:r>
      <w:r w:rsidR="008E1E57">
        <w:t xml:space="preserve"> You will get a new tab that shows your tables and their relations in diagrammatic view.</w:t>
      </w:r>
    </w:p>
    <w:p w14:paraId="717731A0" w14:textId="7EEFC54B" w:rsidR="005A3523" w:rsidRDefault="005A3523" w:rsidP="00B755DF">
      <w:r>
        <w:rPr>
          <w:noProof/>
        </w:rPr>
        <w:drawing>
          <wp:inline distT="0" distB="0" distL="0" distR="0" wp14:anchorId="17D194C8" wp14:editId="1544B810">
            <wp:extent cx="5731510" cy="322240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F70D8B7" w14:textId="3736B1BB" w:rsidR="00662891" w:rsidRDefault="00662891" w:rsidP="00B755DF"/>
    <w:p w14:paraId="484D3730" w14:textId="2E41ADA5" w:rsidR="00662891" w:rsidRPr="00B755DF" w:rsidRDefault="00662891" w:rsidP="00B755DF">
      <w:r>
        <w:rPr>
          <w:noProof/>
        </w:rPr>
        <w:drawing>
          <wp:inline distT="0" distB="0" distL="0" distR="0" wp14:anchorId="596E76A3" wp14:editId="4A234592">
            <wp:extent cx="5731510" cy="3222401"/>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bookmarkStart w:id="0" w:name="_GoBack"/>
      <w:bookmarkEnd w:id="0"/>
    </w:p>
    <w:p w14:paraId="173FD6B1" w14:textId="77777777" w:rsidR="00B755DF" w:rsidRPr="00B755DF" w:rsidRDefault="00B755DF" w:rsidP="00B755DF"/>
    <w:p w14:paraId="14060CED" w14:textId="071BFAED" w:rsidR="00B755DF" w:rsidRDefault="00B755DF" w:rsidP="00B755DF"/>
    <w:p w14:paraId="57761988" w14:textId="68BE6287" w:rsidR="007A70C5" w:rsidRPr="00B755DF" w:rsidRDefault="00B755DF" w:rsidP="00B755DF">
      <w:pPr>
        <w:tabs>
          <w:tab w:val="left" w:pos="6960"/>
        </w:tabs>
        <w:rPr>
          <w:b/>
        </w:rPr>
      </w:pPr>
      <w:r>
        <w:tab/>
      </w:r>
    </w:p>
    <w:sectPr w:rsidR="007A70C5" w:rsidRPr="00B75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191C0B"/>
    <w:multiLevelType w:val="hybridMultilevel"/>
    <w:tmpl w:val="1820C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45F"/>
    <w:rsid w:val="000F1B37"/>
    <w:rsid w:val="0029248C"/>
    <w:rsid w:val="002A56B4"/>
    <w:rsid w:val="002E716E"/>
    <w:rsid w:val="00395EE0"/>
    <w:rsid w:val="00523666"/>
    <w:rsid w:val="005A3523"/>
    <w:rsid w:val="005B0F51"/>
    <w:rsid w:val="005B21F0"/>
    <w:rsid w:val="005B3D04"/>
    <w:rsid w:val="00616DB2"/>
    <w:rsid w:val="00662891"/>
    <w:rsid w:val="006F3266"/>
    <w:rsid w:val="007716C7"/>
    <w:rsid w:val="007A70C5"/>
    <w:rsid w:val="007C6697"/>
    <w:rsid w:val="008E1E57"/>
    <w:rsid w:val="0097645F"/>
    <w:rsid w:val="00B755DF"/>
    <w:rsid w:val="00BD7E23"/>
    <w:rsid w:val="00C00A43"/>
    <w:rsid w:val="00DB28E4"/>
    <w:rsid w:val="00E90A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BB6B3"/>
  <w15:chartTrackingRefBased/>
  <w15:docId w15:val="{9848AA44-FFD2-4F6B-9C1E-9F4D6D2D9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0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70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0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A70C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716C7"/>
    <w:rPr>
      <w:color w:val="0563C1" w:themeColor="hyperlink"/>
      <w:u w:val="single"/>
    </w:rPr>
  </w:style>
  <w:style w:type="character" w:styleId="UnresolvedMention">
    <w:name w:val="Unresolved Mention"/>
    <w:basedOn w:val="DefaultParagraphFont"/>
    <w:uiPriority w:val="99"/>
    <w:semiHidden/>
    <w:unhideWhenUsed/>
    <w:rsid w:val="007716C7"/>
    <w:rPr>
      <w:color w:val="605E5C"/>
      <w:shd w:val="clear" w:color="auto" w:fill="E1DFDD"/>
    </w:rPr>
  </w:style>
  <w:style w:type="paragraph" w:styleId="ListParagraph">
    <w:name w:val="List Paragraph"/>
    <w:basedOn w:val="Normal"/>
    <w:uiPriority w:val="34"/>
    <w:qFormat/>
    <w:rsid w:val="007C66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aka.ms/azureasgateway"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9</Pages>
  <Words>459</Words>
  <Characters>2620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chowdary</dc:creator>
  <cp:keywords/>
  <dc:description/>
  <cp:lastModifiedBy>kishore chowdary</cp:lastModifiedBy>
  <cp:revision>16</cp:revision>
  <dcterms:created xsi:type="dcterms:W3CDTF">2018-08-23T10:18:00Z</dcterms:created>
  <dcterms:modified xsi:type="dcterms:W3CDTF">2018-08-23T10:49:00Z</dcterms:modified>
</cp:coreProperties>
</file>