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CC9B" w14:textId="5F74474D" w:rsidR="00DA7D5E" w:rsidRDefault="00A840E7" w:rsidP="00A840E7">
      <w:pPr>
        <w:shd w:val="clear" w:color="auto" w:fill="FFFFFF"/>
        <w:spacing w:after="0" w:line="240" w:lineRule="auto"/>
        <w:jc w:val="center"/>
        <w:outlineLvl w:val="0"/>
        <w:rPr>
          <w:rFonts w:ascii="Segoe UI" w:eastAsia="Times New Roman" w:hAnsi="Segoe UI" w:cs="Segoe UI"/>
          <w:b/>
          <w:bCs/>
          <w:color w:val="00B0F0"/>
          <w:kern w:val="36"/>
          <w:sz w:val="48"/>
          <w:szCs w:val="48"/>
        </w:rPr>
      </w:pPr>
      <w:r w:rsidRPr="00A840E7">
        <w:rPr>
          <w:rFonts w:ascii="Segoe UI" w:eastAsia="Times New Roman" w:hAnsi="Segoe UI" w:cs="Segoe UI"/>
          <w:b/>
          <w:bCs/>
          <w:color w:val="00B0F0"/>
          <w:kern w:val="36"/>
          <w:sz w:val="48"/>
          <w:szCs w:val="48"/>
        </w:rPr>
        <w:t>Creating Perspectives</w:t>
      </w:r>
    </w:p>
    <w:p w14:paraId="0AE04B37" w14:textId="77777777" w:rsidR="00A840E7" w:rsidRPr="00A840E7" w:rsidRDefault="00A840E7" w:rsidP="00A840E7">
      <w:pPr>
        <w:shd w:val="clear" w:color="auto" w:fill="FFFFFF"/>
        <w:spacing w:after="0" w:line="240" w:lineRule="auto"/>
        <w:jc w:val="center"/>
        <w:outlineLvl w:val="0"/>
        <w:rPr>
          <w:rFonts w:ascii="Segoe UI" w:eastAsia="Times New Roman" w:hAnsi="Segoe UI" w:cs="Segoe UI"/>
          <w:b/>
          <w:bCs/>
          <w:color w:val="00B0F0"/>
          <w:kern w:val="36"/>
          <w:sz w:val="48"/>
          <w:szCs w:val="48"/>
        </w:rPr>
      </w:pPr>
    </w:p>
    <w:p w14:paraId="0A1D7473" w14:textId="048EEF04" w:rsidR="00A840E7" w:rsidRPr="00A840E7" w:rsidRDefault="00A840E7" w:rsidP="00A840E7">
      <w:pPr>
        <w:jc w:val="both"/>
        <w:rPr>
          <w:rFonts w:ascii="Segoe UI" w:hAnsi="Segoe UI" w:cs="Segoe UI"/>
          <w:color w:val="000000"/>
          <w:shd w:val="clear" w:color="auto" w:fill="FFFFFF"/>
        </w:rPr>
      </w:pPr>
      <w:r>
        <w:rPr>
          <w:rFonts w:ascii="Segoe UI" w:hAnsi="Segoe UI" w:cs="Segoe UI"/>
          <w:color w:val="000000"/>
          <w:shd w:val="clear" w:color="auto" w:fill="FFFFFF"/>
        </w:rPr>
        <w:tab/>
      </w:r>
      <w:r>
        <w:rPr>
          <w:rFonts w:ascii="Segoe UI" w:hAnsi="Segoe UI" w:cs="Segoe UI"/>
          <w:color w:val="000000"/>
          <w:shd w:val="clear" w:color="auto" w:fill="FFFFFF"/>
        </w:rPr>
        <w:t xml:space="preserve">In this </w:t>
      </w:r>
      <w:r>
        <w:rPr>
          <w:rFonts w:ascii="Segoe UI" w:hAnsi="Segoe UI" w:cs="Segoe UI"/>
          <w:color w:val="000000"/>
          <w:shd w:val="clear" w:color="auto" w:fill="FFFFFF"/>
        </w:rPr>
        <w:t>demo</w:t>
      </w:r>
      <w:r>
        <w:rPr>
          <w:rFonts w:ascii="Segoe UI" w:hAnsi="Segoe UI" w:cs="Segoe UI"/>
          <w:color w:val="000000"/>
          <w:shd w:val="clear" w:color="auto" w:fill="FFFFFF"/>
        </w:rPr>
        <w:t>, you create an Internet Sales perspective. A perspective defines a viewable subset of a model that provides focused, business-specific, or application-specific viewpoints. When a user connects to a model by using a perspective, they see only those model objects (tables, columns, measures, hierarchies, and KPIs) as fields defined in that perspective.</w:t>
      </w:r>
    </w:p>
    <w:p w14:paraId="6938ECE5" w14:textId="77777777" w:rsidR="00A840E7" w:rsidRPr="00A840E7" w:rsidRDefault="00A840E7" w:rsidP="00A840E7">
      <w:pPr>
        <w:pStyle w:val="NormalWeb"/>
        <w:shd w:val="clear" w:color="auto" w:fill="FFFFFF"/>
        <w:spacing w:after="0" w:afterAutospacing="0"/>
        <w:jc w:val="both"/>
        <w:rPr>
          <w:rFonts w:ascii="Segoe UI" w:hAnsi="Segoe UI" w:cs="Segoe UI"/>
          <w:color w:val="000000"/>
        </w:rPr>
      </w:pPr>
      <w:r>
        <w:tab/>
      </w:r>
      <w:r w:rsidRPr="00A840E7">
        <w:rPr>
          <w:rFonts w:ascii="Segoe UI" w:hAnsi="Segoe UI" w:cs="Segoe UI"/>
          <w:color w:val="000000"/>
        </w:rPr>
        <w:t xml:space="preserve">The Internet Sales perspective you create in this lesson excludes the </w:t>
      </w:r>
      <w:proofErr w:type="spellStart"/>
      <w:r w:rsidRPr="00A840E7">
        <w:rPr>
          <w:rFonts w:ascii="Segoe UI" w:hAnsi="Segoe UI" w:cs="Segoe UI"/>
          <w:color w:val="000000"/>
        </w:rPr>
        <w:t>DimCustomer</w:t>
      </w:r>
      <w:proofErr w:type="spellEnd"/>
      <w:r w:rsidRPr="00A840E7">
        <w:rPr>
          <w:rFonts w:ascii="Segoe UI" w:hAnsi="Segoe UI" w:cs="Segoe UI"/>
          <w:color w:val="000000"/>
        </w:rPr>
        <w:t xml:space="preserve"> table object. When you create a perspective that excludes certain objects from view, that object still exists in the model. However, it is not visible in a reporting client field list. Calculated columns and measures either included in a perspective or not can still calculate from object data that is excluded.</w:t>
      </w:r>
    </w:p>
    <w:p w14:paraId="47E501DB" w14:textId="37850148" w:rsidR="00A840E7" w:rsidRPr="00A840E7" w:rsidRDefault="00A840E7" w:rsidP="00A840E7">
      <w:pPr>
        <w:shd w:val="clear" w:color="auto" w:fill="FFFFFF"/>
        <w:spacing w:before="100" w:beforeAutospacing="1" w:after="0" w:line="240" w:lineRule="auto"/>
        <w:jc w:val="both"/>
        <w:rPr>
          <w:rFonts w:ascii="Segoe UI" w:eastAsia="Times New Roman" w:hAnsi="Segoe UI" w:cs="Segoe UI"/>
          <w:color w:val="000000"/>
          <w:sz w:val="24"/>
          <w:szCs w:val="24"/>
        </w:rPr>
      </w:pPr>
      <w:r>
        <w:rPr>
          <w:rFonts w:ascii="Segoe UI" w:eastAsia="Times New Roman" w:hAnsi="Segoe UI" w:cs="Segoe UI"/>
          <w:color w:val="000000"/>
          <w:sz w:val="24"/>
          <w:szCs w:val="24"/>
        </w:rPr>
        <w:tab/>
      </w:r>
      <w:r w:rsidRPr="00A840E7">
        <w:rPr>
          <w:rFonts w:ascii="Segoe UI" w:eastAsia="Times New Roman" w:hAnsi="Segoe UI" w:cs="Segoe UI"/>
          <w:color w:val="000000"/>
          <w:sz w:val="24"/>
          <w:szCs w:val="24"/>
        </w:rPr>
        <w:t>The purpose of this lesson is to describe how to create perspectives and become familiar with the tabular model authoring tools. If you later expand this model to include additional tables, you can create additional perspectives to define different viewpoints of the model, for example, Inventory and Sales.</w:t>
      </w:r>
    </w:p>
    <w:p w14:paraId="23CCA3EC" w14:textId="59B22238" w:rsidR="00A840E7" w:rsidRDefault="00A840E7" w:rsidP="00A840E7">
      <w:pPr>
        <w:jc w:val="both"/>
      </w:pPr>
    </w:p>
    <w:p w14:paraId="29380D43" w14:textId="69C8BAB0" w:rsidR="00A840E7" w:rsidRPr="00A840E7" w:rsidRDefault="00A840E7" w:rsidP="00A840E7">
      <w:pPr>
        <w:pStyle w:val="Heading2"/>
        <w:shd w:val="clear" w:color="auto" w:fill="FFFFFF"/>
        <w:spacing w:before="0"/>
        <w:rPr>
          <w:rFonts w:ascii="Segoe UI" w:hAnsi="Segoe UI" w:cs="Segoe UI"/>
          <w:b/>
          <w:color w:val="000000"/>
        </w:rPr>
      </w:pPr>
      <w:r w:rsidRPr="00A840E7">
        <w:rPr>
          <w:rFonts w:ascii="Segoe UI" w:hAnsi="Segoe UI" w:cs="Segoe UI"/>
          <w:b/>
          <w:color w:val="000000"/>
        </w:rPr>
        <w:t>Creat</w:t>
      </w:r>
      <w:r w:rsidRPr="00A840E7">
        <w:rPr>
          <w:rFonts w:ascii="Segoe UI" w:hAnsi="Segoe UI" w:cs="Segoe UI"/>
          <w:b/>
          <w:color w:val="000000"/>
        </w:rPr>
        <w:t>ing</w:t>
      </w:r>
      <w:r w:rsidRPr="00A840E7">
        <w:rPr>
          <w:rFonts w:ascii="Segoe UI" w:hAnsi="Segoe UI" w:cs="Segoe UI"/>
          <w:b/>
          <w:color w:val="000000"/>
        </w:rPr>
        <w:t xml:space="preserve"> </w:t>
      </w:r>
      <w:r>
        <w:rPr>
          <w:rFonts w:ascii="Segoe UI" w:hAnsi="Segoe UI" w:cs="Segoe UI"/>
          <w:b/>
          <w:color w:val="000000"/>
        </w:rPr>
        <w:t>P</w:t>
      </w:r>
      <w:r w:rsidRPr="00A840E7">
        <w:rPr>
          <w:rFonts w:ascii="Segoe UI" w:hAnsi="Segoe UI" w:cs="Segoe UI"/>
          <w:b/>
          <w:color w:val="000000"/>
        </w:rPr>
        <w:t>erspectives</w:t>
      </w:r>
    </w:p>
    <w:p w14:paraId="66619D07" w14:textId="77777777" w:rsidR="00A840E7" w:rsidRPr="00A840E7" w:rsidRDefault="00A840E7" w:rsidP="00A840E7">
      <w:pPr>
        <w:pStyle w:val="Heading4"/>
        <w:shd w:val="clear" w:color="auto" w:fill="FFFFFF"/>
        <w:spacing w:before="0"/>
        <w:rPr>
          <w:rFonts w:ascii="Segoe UI" w:hAnsi="Segoe UI" w:cs="Segoe UI"/>
          <w:i w:val="0"/>
          <w:color w:val="000000"/>
        </w:rPr>
      </w:pPr>
      <w:r w:rsidRPr="00A840E7">
        <w:rPr>
          <w:rFonts w:ascii="Segoe UI" w:hAnsi="Segoe UI" w:cs="Segoe UI"/>
          <w:i w:val="0"/>
          <w:color w:val="000000"/>
        </w:rPr>
        <w:t>To create an Internet Sales perspective</w:t>
      </w:r>
    </w:p>
    <w:p w14:paraId="5694C05C" w14:textId="14D928C2" w:rsidR="00A840E7" w:rsidRDefault="00A840E7" w:rsidP="00A840E7">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Click the </w:t>
      </w:r>
      <w:r>
        <w:rPr>
          <w:rStyle w:val="Strong"/>
          <w:rFonts w:ascii="Segoe UI" w:hAnsi="Segoe UI" w:cs="Segoe UI"/>
          <w:color w:val="000000"/>
        </w:rPr>
        <w:t>Model</w:t>
      </w:r>
      <w:r>
        <w:rPr>
          <w:rFonts w:ascii="Segoe UI" w:hAnsi="Segoe UI" w:cs="Segoe UI"/>
          <w:color w:val="000000"/>
        </w:rPr>
        <w:t> menu &gt; </w:t>
      </w:r>
      <w:r>
        <w:rPr>
          <w:rStyle w:val="Strong"/>
          <w:rFonts w:ascii="Segoe UI" w:hAnsi="Segoe UI" w:cs="Segoe UI"/>
          <w:color w:val="000000"/>
        </w:rPr>
        <w:t>Perspectives</w:t>
      </w:r>
      <w:r>
        <w:rPr>
          <w:rFonts w:ascii="Segoe UI" w:hAnsi="Segoe UI" w:cs="Segoe UI"/>
          <w:color w:val="000000"/>
        </w:rPr>
        <w:t> &gt; </w:t>
      </w:r>
      <w:r>
        <w:rPr>
          <w:rStyle w:val="Strong"/>
          <w:rFonts w:ascii="Segoe UI" w:hAnsi="Segoe UI" w:cs="Segoe UI"/>
          <w:color w:val="000000"/>
        </w:rPr>
        <w:t>Create and Manage</w:t>
      </w:r>
      <w:r>
        <w:rPr>
          <w:rFonts w:ascii="Segoe UI" w:hAnsi="Segoe UI" w:cs="Segoe UI"/>
          <w:color w:val="000000"/>
        </w:rPr>
        <w:t>.</w:t>
      </w:r>
    </w:p>
    <w:p w14:paraId="69FD549E" w14:textId="7448AB54" w:rsidR="00A840E7" w:rsidRPr="00A840E7" w:rsidRDefault="00A840E7" w:rsidP="00A840E7">
      <w:pPr>
        <w:pStyle w:val="NormalWeb"/>
        <w:shd w:val="clear" w:color="auto" w:fill="FFFFFF"/>
        <w:spacing w:after="0" w:afterAutospacing="0"/>
        <w:rPr>
          <w:rFonts w:ascii="Segoe UI" w:hAnsi="Segoe UI" w:cs="Segoe UI"/>
          <w:color w:val="000000"/>
        </w:rPr>
      </w:pPr>
      <w:r>
        <w:rPr>
          <w:noProof/>
        </w:rPr>
        <w:drawing>
          <wp:inline distT="0" distB="0" distL="0" distR="0" wp14:anchorId="22AA436A" wp14:editId="78360F35">
            <wp:extent cx="5731510" cy="322240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18491836" w14:textId="77777777" w:rsidR="00A840E7" w:rsidRDefault="00A840E7" w:rsidP="00A840E7">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t>In the </w:t>
      </w:r>
      <w:r>
        <w:rPr>
          <w:rStyle w:val="Strong"/>
          <w:rFonts w:ascii="Segoe UI" w:hAnsi="Segoe UI" w:cs="Segoe UI"/>
          <w:color w:val="000000"/>
        </w:rPr>
        <w:t>Perspectives</w:t>
      </w:r>
      <w:r>
        <w:rPr>
          <w:rFonts w:ascii="Segoe UI" w:hAnsi="Segoe UI" w:cs="Segoe UI"/>
          <w:color w:val="000000"/>
        </w:rPr>
        <w:t> dialog box, click </w:t>
      </w:r>
      <w:r>
        <w:rPr>
          <w:rStyle w:val="Strong"/>
          <w:rFonts w:ascii="Segoe UI" w:hAnsi="Segoe UI" w:cs="Segoe UI"/>
          <w:color w:val="000000"/>
        </w:rPr>
        <w:t>New Perspective</w:t>
      </w:r>
      <w:r>
        <w:rPr>
          <w:rFonts w:ascii="Segoe UI" w:hAnsi="Segoe UI" w:cs="Segoe UI"/>
          <w:color w:val="000000"/>
        </w:rPr>
        <w:t>.</w:t>
      </w:r>
    </w:p>
    <w:p w14:paraId="47329D18" w14:textId="77777777" w:rsidR="00A840E7" w:rsidRDefault="00A840E7" w:rsidP="00A840E7">
      <w:pPr>
        <w:pStyle w:val="NormalWeb"/>
        <w:numPr>
          <w:ilvl w:val="0"/>
          <w:numId w:val="1"/>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Double-click the </w:t>
      </w:r>
      <w:r>
        <w:rPr>
          <w:rStyle w:val="Strong"/>
          <w:rFonts w:ascii="Segoe UI" w:hAnsi="Segoe UI" w:cs="Segoe UI"/>
          <w:color w:val="000000"/>
        </w:rPr>
        <w:t>New Perspective</w:t>
      </w:r>
      <w:r>
        <w:rPr>
          <w:rFonts w:ascii="Segoe UI" w:hAnsi="Segoe UI" w:cs="Segoe UI"/>
          <w:color w:val="000000"/>
        </w:rPr>
        <w:t> column heading, and then rename </w:t>
      </w:r>
      <w:r>
        <w:rPr>
          <w:rStyle w:val="Strong"/>
          <w:rFonts w:ascii="Segoe UI" w:hAnsi="Segoe UI" w:cs="Segoe UI"/>
          <w:color w:val="000000"/>
        </w:rPr>
        <w:t>Internet Sales</w:t>
      </w:r>
      <w:r>
        <w:rPr>
          <w:rFonts w:ascii="Segoe UI" w:hAnsi="Segoe UI" w:cs="Segoe UI"/>
          <w:color w:val="000000"/>
        </w:rPr>
        <w:t>.</w:t>
      </w:r>
    </w:p>
    <w:p w14:paraId="7BC17483" w14:textId="4CF24EBA" w:rsidR="00A840E7" w:rsidRDefault="00A840E7" w:rsidP="00A840E7">
      <w:pPr>
        <w:numPr>
          <w:ilvl w:val="0"/>
          <w:numId w:val="1"/>
        </w:numPr>
        <w:shd w:val="clear" w:color="auto" w:fill="FFFFFF"/>
        <w:spacing w:before="100" w:beforeAutospacing="1" w:after="0" w:line="240" w:lineRule="auto"/>
        <w:ind w:left="570"/>
        <w:rPr>
          <w:rFonts w:ascii="Segoe UI" w:hAnsi="Segoe UI" w:cs="Segoe UI"/>
          <w:color w:val="000000"/>
        </w:rPr>
      </w:pPr>
      <w:r>
        <w:rPr>
          <w:rFonts w:ascii="Segoe UI" w:hAnsi="Segoe UI" w:cs="Segoe UI"/>
          <w:color w:val="000000"/>
        </w:rPr>
        <w:t>Select the all the tables </w:t>
      </w:r>
      <w:r>
        <w:rPr>
          <w:rStyle w:val="Emphasis"/>
          <w:rFonts w:ascii="Segoe UI" w:hAnsi="Segoe UI" w:cs="Segoe UI"/>
          <w:color w:val="000000"/>
        </w:rPr>
        <w:t>except</w:t>
      </w:r>
      <w:r>
        <w:rPr>
          <w:rFonts w:ascii="Segoe UI" w:hAnsi="Segoe UI" w:cs="Segoe UI"/>
          <w:color w:val="000000"/>
        </w:rPr>
        <w:t> </w:t>
      </w:r>
      <w:proofErr w:type="spellStart"/>
      <w:r>
        <w:rPr>
          <w:rStyle w:val="Strong"/>
          <w:rFonts w:ascii="Segoe UI" w:hAnsi="Segoe UI" w:cs="Segoe UI"/>
          <w:color w:val="000000"/>
        </w:rPr>
        <w:t>DimCustomer</w:t>
      </w:r>
      <w:proofErr w:type="spellEnd"/>
      <w:r>
        <w:rPr>
          <w:rFonts w:ascii="Segoe UI" w:hAnsi="Segoe UI" w:cs="Segoe UI"/>
          <w:color w:val="000000"/>
        </w:rPr>
        <w:t>.</w:t>
      </w:r>
    </w:p>
    <w:p w14:paraId="06C313C2" w14:textId="613F7242" w:rsidR="00A840E7" w:rsidRDefault="00A840E7" w:rsidP="00A840E7">
      <w:pPr>
        <w:shd w:val="clear" w:color="auto" w:fill="FFFFFF"/>
        <w:spacing w:before="100" w:beforeAutospacing="1" w:after="0" w:line="240" w:lineRule="auto"/>
        <w:rPr>
          <w:rFonts w:ascii="Segoe UI" w:hAnsi="Segoe UI" w:cs="Segoe UI"/>
          <w:color w:val="000000"/>
        </w:rPr>
      </w:pPr>
      <w:r>
        <w:rPr>
          <w:noProof/>
        </w:rPr>
        <w:drawing>
          <wp:inline distT="0" distB="0" distL="0" distR="0" wp14:anchorId="1AD7EDD3" wp14:editId="4E021E2A">
            <wp:extent cx="5731510" cy="322240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21D7A2C0" w14:textId="424C20E7" w:rsidR="00A840E7" w:rsidRDefault="00A840E7" w:rsidP="00A840E7">
      <w:pPr>
        <w:jc w:val="both"/>
      </w:pPr>
    </w:p>
    <w:p w14:paraId="7D970A1E" w14:textId="086909E2" w:rsidR="00A840E7" w:rsidRDefault="00A840E7" w:rsidP="00A840E7">
      <w:pPr>
        <w:jc w:val="both"/>
      </w:pPr>
      <w:r>
        <w:tab/>
      </w:r>
      <w:r>
        <w:rPr>
          <w:rFonts w:ascii="Segoe UI" w:hAnsi="Segoe UI" w:cs="Segoe UI"/>
          <w:color w:val="000000"/>
          <w:shd w:val="clear" w:color="auto" w:fill="FFFFFF"/>
        </w:rPr>
        <w:t xml:space="preserve">In a later </w:t>
      </w:r>
      <w:r w:rsidR="0091767F">
        <w:rPr>
          <w:rFonts w:ascii="Segoe UI" w:hAnsi="Segoe UI" w:cs="Segoe UI"/>
          <w:color w:val="000000"/>
          <w:shd w:val="clear" w:color="auto" w:fill="FFFFFF"/>
        </w:rPr>
        <w:t>part of the demos</w:t>
      </w:r>
      <w:bookmarkStart w:id="0" w:name="_GoBack"/>
      <w:bookmarkEnd w:id="0"/>
      <w:r>
        <w:rPr>
          <w:rFonts w:ascii="Segoe UI" w:hAnsi="Segoe UI" w:cs="Segoe UI"/>
          <w:color w:val="000000"/>
          <w:shd w:val="clear" w:color="auto" w:fill="FFFFFF"/>
        </w:rPr>
        <w:t xml:space="preserve">, you use the </w:t>
      </w:r>
      <w:r>
        <w:rPr>
          <w:rFonts w:ascii="Segoe UI" w:hAnsi="Segoe UI" w:cs="Segoe UI"/>
          <w:color w:val="000000"/>
          <w:shd w:val="clear" w:color="auto" w:fill="FFFFFF"/>
        </w:rPr>
        <w:t>Analyse</w:t>
      </w:r>
      <w:r>
        <w:rPr>
          <w:rFonts w:ascii="Segoe UI" w:hAnsi="Segoe UI" w:cs="Segoe UI"/>
          <w:color w:val="000000"/>
          <w:shd w:val="clear" w:color="auto" w:fill="FFFFFF"/>
        </w:rPr>
        <w:t xml:space="preserve"> in Excel feature to test this perspective. The Excel PivotTable Fields List includes each table except the </w:t>
      </w:r>
      <w:proofErr w:type="spellStart"/>
      <w:r>
        <w:rPr>
          <w:rFonts w:ascii="Segoe UI" w:hAnsi="Segoe UI" w:cs="Segoe UI"/>
          <w:color w:val="000000"/>
          <w:shd w:val="clear" w:color="auto" w:fill="FFFFFF"/>
        </w:rPr>
        <w:t>DimCustomer</w:t>
      </w:r>
      <w:proofErr w:type="spellEnd"/>
      <w:r>
        <w:rPr>
          <w:rFonts w:ascii="Segoe UI" w:hAnsi="Segoe UI" w:cs="Segoe UI"/>
          <w:color w:val="000000"/>
          <w:shd w:val="clear" w:color="auto" w:fill="FFFFFF"/>
        </w:rPr>
        <w:t xml:space="preserve"> table.</w:t>
      </w:r>
    </w:p>
    <w:sectPr w:rsidR="00A84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C2B88"/>
    <w:multiLevelType w:val="multilevel"/>
    <w:tmpl w:val="89F4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44"/>
    <w:rsid w:val="0029248C"/>
    <w:rsid w:val="002A56B4"/>
    <w:rsid w:val="00523666"/>
    <w:rsid w:val="0091767F"/>
    <w:rsid w:val="00A840E7"/>
    <w:rsid w:val="00C11944"/>
    <w:rsid w:val="00E90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1A69"/>
  <w15:chartTrackingRefBased/>
  <w15:docId w15:val="{A00A1456-F227-4241-89EA-6879718A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840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4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840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0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840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840E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840E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840E7"/>
    <w:rPr>
      <w:b/>
      <w:bCs/>
    </w:rPr>
  </w:style>
  <w:style w:type="character" w:styleId="Emphasis">
    <w:name w:val="Emphasis"/>
    <w:basedOn w:val="DefaultParagraphFont"/>
    <w:uiPriority w:val="20"/>
    <w:qFormat/>
    <w:rsid w:val="00A840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84203">
      <w:bodyDiv w:val="1"/>
      <w:marLeft w:val="0"/>
      <w:marRight w:val="0"/>
      <w:marTop w:val="0"/>
      <w:marBottom w:val="0"/>
      <w:divBdr>
        <w:top w:val="none" w:sz="0" w:space="0" w:color="auto"/>
        <w:left w:val="none" w:sz="0" w:space="0" w:color="auto"/>
        <w:bottom w:val="none" w:sz="0" w:space="0" w:color="auto"/>
        <w:right w:val="none" w:sz="0" w:space="0" w:color="auto"/>
      </w:divBdr>
    </w:div>
    <w:div w:id="1415590676">
      <w:bodyDiv w:val="1"/>
      <w:marLeft w:val="0"/>
      <w:marRight w:val="0"/>
      <w:marTop w:val="0"/>
      <w:marBottom w:val="0"/>
      <w:divBdr>
        <w:top w:val="none" w:sz="0" w:space="0" w:color="auto"/>
        <w:left w:val="none" w:sz="0" w:space="0" w:color="auto"/>
        <w:bottom w:val="none" w:sz="0" w:space="0" w:color="auto"/>
        <w:right w:val="none" w:sz="0" w:space="0" w:color="auto"/>
      </w:divBdr>
    </w:div>
    <w:div w:id="179216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chowdary</dc:creator>
  <cp:keywords/>
  <dc:description/>
  <cp:lastModifiedBy>kishore chowdary</cp:lastModifiedBy>
  <cp:revision>3</cp:revision>
  <dcterms:created xsi:type="dcterms:W3CDTF">2018-08-23T09:39:00Z</dcterms:created>
  <dcterms:modified xsi:type="dcterms:W3CDTF">2018-08-23T09:44:00Z</dcterms:modified>
</cp:coreProperties>
</file>