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E2" w:rsidRDefault="009820E2" w:rsidP="009820E2">
      <w:pPr>
        <w:pStyle w:val="Heading2"/>
      </w:pPr>
      <w:r>
        <w:t>Azure Traffic Manager</w:t>
      </w:r>
    </w:p>
    <w:p w:rsidR="009820E2" w:rsidRDefault="009820E2" w:rsidP="009820E2">
      <w:r w:rsidRPr="00DB4C1B">
        <w:t xml:space="preserve">Azure Traffic Manager </w:t>
      </w:r>
      <w:r w:rsidRPr="0040051D">
        <w:t xml:space="preserve">allows you to control the distribution of user traffic to your specified endpoints, which can include Azure hosted web sites, Azure web apps, and other endpoints. </w:t>
      </w:r>
    </w:p>
    <w:p w:rsidR="009820E2" w:rsidRPr="00DB4C1B" w:rsidRDefault="009820E2" w:rsidP="009820E2">
      <w:r w:rsidRPr="0040051D">
        <w:t xml:space="preserve">It </w:t>
      </w:r>
      <w:r w:rsidRPr="00DB4C1B">
        <w:t>is configured using a collection of settings called a Traffic Manager profile. In ARM, each Traffic Manager profile is represented by an ARM resource, of type ‘TrafficManagerProfiles’, managed by the ‘Microsoft.Network’ resource provider.</w:t>
      </w:r>
      <w:r>
        <w:t xml:space="preserve"> </w:t>
      </w:r>
      <w:r w:rsidRPr="0040051D">
        <w:t>Azure Traffic Manager gives you three traffic routing methods to choose from: </w:t>
      </w:r>
      <w:hyperlink r:id="rId5" w:history="1">
        <w:r w:rsidRPr="0040051D">
          <w:t>failover, performance, or weighted round robin</w:t>
        </w:r>
      </w:hyperlink>
      <w:r w:rsidRPr="0040051D">
        <w:t xml:space="preserve">. </w:t>
      </w:r>
      <w:r>
        <w:t>In this demo</w:t>
      </w:r>
      <w:r w:rsidRPr="00624AC8">
        <w:t xml:space="preserve"> we will implement the ‘Priority’ method (formerly known as failover).</w:t>
      </w:r>
      <w:r>
        <w:rPr>
          <w:b/>
        </w:rPr>
        <w:t xml:space="preserve"> </w:t>
      </w:r>
    </w:p>
    <w:p w:rsidR="009820E2" w:rsidRDefault="009820E2" w:rsidP="009820E2">
      <w:pPr>
        <w:pStyle w:val="Heading3"/>
      </w:pPr>
      <w:bookmarkStart w:id="0" w:name="_Toc459044903"/>
      <w:r w:rsidRPr="008738EB">
        <w:t>Staging Instructions</w:t>
      </w:r>
      <w:bookmarkEnd w:id="0"/>
    </w:p>
    <w:p w:rsidR="009820E2" w:rsidRPr="00DB4C1B" w:rsidRDefault="009820E2" w:rsidP="009820E2">
      <w:pPr>
        <w:pStyle w:val="ListParagraph"/>
        <w:numPr>
          <w:ilvl w:val="0"/>
          <w:numId w:val="3"/>
        </w:numPr>
        <w:shd w:val="clear" w:color="auto" w:fill="FFFFFF"/>
        <w:spacing w:before="150" w:after="150" w:line="315" w:lineRule="atLeast"/>
      </w:pPr>
      <w:r>
        <w:t xml:space="preserve">Create two Azure Web Apps in two different regions. </w:t>
      </w:r>
    </w:p>
    <w:p w:rsidR="009820E2" w:rsidRPr="00DB4C1B" w:rsidRDefault="009820E2" w:rsidP="009820E2">
      <w:pPr>
        <w:pStyle w:val="ListParagraph"/>
        <w:numPr>
          <w:ilvl w:val="0"/>
          <w:numId w:val="3"/>
        </w:numPr>
        <w:shd w:val="clear" w:color="auto" w:fill="FFFFFF"/>
        <w:spacing w:before="150" w:after="150" w:line="315" w:lineRule="atLeast"/>
      </w:pPr>
      <w:r w:rsidRPr="00DB4C1B">
        <w:t xml:space="preserve">Create a Traffic Manager </w:t>
      </w:r>
      <w:r>
        <w:t>‘</w:t>
      </w:r>
      <w:r w:rsidRPr="00DB4C1B">
        <w:t>failover</w:t>
      </w:r>
      <w:r>
        <w:t>’</w:t>
      </w:r>
      <w:r w:rsidRPr="00DB4C1B">
        <w:t xml:space="preserve"> Profile</w:t>
      </w:r>
    </w:p>
    <w:p w:rsidR="009820E2" w:rsidRPr="00DB4C1B" w:rsidRDefault="009820E2" w:rsidP="009820E2">
      <w:pPr>
        <w:pStyle w:val="ListParagraph"/>
        <w:numPr>
          <w:ilvl w:val="0"/>
          <w:numId w:val="3"/>
        </w:numPr>
        <w:shd w:val="clear" w:color="auto" w:fill="FFFFFF"/>
        <w:spacing w:before="150" w:after="150" w:line="315" w:lineRule="atLeast"/>
      </w:pPr>
      <w:r w:rsidRPr="00DB4C1B">
        <w:t>Add Azure end points for the web applications created in step 1 to the profile</w:t>
      </w:r>
    </w:p>
    <w:p w:rsidR="009820E2" w:rsidRPr="00DB4C1B" w:rsidRDefault="009820E2" w:rsidP="009820E2">
      <w:pPr>
        <w:pStyle w:val="ListParagraph"/>
        <w:numPr>
          <w:ilvl w:val="0"/>
          <w:numId w:val="3"/>
        </w:numPr>
        <w:shd w:val="clear" w:color="auto" w:fill="FFFFFF"/>
        <w:spacing w:before="150" w:after="150" w:line="315" w:lineRule="atLeast"/>
      </w:pPr>
      <w:r w:rsidRPr="00DB4C1B">
        <w:t>Set and enable the profile</w:t>
      </w:r>
    </w:p>
    <w:p w:rsidR="009820E2" w:rsidRDefault="009820E2" w:rsidP="009820E2">
      <w:pPr>
        <w:pStyle w:val="Heading4"/>
      </w:pPr>
      <w:bookmarkStart w:id="1" w:name="_Toc437077262"/>
      <w:bookmarkStart w:id="2" w:name="_Toc443484276"/>
      <w:r>
        <w:t>Task 1</w:t>
      </w:r>
      <w:r w:rsidRPr="00B3068C">
        <w:t xml:space="preserve">: </w:t>
      </w:r>
      <w:r>
        <w:t>Provision web servers in two regions.</w:t>
      </w:r>
      <w:bookmarkEnd w:id="1"/>
      <w:bookmarkEnd w:id="2"/>
    </w:p>
    <w:p w:rsidR="009820E2" w:rsidRDefault="009820E2" w:rsidP="009820E2">
      <w:pPr>
        <w:pStyle w:val="NormalIndent1"/>
        <w:numPr>
          <w:ilvl w:val="0"/>
          <w:numId w:val="4"/>
        </w:numPr>
      </w:pPr>
      <w:r>
        <w:t xml:space="preserve">Create a new Windows Server 2012 R2 virtual machine. </w:t>
      </w:r>
    </w:p>
    <w:p w:rsidR="009820E2" w:rsidRDefault="009820E2" w:rsidP="009820E2">
      <w:pPr>
        <w:pStyle w:val="ppNumberList"/>
        <w:numPr>
          <w:ilvl w:val="0"/>
          <w:numId w:val="0"/>
        </w:numPr>
        <w:ind w:firstLine="990"/>
        <w:rPr>
          <w:rFonts w:ascii="Segoe UI" w:hAnsi="Segoe UI" w:cs="Segoe UI"/>
        </w:rPr>
      </w:pPr>
      <w:r>
        <w:rPr>
          <w:rFonts w:ascii="Segoe UI" w:hAnsi="Segoe UI" w:cs="Segoe UI"/>
          <w:noProof/>
          <w:lang w:eastAsia="ja-JP" w:bidi="hi-IN"/>
        </w:rPr>
        <w:drawing>
          <wp:inline distT="0" distB="0" distL="0" distR="0" wp14:anchorId="04E865C8" wp14:editId="62954BBF">
            <wp:extent cx="4161098" cy="134253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7682" cy="1344658"/>
                    </a:xfrm>
                    <a:prstGeom prst="rect">
                      <a:avLst/>
                    </a:prstGeom>
                    <a:noFill/>
                    <a:ln>
                      <a:noFill/>
                    </a:ln>
                  </pic:spPr>
                </pic:pic>
              </a:graphicData>
            </a:graphic>
          </wp:inline>
        </w:drawing>
      </w:r>
    </w:p>
    <w:p w:rsidR="009820E2" w:rsidRDefault="009820E2" w:rsidP="009820E2">
      <w:pPr>
        <w:pStyle w:val="NormalIndent1"/>
      </w:pPr>
      <w:r>
        <w:t>Choose the “Resource Manager” deployment model and click “Create”.</w:t>
      </w:r>
    </w:p>
    <w:p w:rsidR="009820E2" w:rsidRDefault="009820E2" w:rsidP="009820E2">
      <w:pPr>
        <w:ind w:left="1440" w:hanging="630"/>
        <w:rPr>
          <w:rFonts w:ascii="Segoe UI" w:hAnsi="Segoe UI" w:cs="Segoe UI"/>
        </w:rPr>
      </w:pPr>
      <w:r>
        <w:rPr>
          <w:rFonts w:ascii="Segoe UI" w:hAnsi="Segoe UI" w:cs="Segoe UI"/>
        </w:rPr>
        <w:t xml:space="preserve">    </w:t>
      </w:r>
      <w:r>
        <w:rPr>
          <w:noProof/>
          <w:lang w:eastAsia="ja-JP" w:bidi="hi-IN"/>
        </w:rPr>
        <w:drawing>
          <wp:inline distT="0" distB="0" distL="0" distR="0" wp14:anchorId="1487D108" wp14:editId="396ACFF0">
            <wp:extent cx="2257063" cy="760808"/>
            <wp:effectExtent l="19050" t="19050" r="10160" b="203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4553" cy="770074"/>
                    </a:xfrm>
                    <a:prstGeom prst="rect">
                      <a:avLst/>
                    </a:prstGeom>
                    <a:ln>
                      <a:solidFill>
                        <a:schemeClr val="tx1"/>
                      </a:solidFill>
                    </a:ln>
                  </pic:spPr>
                </pic:pic>
              </a:graphicData>
            </a:graphic>
          </wp:inline>
        </w:drawing>
      </w:r>
    </w:p>
    <w:p w:rsidR="009820E2" w:rsidRPr="00F965C4" w:rsidRDefault="009820E2" w:rsidP="009820E2">
      <w:pPr>
        <w:pStyle w:val="NormalIndent1"/>
      </w:pPr>
      <w:r w:rsidRPr="00F965C4">
        <w:t xml:space="preserve">For the </w:t>
      </w:r>
      <w:r>
        <w:t>virtual machine</w:t>
      </w:r>
      <w:r w:rsidRPr="00F965C4">
        <w:t xml:space="preserve"> provide the following </w:t>
      </w:r>
      <w:r>
        <w:t>configuration:</w:t>
      </w:r>
    </w:p>
    <w:p w:rsidR="009820E2" w:rsidRDefault="009820E2" w:rsidP="009820E2">
      <w:pPr>
        <w:pStyle w:val="ppNumberListIndent"/>
        <w:numPr>
          <w:ilvl w:val="1"/>
          <w:numId w:val="10"/>
        </w:numPr>
        <w:spacing w:after="0"/>
        <w:rPr>
          <w:rFonts w:ascii="Segoe UI" w:hAnsi="Segoe UI" w:cs="Segoe UI"/>
        </w:rPr>
      </w:pPr>
      <w:r w:rsidRPr="00F965C4">
        <w:rPr>
          <w:rFonts w:ascii="Segoe UI" w:hAnsi="Segoe UI" w:cs="Segoe UI"/>
        </w:rPr>
        <w:t xml:space="preserve">Name: </w:t>
      </w:r>
      <w:r w:rsidRPr="00E96331">
        <w:rPr>
          <w:rFonts w:ascii="Segoe UI" w:hAnsi="Segoe UI" w:cs="Segoe UI"/>
          <w:b/>
        </w:rPr>
        <w:t>WebApp1</w:t>
      </w:r>
    </w:p>
    <w:p w:rsidR="009820E2" w:rsidRDefault="009820E2" w:rsidP="009820E2">
      <w:pPr>
        <w:pStyle w:val="ppNumberListIndent"/>
        <w:numPr>
          <w:ilvl w:val="1"/>
          <w:numId w:val="10"/>
        </w:numPr>
        <w:spacing w:after="0"/>
        <w:rPr>
          <w:rFonts w:ascii="Segoe UI" w:hAnsi="Segoe UI" w:cs="Segoe UI"/>
        </w:rPr>
      </w:pPr>
      <w:r>
        <w:rPr>
          <w:rFonts w:ascii="Segoe UI" w:hAnsi="Segoe UI" w:cs="Segoe UI"/>
        </w:rPr>
        <w:t xml:space="preserve">User name: </w:t>
      </w:r>
      <w:r w:rsidRPr="00E96331">
        <w:rPr>
          <w:rFonts w:ascii="Segoe UI" w:hAnsi="Segoe UI" w:cs="Segoe UI"/>
          <w:b/>
        </w:rPr>
        <w:t>demouser</w:t>
      </w:r>
    </w:p>
    <w:p w:rsidR="009820E2" w:rsidRPr="00F965C4" w:rsidRDefault="009820E2" w:rsidP="009820E2">
      <w:pPr>
        <w:pStyle w:val="ppNumberListIndent"/>
        <w:numPr>
          <w:ilvl w:val="1"/>
          <w:numId w:val="10"/>
        </w:numPr>
        <w:spacing w:after="0"/>
        <w:rPr>
          <w:rFonts w:ascii="Segoe UI" w:hAnsi="Segoe UI" w:cs="Segoe UI"/>
        </w:rPr>
      </w:pPr>
      <w:r>
        <w:rPr>
          <w:rFonts w:ascii="Segoe UI" w:hAnsi="Segoe UI" w:cs="Segoe UI"/>
        </w:rPr>
        <w:t xml:space="preserve">Password: </w:t>
      </w:r>
      <w:r w:rsidRPr="00E96331">
        <w:rPr>
          <w:rFonts w:ascii="Segoe UI" w:hAnsi="Segoe UI" w:cs="Segoe UI"/>
          <w:b/>
        </w:rPr>
        <w:t>demo@pass123</w:t>
      </w:r>
    </w:p>
    <w:p w:rsidR="009820E2" w:rsidRPr="00F965C4" w:rsidRDefault="009820E2" w:rsidP="009820E2">
      <w:pPr>
        <w:pStyle w:val="ppNumberListIndent"/>
        <w:numPr>
          <w:ilvl w:val="1"/>
          <w:numId w:val="10"/>
        </w:numPr>
        <w:spacing w:after="0"/>
        <w:rPr>
          <w:rFonts w:ascii="Segoe UI" w:hAnsi="Segoe UI" w:cs="Segoe UI"/>
        </w:rPr>
      </w:pPr>
      <w:r w:rsidRPr="00F965C4">
        <w:rPr>
          <w:rFonts w:ascii="Segoe UI" w:hAnsi="Segoe UI" w:cs="Segoe UI"/>
        </w:rPr>
        <w:t xml:space="preserve">Subscription: </w:t>
      </w:r>
      <w:r w:rsidRPr="00E96331">
        <w:rPr>
          <w:rFonts w:ascii="Segoe UI" w:hAnsi="Segoe UI" w:cs="Segoe UI"/>
          <w:b/>
        </w:rPr>
        <w:t>choose your Azure subscription.</w:t>
      </w:r>
    </w:p>
    <w:p w:rsidR="009820E2" w:rsidRPr="00F965C4" w:rsidRDefault="009820E2" w:rsidP="009820E2">
      <w:pPr>
        <w:pStyle w:val="ppNumberListIndent"/>
        <w:numPr>
          <w:ilvl w:val="1"/>
          <w:numId w:val="10"/>
        </w:numPr>
        <w:spacing w:after="0"/>
        <w:rPr>
          <w:rFonts w:ascii="Segoe UI" w:hAnsi="Segoe UI" w:cs="Segoe UI"/>
        </w:rPr>
      </w:pPr>
      <w:r>
        <w:rPr>
          <w:rFonts w:ascii="Segoe UI" w:hAnsi="Segoe UI" w:cs="Segoe UI"/>
        </w:rPr>
        <w:t xml:space="preserve">Resource Group: </w:t>
      </w:r>
      <w:r w:rsidRPr="00E96331">
        <w:rPr>
          <w:rFonts w:ascii="Segoe UI" w:hAnsi="Segoe UI" w:cs="Segoe UI"/>
          <w:b/>
        </w:rPr>
        <w:t>Create a new resource group called WebApp1RG.</w:t>
      </w:r>
    </w:p>
    <w:p w:rsidR="009820E2" w:rsidRDefault="009820E2" w:rsidP="009820E2">
      <w:pPr>
        <w:pStyle w:val="ppNumberListIndent"/>
        <w:numPr>
          <w:ilvl w:val="1"/>
          <w:numId w:val="10"/>
        </w:numPr>
        <w:rPr>
          <w:rFonts w:ascii="Segoe UI" w:hAnsi="Segoe UI" w:cs="Segoe UI"/>
        </w:rPr>
      </w:pPr>
      <w:r w:rsidRPr="00F965C4">
        <w:rPr>
          <w:rFonts w:ascii="Segoe UI" w:hAnsi="Segoe UI" w:cs="Segoe UI"/>
        </w:rPr>
        <w:t xml:space="preserve">Location: </w:t>
      </w:r>
      <w:r w:rsidRPr="00E96331">
        <w:rPr>
          <w:rFonts w:ascii="Segoe UI" w:hAnsi="Segoe UI" w:cs="Segoe UI"/>
          <w:b/>
        </w:rPr>
        <w:t>choose the closest region to you.</w:t>
      </w:r>
    </w:p>
    <w:p w:rsidR="009820E2" w:rsidRPr="00E96331" w:rsidRDefault="009820E2" w:rsidP="009820E2">
      <w:pPr>
        <w:pStyle w:val="NormalIndent1"/>
      </w:pPr>
      <w:r>
        <w:lastRenderedPageBreak/>
        <w:t xml:space="preserve">For the size of the virtual machine select </w:t>
      </w:r>
      <w:r w:rsidRPr="00646D1F">
        <w:rPr>
          <w:b/>
        </w:rPr>
        <w:t>Standard D1</w:t>
      </w:r>
      <w:r>
        <w:rPr>
          <w:b/>
        </w:rPr>
        <w:t>.</w:t>
      </w:r>
      <w:r>
        <w:rPr>
          <w:b/>
        </w:rPr>
        <w:br/>
      </w:r>
      <w:r>
        <w:rPr>
          <w:noProof/>
          <w:lang w:val="en-US" w:eastAsia="ja-JP" w:bidi="hi-IN"/>
        </w:rPr>
        <w:drawing>
          <wp:inline distT="0" distB="0" distL="0" distR="0" wp14:anchorId="51B7EE39" wp14:editId="183AD7DA">
            <wp:extent cx="4369444" cy="2455011"/>
            <wp:effectExtent l="19050" t="19050" r="12065" b="2159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1224" cy="2456011"/>
                    </a:xfrm>
                    <a:prstGeom prst="rect">
                      <a:avLst/>
                    </a:prstGeom>
                    <a:noFill/>
                    <a:ln>
                      <a:solidFill>
                        <a:schemeClr val="tx1"/>
                      </a:solidFill>
                    </a:ln>
                  </pic:spPr>
                </pic:pic>
              </a:graphicData>
            </a:graphic>
          </wp:inline>
        </w:drawing>
      </w:r>
    </w:p>
    <w:p w:rsidR="009820E2" w:rsidRDefault="009820E2" w:rsidP="009820E2">
      <w:pPr>
        <w:pStyle w:val="NormalIndent1"/>
      </w:pPr>
      <w:r w:rsidRPr="00473432">
        <w:t xml:space="preserve">In the settings section, </w:t>
      </w:r>
      <w:r>
        <w:t xml:space="preserve">ensure </w:t>
      </w:r>
      <w:r w:rsidRPr="006A682D">
        <w:rPr>
          <w:b/>
        </w:rPr>
        <w:t>Standard</w:t>
      </w:r>
      <w:r>
        <w:t xml:space="preserve"> storage is selected, click </w:t>
      </w:r>
      <w:r w:rsidRPr="006A682D">
        <w:rPr>
          <w:b/>
        </w:rPr>
        <w:t>Network Security Group</w:t>
      </w:r>
      <w:r>
        <w:t xml:space="preserve">, and then click </w:t>
      </w:r>
      <w:r w:rsidRPr="006A682D">
        <w:rPr>
          <w:b/>
        </w:rPr>
        <w:t>Add an inbound rule</w:t>
      </w:r>
      <w:r>
        <w:t>.</w:t>
      </w:r>
      <w:r>
        <w:br/>
      </w:r>
      <w:r>
        <w:rPr>
          <w:noProof/>
          <w:lang w:val="en-US" w:eastAsia="ja-JP" w:bidi="hi-IN"/>
        </w:rPr>
        <w:drawing>
          <wp:inline distT="0" distB="0" distL="0" distR="0" wp14:anchorId="24778330" wp14:editId="17F09CBC">
            <wp:extent cx="5202820" cy="3340144"/>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839" cy="3341440"/>
                    </a:xfrm>
                    <a:prstGeom prst="rect">
                      <a:avLst/>
                    </a:prstGeom>
                  </pic:spPr>
                </pic:pic>
              </a:graphicData>
            </a:graphic>
          </wp:inline>
        </w:drawing>
      </w:r>
    </w:p>
    <w:p w:rsidR="009820E2" w:rsidRPr="00303CAB" w:rsidRDefault="009820E2" w:rsidP="009820E2">
      <w:pPr>
        <w:pStyle w:val="NormalIndent1"/>
      </w:pPr>
      <w:r w:rsidRPr="00303CAB">
        <w:t>Add an inbound rule as below:</w:t>
      </w:r>
    </w:p>
    <w:p w:rsidR="009820E2" w:rsidRDefault="009820E2" w:rsidP="009820E2">
      <w:pPr>
        <w:pStyle w:val="ppNumberList"/>
        <w:numPr>
          <w:ilvl w:val="0"/>
          <w:numId w:val="0"/>
        </w:numPr>
        <w:ind w:left="720"/>
      </w:pPr>
      <w:r>
        <w:rPr>
          <w:noProof/>
          <w:lang w:eastAsia="ja-JP" w:bidi="hi-IN"/>
        </w:rPr>
        <w:lastRenderedPageBreak/>
        <w:drawing>
          <wp:inline distT="0" distB="0" distL="0" distR="0" wp14:anchorId="04B9990A" wp14:editId="5F30C5B6">
            <wp:extent cx="1539433" cy="3837479"/>
            <wp:effectExtent l="19050" t="19050" r="22860" b="1079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4829" cy="3850929"/>
                    </a:xfrm>
                    <a:prstGeom prst="rect">
                      <a:avLst/>
                    </a:prstGeom>
                    <a:ln>
                      <a:solidFill>
                        <a:schemeClr val="tx1"/>
                      </a:solidFill>
                    </a:ln>
                  </pic:spPr>
                </pic:pic>
              </a:graphicData>
            </a:graphic>
          </wp:inline>
        </w:drawing>
      </w:r>
    </w:p>
    <w:p w:rsidR="009820E2" w:rsidRPr="005167B7" w:rsidRDefault="009820E2" w:rsidP="009820E2">
      <w:pPr>
        <w:pStyle w:val="NormalIndent1"/>
      </w:pPr>
      <w:r w:rsidRPr="005167B7">
        <w:t xml:space="preserve">Click all </w:t>
      </w:r>
      <w:r w:rsidRPr="00646D1F">
        <w:rPr>
          <w:b/>
        </w:rPr>
        <w:t>OK</w:t>
      </w:r>
      <w:r w:rsidRPr="005167B7">
        <w:t xml:space="preserve"> buttons and create the virtual machine.</w:t>
      </w:r>
    </w:p>
    <w:p w:rsidR="009820E2" w:rsidRPr="00F965C4" w:rsidRDefault="009820E2" w:rsidP="009820E2">
      <w:pPr>
        <w:pStyle w:val="NormalIndent1"/>
      </w:pPr>
      <w:r>
        <w:t xml:space="preserve">Repeat the previous steps to create a </w:t>
      </w:r>
      <w:r w:rsidRPr="00646D1F">
        <w:rPr>
          <w:b/>
        </w:rPr>
        <w:t>second</w:t>
      </w:r>
      <w:r>
        <w:t xml:space="preserve"> virtual machine and provide the following configuration</w:t>
      </w:r>
    </w:p>
    <w:p w:rsidR="009820E2" w:rsidRPr="00F965C4" w:rsidRDefault="009820E2" w:rsidP="009820E2">
      <w:pPr>
        <w:pStyle w:val="ppNumberListIndent"/>
        <w:numPr>
          <w:ilvl w:val="0"/>
          <w:numId w:val="9"/>
        </w:numPr>
        <w:spacing w:after="0"/>
        <w:rPr>
          <w:rFonts w:ascii="Segoe UI" w:hAnsi="Segoe UI" w:cs="Segoe UI"/>
        </w:rPr>
      </w:pPr>
      <w:r w:rsidRPr="00F965C4">
        <w:rPr>
          <w:rFonts w:ascii="Segoe UI" w:hAnsi="Segoe UI" w:cs="Segoe UI"/>
        </w:rPr>
        <w:t xml:space="preserve">Name: </w:t>
      </w:r>
      <w:r w:rsidRPr="00E96331">
        <w:rPr>
          <w:rFonts w:ascii="Segoe UI" w:hAnsi="Segoe UI" w:cs="Segoe UI"/>
          <w:b/>
        </w:rPr>
        <w:t>WebApp2</w:t>
      </w:r>
    </w:p>
    <w:p w:rsidR="009820E2" w:rsidRDefault="009820E2" w:rsidP="009820E2">
      <w:pPr>
        <w:pStyle w:val="ppNumberListIndent"/>
        <w:numPr>
          <w:ilvl w:val="0"/>
          <w:numId w:val="9"/>
        </w:numPr>
        <w:spacing w:after="0"/>
        <w:rPr>
          <w:rFonts w:ascii="Segoe UI" w:hAnsi="Segoe UI" w:cs="Segoe UI"/>
        </w:rPr>
      </w:pPr>
      <w:r>
        <w:rPr>
          <w:rFonts w:ascii="Segoe UI" w:hAnsi="Segoe UI" w:cs="Segoe UI"/>
        </w:rPr>
        <w:t xml:space="preserve">User name: </w:t>
      </w:r>
      <w:r w:rsidRPr="00E96331">
        <w:rPr>
          <w:rFonts w:ascii="Segoe UI" w:hAnsi="Segoe UI" w:cs="Segoe UI"/>
          <w:b/>
        </w:rPr>
        <w:t>demouser</w:t>
      </w:r>
    </w:p>
    <w:p w:rsidR="009820E2" w:rsidRDefault="009820E2" w:rsidP="009820E2">
      <w:pPr>
        <w:pStyle w:val="ppNumberListIndent"/>
        <w:numPr>
          <w:ilvl w:val="0"/>
          <w:numId w:val="9"/>
        </w:numPr>
        <w:spacing w:after="0"/>
        <w:rPr>
          <w:rFonts w:ascii="Segoe UI" w:hAnsi="Segoe UI" w:cs="Segoe UI"/>
        </w:rPr>
      </w:pPr>
      <w:r>
        <w:rPr>
          <w:rFonts w:ascii="Segoe UI" w:hAnsi="Segoe UI" w:cs="Segoe UI"/>
        </w:rPr>
        <w:t xml:space="preserve">Password: </w:t>
      </w:r>
      <w:r w:rsidRPr="00E96331">
        <w:rPr>
          <w:rFonts w:ascii="Segoe UI" w:hAnsi="Segoe UI" w:cs="Segoe UI"/>
          <w:b/>
        </w:rPr>
        <w:t>demo@pass123</w:t>
      </w:r>
    </w:p>
    <w:p w:rsidR="009820E2" w:rsidRPr="00F965C4" w:rsidRDefault="009820E2" w:rsidP="009820E2">
      <w:pPr>
        <w:pStyle w:val="ppNumberListIndent"/>
        <w:numPr>
          <w:ilvl w:val="0"/>
          <w:numId w:val="9"/>
        </w:numPr>
        <w:spacing w:after="0"/>
        <w:rPr>
          <w:rFonts w:ascii="Segoe UI" w:hAnsi="Segoe UI" w:cs="Segoe UI"/>
        </w:rPr>
      </w:pPr>
      <w:r w:rsidRPr="00F965C4">
        <w:rPr>
          <w:rFonts w:ascii="Segoe UI" w:hAnsi="Segoe UI" w:cs="Segoe UI"/>
        </w:rPr>
        <w:t xml:space="preserve">Subscription: </w:t>
      </w:r>
      <w:r w:rsidRPr="00E96331">
        <w:rPr>
          <w:rFonts w:ascii="Segoe UI" w:hAnsi="Segoe UI" w:cs="Segoe UI"/>
          <w:b/>
        </w:rPr>
        <w:t>Choose a relevant one.</w:t>
      </w:r>
    </w:p>
    <w:p w:rsidR="009820E2" w:rsidRPr="00F965C4" w:rsidRDefault="009820E2" w:rsidP="009820E2">
      <w:pPr>
        <w:pStyle w:val="ppNumberListIndent"/>
        <w:numPr>
          <w:ilvl w:val="0"/>
          <w:numId w:val="9"/>
        </w:numPr>
        <w:spacing w:after="0"/>
        <w:rPr>
          <w:rFonts w:ascii="Segoe UI" w:hAnsi="Segoe UI" w:cs="Segoe UI"/>
        </w:rPr>
      </w:pPr>
      <w:r w:rsidRPr="00F965C4">
        <w:rPr>
          <w:rFonts w:ascii="Segoe UI" w:hAnsi="Segoe UI" w:cs="Segoe UI"/>
        </w:rPr>
        <w:t xml:space="preserve">Resource Group: </w:t>
      </w:r>
      <w:r w:rsidRPr="00E96331">
        <w:rPr>
          <w:rFonts w:ascii="Segoe UI" w:hAnsi="Segoe UI" w:cs="Segoe UI"/>
          <w:b/>
        </w:rPr>
        <w:t>Create a new resource group called WebApp2RG.</w:t>
      </w:r>
    </w:p>
    <w:p w:rsidR="009820E2" w:rsidRPr="00E96331" w:rsidRDefault="009820E2" w:rsidP="009820E2">
      <w:pPr>
        <w:pStyle w:val="ppNumberListIndent"/>
        <w:numPr>
          <w:ilvl w:val="0"/>
          <w:numId w:val="9"/>
        </w:numPr>
        <w:rPr>
          <w:rFonts w:ascii="Segoe UI" w:hAnsi="Segoe UI" w:cs="Segoe UI"/>
        </w:rPr>
      </w:pPr>
      <w:r w:rsidRPr="00F965C4">
        <w:rPr>
          <w:rFonts w:ascii="Segoe UI" w:hAnsi="Segoe UI" w:cs="Segoe UI"/>
        </w:rPr>
        <w:t xml:space="preserve">Location: </w:t>
      </w:r>
      <w:r w:rsidRPr="00E96331">
        <w:rPr>
          <w:rFonts w:ascii="Segoe UI" w:hAnsi="Segoe UI" w:cs="Segoe UI"/>
          <w:b/>
        </w:rPr>
        <w:t>Specify a different region from the first.</w:t>
      </w:r>
      <w:r>
        <w:rPr>
          <w:rFonts w:ascii="Segoe UI" w:hAnsi="Segoe UI" w:cs="Segoe UI"/>
        </w:rPr>
        <w:t xml:space="preserve"> </w:t>
      </w:r>
    </w:p>
    <w:p w:rsidR="009820E2" w:rsidRPr="00C20CB4" w:rsidRDefault="009820E2" w:rsidP="009820E2">
      <w:pPr>
        <w:pStyle w:val="NormalIndent1"/>
      </w:pPr>
      <w:r w:rsidRPr="00C20CB4">
        <w:t>At this point, you should have two Windows 2012 R2 Servers</w:t>
      </w:r>
      <w:r>
        <w:t xml:space="preserve"> in two different regions.</w:t>
      </w:r>
    </w:p>
    <w:p w:rsidR="009820E2" w:rsidRDefault="009820E2" w:rsidP="009820E2">
      <w:pPr>
        <w:pStyle w:val="Heading4"/>
      </w:pPr>
      <w:bookmarkStart w:id="3" w:name="_Toc437077263"/>
      <w:bookmarkStart w:id="4" w:name="_Toc443484277"/>
      <w:r>
        <w:t>Task 2: Add IIS role to the Windows Servers</w:t>
      </w:r>
      <w:bookmarkEnd w:id="3"/>
      <w:bookmarkEnd w:id="4"/>
    </w:p>
    <w:p w:rsidR="009820E2" w:rsidRDefault="009820E2" w:rsidP="009820E2">
      <w:pPr>
        <w:pStyle w:val="NormalIndent1"/>
        <w:numPr>
          <w:ilvl w:val="0"/>
          <w:numId w:val="5"/>
        </w:numPr>
      </w:pPr>
      <w:bookmarkStart w:id="5" w:name="OLE_LINK36"/>
      <w:bookmarkStart w:id="6" w:name="OLE_LINK39"/>
      <w:r>
        <w:t>After each virtual machine is provisioned login using remote desktop</w:t>
      </w:r>
      <w:bookmarkEnd w:id="5"/>
      <w:bookmarkEnd w:id="6"/>
      <w:r>
        <w:t xml:space="preserve"> by clicking the Connect button on the virtual machine configuration blade and logging in with the administrative credentials. </w:t>
      </w:r>
    </w:p>
    <w:p w:rsidR="009820E2" w:rsidRDefault="009820E2" w:rsidP="009820E2">
      <w:pPr>
        <w:pStyle w:val="NormalIndent1"/>
      </w:pPr>
      <w:r w:rsidRPr="00B21199">
        <w:t xml:space="preserve">Once inside the VM, </w:t>
      </w:r>
      <w:r>
        <w:t>click the PowerShell icon on the task bar.</w:t>
      </w:r>
    </w:p>
    <w:p w:rsidR="009820E2" w:rsidRDefault="009820E2" w:rsidP="009820E2">
      <w:pPr>
        <w:pStyle w:val="NormalIndent1"/>
      </w:pPr>
      <w:r>
        <w:t>In the PowerShell console execute the following command to install IIS:</w:t>
      </w:r>
    </w:p>
    <w:p w:rsidR="009820E2" w:rsidRPr="0074423B" w:rsidRDefault="009820E2" w:rsidP="009820E2">
      <w:pPr>
        <w:pStyle w:val="CodeBlock"/>
        <w:rPr>
          <w:color w:val="8B0000"/>
        </w:rPr>
      </w:pPr>
      <w:r w:rsidRPr="0074423B">
        <w:t xml:space="preserve">Add-WindowsFeature </w:t>
      </w:r>
      <w:r w:rsidRPr="0074423B">
        <w:rPr>
          <w:color w:val="000080"/>
        </w:rPr>
        <w:t>-Name</w:t>
      </w:r>
      <w:r w:rsidRPr="0074423B">
        <w:t xml:space="preserve"> </w:t>
      </w:r>
      <w:r w:rsidRPr="0074423B">
        <w:rPr>
          <w:color w:val="8B0000"/>
        </w:rPr>
        <w:t xml:space="preserve">"Web-Server" </w:t>
      </w:r>
    </w:p>
    <w:p w:rsidR="009820E2" w:rsidRDefault="009820E2" w:rsidP="009820E2">
      <w:pPr>
        <w:pStyle w:val="NormalIndent1"/>
      </w:pPr>
      <w:r>
        <w:t>Repeat the steps for both virtual machines to install IIS.</w:t>
      </w:r>
    </w:p>
    <w:p w:rsidR="009820E2" w:rsidRDefault="009820E2" w:rsidP="009820E2">
      <w:pPr>
        <w:pStyle w:val="NormalIndent1"/>
      </w:pPr>
      <w:r>
        <w:lastRenderedPageBreak/>
        <w:t>After</w:t>
      </w:r>
      <w:r w:rsidRPr="0074423B">
        <w:t xml:space="preserve"> </w:t>
      </w:r>
      <w:r>
        <w:t xml:space="preserve">Once IIS has completed installation open the file C:\InetPub\wwwroot\iisstart.htm in notepad on each server. Below the div with the id of container add the region name the server is located in and an HTML break &lt;br /&gt; (example below). Save both files. </w:t>
      </w:r>
    </w:p>
    <w:p w:rsidR="009820E2" w:rsidRDefault="009820E2" w:rsidP="009820E2">
      <w:pPr>
        <w:pStyle w:val="ListParagraph"/>
      </w:pPr>
      <w:r>
        <w:rPr>
          <w:noProof/>
          <w:lang w:eastAsia="ja-JP" w:bidi="hi-IN"/>
        </w:rPr>
        <w:drawing>
          <wp:inline distT="0" distB="0" distL="0" distR="0" wp14:anchorId="6D1DAFFB" wp14:editId="26F51A5C">
            <wp:extent cx="2387600" cy="1511300"/>
            <wp:effectExtent l="0" t="0" r="0" b="0"/>
            <wp:docPr id="298" name="Picture 298" descr="cid:image001.jpg@01D12D9E.DAE5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12D9E.DAE553C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387600" cy="1511300"/>
                    </a:xfrm>
                    <a:prstGeom prst="rect">
                      <a:avLst/>
                    </a:prstGeom>
                    <a:noFill/>
                    <a:ln>
                      <a:noFill/>
                    </a:ln>
                  </pic:spPr>
                </pic:pic>
              </a:graphicData>
            </a:graphic>
          </wp:inline>
        </w:drawing>
      </w:r>
      <w:r>
        <w:t xml:space="preserve"> </w:t>
      </w:r>
      <w:r>
        <w:rPr>
          <w:noProof/>
          <w:lang w:eastAsia="ja-JP" w:bidi="hi-IN"/>
        </w:rPr>
        <w:drawing>
          <wp:inline distT="0" distB="0" distL="0" distR="0" wp14:anchorId="2400FDBC" wp14:editId="5512E59E">
            <wp:extent cx="2647950" cy="1517650"/>
            <wp:effectExtent l="0" t="0" r="0" b="6350"/>
            <wp:docPr id="295" name="Picture 295" descr="cid:image002.jpg@01D12D9E.DAE5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12D9E.DAE553C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2647950" cy="1517650"/>
                    </a:xfrm>
                    <a:prstGeom prst="rect">
                      <a:avLst/>
                    </a:prstGeom>
                    <a:noFill/>
                    <a:ln>
                      <a:noFill/>
                    </a:ln>
                  </pic:spPr>
                </pic:pic>
              </a:graphicData>
            </a:graphic>
          </wp:inline>
        </w:drawing>
      </w:r>
    </w:p>
    <w:p w:rsidR="009820E2" w:rsidRDefault="009820E2" w:rsidP="009820E2">
      <w:pPr>
        <w:pStyle w:val="ListParagraph"/>
      </w:pPr>
    </w:p>
    <w:p w:rsidR="009820E2" w:rsidRDefault="009820E2" w:rsidP="009820E2">
      <w:pPr>
        <w:pStyle w:val="Note"/>
      </w:pPr>
      <w:r>
        <w:t>NOTE: To make this easier to see for the students, you may want to do one of the following options:</w:t>
      </w:r>
    </w:p>
    <w:p w:rsidR="009820E2" w:rsidRDefault="009820E2" w:rsidP="009820E2">
      <w:pPr>
        <w:pStyle w:val="Note"/>
      </w:pPr>
    </w:p>
    <w:p w:rsidR="009820E2" w:rsidRDefault="009820E2" w:rsidP="009820E2">
      <w:pPr>
        <w:pStyle w:val="Note"/>
      </w:pPr>
      <w:r>
        <w:t>&lt;font size=”7”&gt;EAST US EAST US EAST US EAST US&lt;/font&gt;</w:t>
      </w:r>
    </w:p>
    <w:p w:rsidR="009820E2" w:rsidRDefault="009820E2" w:rsidP="009820E2">
      <w:pPr>
        <w:pStyle w:val="Note"/>
      </w:pPr>
    </w:p>
    <w:p w:rsidR="009820E2" w:rsidRDefault="009820E2" w:rsidP="009820E2">
      <w:pPr>
        <w:pStyle w:val="Note"/>
      </w:pPr>
      <w:r>
        <w:t>&lt;H1&gt;EAST US EAST US EAST US EAST US&lt;/H1&gt;</w:t>
      </w:r>
    </w:p>
    <w:p w:rsidR="009820E2" w:rsidRDefault="009820E2" w:rsidP="009820E2">
      <w:pPr>
        <w:ind w:left="720"/>
      </w:pPr>
      <w:r>
        <w:rPr>
          <w:noProof/>
        </w:rPr>
        <w:t xml:space="preserve">  </w:t>
      </w:r>
    </w:p>
    <w:p w:rsidR="009820E2" w:rsidRDefault="009820E2" w:rsidP="009820E2">
      <w:pPr>
        <w:ind w:left="720"/>
      </w:pPr>
      <w:r>
        <w:rPr>
          <w:noProof/>
          <w:lang w:eastAsia="ja-JP" w:bidi="hi-IN"/>
        </w:rPr>
        <w:drawing>
          <wp:inline distT="0" distB="0" distL="0" distR="0" wp14:anchorId="50FFD3CF" wp14:editId="016D9E3F">
            <wp:extent cx="2550299" cy="113815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7018" cy="1141149"/>
                    </a:xfrm>
                    <a:prstGeom prst="rect">
                      <a:avLst/>
                    </a:prstGeom>
                  </pic:spPr>
                </pic:pic>
              </a:graphicData>
            </a:graphic>
          </wp:inline>
        </w:drawing>
      </w:r>
      <w:r>
        <w:rPr>
          <w:noProof/>
        </w:rPr>
        <w:t xml:space="preserve"> </w:t>
      </w:r>
      <w:r>
        <w:rPr>
          <w:noProof/>
          <w:lang w:eastAsia="ja-JP" w:bidi="hi-IN"/>
        </w:rPr>
        <w:drawing>
          <wp:inline distT="0" distB="0" distL="0" distR="0" wp14:anchorId="655C7588" wp14:editId="2715C76A">
            <wp:extent cx="1916483" cy="1141276"/>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3" cy="1150321"/>
                    </a:xfrm>
                    <a:prstGeom prst="rect">
                      <a:avLst/>
                    </a:prstGeom>
                  </pic:spPr>
                </pic:pic>
              </a:graphicData>
            </a:graphic>
          </wp:inline>
        </w:drawing>
      </w:r>
    </w:p>
    <w:p w:rsidR="009820E2" w:rsidRPr="0074423B" w:rsidRDefault="009820E2" w:rsidP="009820E2">
      <w:pPr>
        <w:pStyle w:val="ListParagraph"/>
        <w:rPr>
          <w:lang w:bidi="en-US"/>
        </w:rPr>
      </w:pPr>
      <w:r>
        <w:rPr>
          <w:noProof/>
          <w:lang w:eastAsia="ja-JP" w:bidi="hi-IN"/>
        </w:rPr>
        <w:drawing>
          <wp:inline distT="0" distB="0" distL="0" distR="0" wp14:anchorId="098FE6C2" wp14:editId="70944B42">
            <wp:extent cx="4366574" cy="228315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9793" cy="2284835"/>
                    </a:xfrm>
                    <a:prstGeom prst="rect">
                      <a:avLst/>
                    </a:prstGeom>
                  </pic:spPr>
                </pic:pic>
              </a:graphicData>
            </a:graphic>
          </wp:inline>
        </w:drawing>
      </w:r>
    </w:p>
    <w:p w:rsidR="009820E2" w:rsidRDefault="009820E2" w:rsidP="009820E2">
      <w:pPr>
        <w:pStyle w:val="Heading4"/>
      </w:pPr>
      <w:bookmarkStart w:id="7" w:name="_Toc443484278"/>
      <w:bookmarkStart w:id="8" w:name="_Toc437077274"/>
      <w:r>
        <w:t>Task 3: Configure DNS Labs on the Web Server Public IPs</w:t>
      </w:r>
      <w:bookmarkEnd w:id="7"/>
    </w:p>
    <w:p w:rsidR="009820E2" w:rsidRDefault="009820E2" w:rsidP="009820E2">
      <w:pPr>
        <w:pStyle w:val="NormalIndent1"/>
        <w:numPr>
          <w:ilvl w:val="0"/>
          <w:numId w:val="6"/>
        </w:numPr>
      </w:pPr>
      <w:r>
        <w:t xml:space="preserve">In the Azure Management Portal click </w:t>
      </w:r>
      <w:r w:rsidRPr="00EA75FC">
        <w:rPr>
          <w:b/>
        </w:rPr>
        <w:t>Browse</w:t>
      </w:r>
      <w:r>
        <w:t xml:space="preserve"> -&gt; </w:t>
      </w:r>
      <w:r w:rsidRPr="00EA75FC">
        <w:rPr>
          <w:b/>
        </w:rPr>
        <w:t>Resource Groups</w:t>
      </w:r>
      <w:r>
        <w:t xml:space="preserve"> and select </w:t>
      </w:r>
      <w:r w:rsidRPr="00EA75FC">
        <w:rPr>
          <w:b/>
        </w:rPr>
        <w:t>WebApp1RG</w:t>
      </w:r>
      <w:r>
        <w:t>.</w:t>
      </w:r>
    </w:p>
    <w:p w:rsidR="009820E2" w:rsidRDefault="009820E2" w:rsidP="009820E2">
      <w:pPr>
        <w:pStyle w:val="NormalIndent1"/>
      </w:pPr>
      <w:r>
        <w:lastRenderedPageBreak/>
        <w:t xml:space="preserve">Click the Public IP resource </w:t>
      </w:r>
      <w:r w:rsidRPr="00801D40">
        <w:rPr>
          <w:b/>
        </w:rPr>
        <w:t>WebApp1</w:t>
      </w:r>
      <w:r>
        <w:t>.</w:t>
      </w:r>
    </w:p>
    <w:p w:rsidR="009820E2" w:rsidRDefault="009820E2" w:rsidP="009820E2">
      <w:pPr>
        <w:pStyle w:val="ListParagraph"/>
        <w:rPr>
          <w:lang w:bidi="en-US"/>
        </w:rPr>
      </w:pPr>
      <w:r>
        <w:rPr>
          <w:noProof/>
          <w:lang w:eastAsia="ja-JP" w:bidi="hi-IN"/>
        </w:rPr>
        <w:drawing>
          <wp:inline distT="0" distB="0" distL="0" distR="0" wp14:anchorId="04181851" wp14:editId="2B69A049">
            <wp:extent cx="1073205" cy="203210"/>
            <wp:effectExtent l="19050" t="19050" r="12700" b="2540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3205" cy="203210"/>
                    </a:xfrm>
                    <a:prstGeom prst="rect">
                      <a:avLst/>
                    </a:prstGeom>
                    <a:ln>
                      <a:solidFill>
                        <a:schemeClr val="tx1"/>
                      </a:solidFill>
                    </a:ln>
                  </pic:spPr>
                </pic:pic>
              </a:graphicData>
            </a:graphic>
          </wp:inline>
        </w:drawing>
      </w:r>
    </w:p>
    <w:p w:rsidR="009820E2" w:rsidRDefault="009820E2" w:rsidP="009820E2">
      <w:pPr>
        <w:pStyle w:val="NormalIndent1"/>
      </w:pPr>
      <w:r>
        <w:t xml:space="preserve">Click </w:t>
      </w:r>
      <w:r w:rsidRPr="00801D40">
        <w:rPr>
          <w:b/>
        </w:rPr>
        <w:t>Configuration</w:t>
      </w:r>
      <w:r>
        <w:t xml:space="preserve"> and specify a unique DNS name label and click </w:t>
      </w:r>
      <w:r w:rsidRPr="00801D40">
        <w:rPr>
          <w:b/>
        </w:rPr>
        <w:t>Save</w:t>
      </w:r>
      <w:r>
        <w:t xml:space="preserve"> on the toolbar.</w:t>
      </w:r>
    </w:p>
    <w:p w:rsidR="009820E2" w:rsidRDefault="009820E2" w:rsidP="009820E2">
      <w:pPr>
        <w:pStyle w:val="ListParagraph"/>
        <w:rPr>
          <w:lang w:bidi="en-US"/>
        </w:rPr>
      </w:pPr>
      <w:r>
        <w:rPr>
          <w:noProof/>
          <w:lang w:eastAsia="ja-JP" w:bidi="hi-IN"/>
        </w:rPr>
        <w:drawing>
          <wp:inline distT="0" distB="0" distL="0" distR="0" wp14:anchorId="0E36E797" wp14:editId="6B5F41E0">
            <wp:extent cx="1987652" cy="615982"/>
            <wp:effectExtent l="19050" t="19050" r="12700" b="1270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7652" cy="615982"/>
                    </a:xfrm>
                    <a:prstGeom prst="rect">
                      <a:avLst/>
                    </a:prstGeom>
                    <a:ln>
                      <a:solidFill>
                        <a:schemeClr val="tx1"/>
                      </a:solidFill>
                    </a:ln>
                  </pic:spPr>
                </pic:pic>
              </a:graphicData>
            </a:graphic>
          </wp:inline>
        </w:drawing>
      </w:r>
    </w:p>
    <w:p w:rsidR="009820E2" w:rsidRDefault="009820E2" w:rsidP="009820E2">
      <w:pPr>
        <w:pStyle w:val="NormalIndent1"/>
      </w:pPr>
      <w:r>
        <w:t>Repeat the steps and open WebApp2RG, then set a unique DNS name on the WebApp2 public IP.</w:t>
      </w:r>
    </w:p>
    <w:p w:rsidR="009820E2" w:rsidRPr="00801D40" w:rsidRDefault="009820E2" w:rsidP="009820E2">
      <w:pPr>
        <w:pStyle w:val="NormalIndent1"/>
        <w:numPr>
          <w:ilvl w:val="0"/>
          <w:numId w:val="0"/>
        </w:numPr>
        <w:ind w:left="720"/>
      </w:pPr>
    </w:p>
    <w:p w:rsidR="009820E2" w:rsidRDefault="009820E2" w:rsidP="009820E2">
      <w:pPr>
        <w:pStyle w:val="Heading4"/>
      </w:pPr>
      <w:bookmarkStart w:id="9" w:name="_Toc443484279"/>
      <w:r>
        <w:t>Task</w:t>
      </w:r>
      <w:r w:rsidRPr="00B3068C">
        <w:t xml:space="preserve"> </w:t>
      </w:r>
      <w:r>
        <w:t>4</w:t>
      </w:r>
      <w:r w:rsidRPr="00B3068C">
        <w:t xml:space="preserve">: </w:t>
      </w:r>
      <w:bookmarkEnd w:id="8"/>
      <w:r>
        <w:t>Configure Traffic Manager</w:t>
      </w:r>
      <w:bookmarkEnd w:id="9"/>
    </w:p>
    <w:p w:rsidR="009820E2" w:rsidRDefault="009820E2" w:rsidP="009820E2">
      <w:pPr>
        <w:pStyle w:val="NormalIndent1"/>
        <w:numPr>
          <w:ilvl w:val="0"/>
          <w:numId w:val="7"/>
        </w:numPr>
      </w:pPr>
      <w:r>
        <w:t xml:space="preserve">In the Azure Management Portal click </w:t>
      </w:r>
      <w:r w:rsidRPr="00EA75FC">
        <w:rPr>
          <w:b/>
        </w:rPr>
        <w:t>Browse</w:t>
      </w:r>
      <w:r>
        <w:t xml:space="preserve"> -&gt; </w:t>
      </w:r>
      <w:r w:rsidRPr="00EA75FC">
        <w:rPr>
          <w:b/>
        </w:rPr>
        <w:t>Traffic Manager Profiles</w:t>
      </w:r>
      <w:r>
        <w:t xml:space="preserve"> </w:t>
      </w:r>
    </w:p>
    <w:p w:rsidR="009820E2" w:rsidRDefault="009820E2" w:rsidP="009820E2">
      <w:pPr>
        <w:pStyle w:val="NormalIndent1"/>
      </w:pPr>
      <w:r>
        <w:t>Click the Add button from the toolbar to create a new profile</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8"/>
        <w:gridCol w:w="4905"/>
      </w:tblGrid>
      <w:tr w:rsidR="009820E2" w:rsidTr="00DB4218">
        <w:tc>
          <w:tcPr>
            <w:tcW w:w="3872" w:type="dxa"/>
          </w:tcPr>
          <w:p w:rsidR="009820E2" w:rsidRDefault="009820E2" w:rsidP="00DB4218">
            <w:pPr>
              <w:pStyle w:val="ListParagraph"/>
              <w:spacing w:after="200" w:line="276" w:lineRule="auto"/>
              <w:ind w:left="0"/>
              <w:rPr>
                <w:lang w:bidi="en-US"/>
              </w:rPr>
            </w:pPr>
            <w:r>
              <w:rPr>
                <w:noProof/>
                <w:lang w:eastAsia="ja-JP" w:bidi="hi-IN"/>
              </w:rPr>
              <w:drawing>
                <wp:inline distT="0" distB="0" distL="0" distR="0" wp14:anchorId="406F2D27" wp14:editId="042417E6">
                  <wp:extent cx="2165461" cy="3537132"/>
                  <wp:effectExtent l="19050" t="19050" r="25400" b="2540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5461" cy="3537132"/>
                          </a:xfrm>
                          <a:prstGeom prst="rect">
                            <a:avLst/>
                          </a:prstGeom>
                          <a:ln>
                            <a:solidFill>
                              <a:schemeClr val="tx1"/>
                            </a:solidFill>
                          </a:ln>
                        </pic:spPr>
                      </pic:pic>
                    </a:graphicData>
                  </a:graphic>
                </wp:inline>
              </w:drawing>
            </w:r>
          </w:p>
        </w:tc>
        <w:tc>
          <w:tcPr>
            <w:tcW w:w="5305" w:type="dxa"/>
          </w:tcPr>
          <w:p w:rsidR="009820E2" w:rsidRDefault="009820E2" w:rsidP="00DB4218">
            <w:pPr>
              <w:pStyle w:val="ListParagraph"/>
              <w:spacing w:after="200" w:line="276" w:lineRule="auto"/>
              <w:ind w:left="0"/>
              <w:rPr>
                <w:lang w:bidi="en-US"/>
              </w:rPr>
            </w:pPr>
          </w:p>
          <w:p w:rsidR="009820E2" w:rsidRPr="00E96331" w:rsidRDefault="009820E2" w:rsidP="009820E2">
            <w:pPr>
              <w:pStyle w:val="ListParagraph"/>
              <w:numPr>
                <w:ilvl w:val="0"/>
                <w:numId w:val="11"/>
              </w:numPr>
              <w:spacing w:after="200" w:line="276" w:lineRule="auto"/>
              <w:rPr>
                <w:b/>
                <w:lang w:bidi="en-US"/>
              </w:rPr>
            </w:pPr>
            <w:r>
              <w:rPr>
                <w:lang w:bidi="en-US"/>
              </w:rPr>
              <w:t xml:space="preserve">Name: </w:t>
            </w:r>
            <w:r w:rsidRPr="00E96331">
              <w:rPr>
                <w:b/>
                <w:lang w:bidi="en-US"/>
              </w:rPr>
              <w:t>A unique name for the Traffic Manager profile</w:t>
            </w:r>
          </w:p>
          <w:p w:rsidR="009820E2" w:rsidRDefault="009820E2" w:rsidP="009820E2">
            <w:pPr>
              <w:pStyle w:val="ListParagraph"/>
              <w:numPr>
                <w:ilvl w:val="0"/>
                <w:numId w:val="11"/>
              </w:numPr>
              <w:spacing w:after="200" w:line="276" w:lineRule="auto"/>
              <w:rPr>
                <w:lang w:bidi="en-US"/>
              </w:rPr>
            </w:pPr>
            <w:r>
              <w:rPr>
                <w:lang w:bidi="en-US"/>
              </w:rPr>
              <w:t xml:space="preserve">Routing method: </w:t>
            </w:r>
            <w:r w:rsidRPr="00E96331">
              <w:rPr>
                <w:b/>
                <w:lang w:bidi="en-US"/>
              </w:rPr>
              <w:t>Priority</w:t>
            </w:r>
            <w:r>
              <w:rPr>
                <w:lang w:bidi="en-US"/>
              </w:rPr>
              <w:t xml:space="preserve"> (this is formerly failover)</w:t>
            </w:r>
          </w:p>
          <w:p w:rsidR="009820E2" w:rsidRDefault="009820E2" w:rsidP="009820E2">
            <w:pPr>
              <w:pStyle w:val="ListParagraph"/>
              <w:numPr>
                <w:ilvl w:val="0"/>
                <w:numId w:val="11"/>
              </w:numPr>
              <w:spacing w:after="200" w:line="276" w:lineRule="auto"/>
              <w:rPr>
                <w:lang w:bidi="en-US"/>
              </w:rPr>
            </w:pPr>
            <w:r>
              <w:rPr>
                <w:lang w:bidi="en-US"/>
              </w:rPr>
              <w:t xml:space="preserve">Resource Group: </w:t>
            </w:r>
            <w:r w:rsidRPr="00E6377E">
              <w:rPr>
                <w:b/>
                <w:lang w:bidi="en-US"/>
              </w:rPr>
              <w:t>ARMTMRG</w:t>
            </w:r>
          </w:p>
          <w:p w:rsidR="009820E2" w:rsidRDefault="009820E2" w:rsidP="009820E2">
            <w:pPr>
              <w:pStyle w:val="ListParagraph"/>
              <w:numPr>
                <w:ilvl w:val="0"/>
                <w:numId w:val="11"/>
              </w:numPr>
              <w:spacing w:after="200" w:line="276" w:lineRule="auto"/>
              <w:rPr>
                <w:lang w:bidi="en-US"/>
              </w:rPr>
            </w:pPr>
            <w:r w:rsidRPr="00E6377E">
              <w:rPr>
                <w:lang w:bidi="en-US"/>
              </w:rPr>
              <w:t>Location</w:t>
            </w:r>
            <w:r>
              <w:rPr>
                <w:lang w:bidi="en-US"/>
              </w:rPr>
              <w:t xml:space="preserve">: </w:t>
            </w:r>
            <w:r w:rsidRPr="00E96331">
              <w:rPr>
                <w:b/>
                <w:lang w:bidi="en-US"/>
              </w:rPr>
              <w:t>Choose the region closest to you</w:t>
            </w:r>
          </w:p>
        </w:tc>
      </w:tr>
    </w:tbl>
    <w:p w:rsidR="009820E2" w:rsidRDefault="009820E2" w:rsidP="009820E2">
      <w:pPr>
        <w:spacing w:after="200" w:line="276" w:lineRule="auto"/>
        <w:rPr>
          <w:lang w:bidi="en-US"/>
        </w:rPr>
      </w:pPr>
    </w:p>
    <w:p w:rsidR="009820E2" w:rsidRDefault="009820E2" w:rsidP="009820E2">
      <w:pPr>
        <w:pStyle w:val="NormalIndent1"/>
      </w:pPr>
      <w:r>
        <w:t xml:space="preserve">Click </w:t>
      </w:r>
      <w:r w:rsidRPr="008718C0">
        <w:rPr>
          <w:b/>
        </w:rPr>
        <w:t>Create</w:t>
      </w:r>
      <w:r>
        <w:t xml:space="preserve"> to create the Traffic Manager profile.</w:t>
      </w:r>
    </w:p>
    <w:p w:rsidR="009820E2" w:rsidRDefault="009820E2" w:rsidP="009820E2">
      <w:pPr>
        <w:pStyle w:val="NormalIndent1"/>
      </w:pPr>
      <w:r>
        <w:t>Change the Traffic Manager DNS TTL to 30 seconds (easier to validate a failover)</w:t>
      </w:r>
    </w:p>
    <w:p w:rsidR="009820E2" w:rsidRDefault="009820E2" w:rsidP="009820E2">
      <w:pPr>
        <w:pStyle w:val="ListParagraph"/>
        <w:spacing w:after="200" w:line="276" w:lineRule="auto"/>
        <w:rPr>
          <w:lang w:bidi="en-US"/>
        </w:rPr>
      </w:pPr>
      <w:r>
        <w:rPr>
          <w:noProof/>
          <w:lang w:eastAsia="ja-JP" w:bidi="hi-IN"/>
        </w:rPr>
        <w:lastRenderedPageBreak/>
        <w:drawing>
          <wp:inline distT="0" distB="0" distL="0" distR="0" wp14:anchorId="77B58727" wp14:editId="0A0ED0A4">
            <wp:extent cx="5943600" cy="1503680"/>
            <wp:effectExtent l="19050" t="19050" r="19050" b="203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3680"/>
                    </a:xfrm>
                    <a:prstGeom prst="rect">
                      <a:avLst/>
                    </a:prstGeom>
                    <a:ln>
                      <a:solidFill>
                        <a:schemeClr val="tx1"/>
                      </a:solidFill>
                    </a:ln>
                  </pic:spPr>
                </pic:pic>
              </a:graphicData>
            </a:graphic>
          </wp:inline>
        </w:drawing>
      </w:r>
    </w:p>
    <w:p w:rsidR="009820E2" w:rsidRDefault="009820E2" w:rsidP="009820E2">
      <w:pPr>
        <w:pStyle w:val="NormalIndent1"/>
      </w:pPr>
      <w:r>
        <w:t xml:space="preserve">Click the </w:t>
      </w:r>
      <w:r w:rsidRPr="00D14E34">
        <w:rPr>
          <w:b/>
        </w:rPr>
        <w:t>Endpoints</w:t>
      </w:r>
      <w:r>
        <w:t xml:space="preserve"> tile. </w:t>
      </w:r>
    </w:p>
    <w:p w:rsidR="009820E2" w:rsidRDefault="009820E2" w:rsidP="009820E2">
      <w:pPr>
        <w:pStyle w:val="ListParagraph"/>
        <w:spacing w:after="200" w:line="276" w:lineRule="auto"/>
        <w:rPr>
          <w:lang w:bidi="en-US"/>
        </w:rPr>
      </w:pPr>
      <w:r>
        <w:rPr>
          <w:noProof/>
          <w:lang w:eastAsia="ja-JP" w:bidi="hi-IN"/>
        </w:rPr>
        <w:drawing>
          <wp:inline distT="0" distB="0" distL="0" distR="0" wp14:anchorId="7566E596" wp14:editId="0782ACAC">
            <wp:extent cx="2705100" cy="767725"/>
            <wp:effectExtent l="19050" t="19050" r="19050" b="1333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8299" cy="768633"/>
                    </a:xfrm>
                    <a:prstGeom prst="rect">
                      <a:avLst/>
                    </a:prstGeom>
                    <a:ln>
                      <a:solidFill>
                        <a:schemeClr val="tx1"/>
                      </a:solidFill>
                    </a:ln>
                  </pic:spPr>
                </pic:pic>
              </a:graphicData>
            </a:graphic>
          </wp:inline>
        </w:drawing>
      </w:r>
    </w:p>
    <w:p w:rsidR="009820E2" w:rsidRDefault="009820E2" w:rsidP="009820E2">
      <w:pPr>
        <w:pStyle w:val="NormalIndent1"/>
      </w:pPr>
      <w:r>
        <w:t>Click Add</w:t>
      </w:r>
    </w:p>
    <w:p w:rsidR="009820E2" w:rsidRDefault="009820E2" w:rsidP="009820E2">
      <w:pPr>
        <w:pStyle w:val="ListParagraph"/>
        <w:spacing w:after="200" w:line="276" w:lineRule="auto"/>
        <w:rPr>
          <w:lang w:bidi="en-US"/>
        </w:rPr>
      </w:pPr>
      <w:r>
        <w:rPr>
          <w:noProof/>
          <w:lang w:eastAsia="ja-JP" w:bidi="hi-IN"/>
        </w:rPr>
        <w:drawing>
          <wp:inline distT="0" distB="0" distL="0" distR="0" wp14:anchorId="3B26FBA8" wp14:editId="61912635">
            <wp:extent cx="819150" cy="554131"/>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428" cy="556349"/>
                    </a:xfrm>
                    <a:prstGeom prst="rect">
                      <a:avLst/>
                    </a:prstGeom>
                  </pic:spPr>
                </pic:pic>
              </a:graphicData>
            </a:graphic>
          </wp:inline>
        </w:drawing>
      </w:r>
    </w:p>
    <w:p w:rsidR="009820E2" w:rsidRDefault="009820E2" w:rsidP="009820E2">
      <w:pPr>
        <w:pStyle w:val="NormalIndent1"/>
      </w:pPr>
      <w:r>
        <w:t xml:space="preserve">Add an endpoint to the Traffic Manager profile for the first virtual machine. </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5815"/>
      </w:tblGrid>
      <w:tr w:rsidR="009820E2" w:rsidTr="00DB4218">
        <w:tc>
          <w:tcPr>
            <w:tcW w:w="2972" w:type="dxa"/>
          </w:tcPr>
          <w:p w:rsidR="009820E2" w:rsidRDefault="009820E2" w:rsidP="00DB4218">
            <w:pPr>
              <w:pStyle w:val="ListParagraph"/>
              <w:spacing w:after="200" w:line="276" w:lineRule="auto"/>
              <w:ind w:left="0"/>
              <w:rPr>
                <w:lang w:bidi="en-US"/>
              </w:rPr>
            </w:pPr>
            <w:r>
              <w:rPr>
                <w:noProof/>
                <w:lang w:eastAsia="ja-JP" w:bidi="hi-IN"/>
              </w:rPr>
              <w:drawing>
                <wp:inline distT="0" distB="0" distL="0" distR="0" wp14:anchorId="1873B8B7" wp14:editId="2A8208D1">
                  <wp:extent cx="1474100" cy="2692400"/>
                  <wp:effectExtent l="19050" t="19050" r="12065" b="1270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919" cy="2697548"/>
                          </a:xfrm>
                          <a:prstGeom prst="rect">
                            <a:avLst/>
                          </a:prstGeom>
                          <a:ln>
                            <a:solidFill>
                              <a:schemeClr val="tx1"/>
                            </a:solidFill>
                          </a:ln>
                        </pic:spPr>
                      </pic:pic>
                    </a:graphicData>
                  </a:graphic>
                </wp:inline>
              </w:drawing>
            </w:r>
          </w:p>
        </w:tc>
        <w:tc>
          <w:tcPr>
            <w:tcW w:w="6205" w:type="dxa"/>
          </w:tcPr>
          <w:p w:rsidR="009820E2" w:rsidRDefault="009820E2" w:rsidP="00DB4218">
            <w:pPr>
              <w:pStyle w:val="ListParagraph"/>
              <w:spacing w:after="200" w:line="276" w:lineRule="auto"/>
              <w:ind w:left="0"/>
              <w:rPr>
                <w:lang w:bidi="en-US"/>
              </w:rPr>
            </w:pPr>
          </w:p>
          <w:p w:rsidR="009820E2" w:rsidRDefault="009820E2" w:rsidP="009820E2">
            <w:pPr>
              <w:pStyle w:val="ListParagraph"/>
              <w:numPr>
                <w:ilvl w:val="0"/>
                <w:numId w:val="12"/>
              </w:numPr>
              <w:spacing w:after="200" w:line="276" w:lineRule="auto"/>
              <w:rPr>
                <w:lang w:bidi="en-US"/>
              </w:rPr>
            </w:pPr>
            <w:r>
              <w:rPr>
                <w:lang w:bidi="en-US"/>
              </w:rPr>
              <w:t xml:space="preserve">Name: </w:t>
            </w:r>
            <w:r w:rsidRPr="00E6377E">
              <w:rPr>
                <w:b/>
                <w:lang w:bidi="en-US"/>
              </w:rPr>
              <w:t>WebApp1</w:t>
            </w:r>
          </w:p>
          <w:p w:rsidR="009820E2" w:rsidRDefault="009820E2" w:rsidP="009820E2">
            <w:pPr>
              <w:pStyle w:val="ListParagraph"/>
              <w:numPr>
                <w:ilvl w:val="0"/>
                <w:numId w:val="12"/>
              </w:numPr>
              <w:spacing w:after="200" w:line="276" w:lineRule="auto"/>
              <w:rPr>
                <w:lang w:bidi="en-US"/>
              </w:rPr>
            </w:pPr>
            <w:r>
              <w:rPr>
                <w:lang w:bidi="en-US"/>
              </w:rPr>
              <w:t xml:space="preserve">Priority: </w:t>
            </w:r>
            <w:r w:rsidRPr="00E6377E">
              <w:rPr>
                <w:b/>
                <w:lang w:bidi="en-US"/>
              </w:rPr>
              <w:t>1</w:t>
            </w:r>
          </w:p>
          <w:p w:rsidR="009820E2" w:rsidRDefault="009820E2" w:rsidP="009820E2">
            <w:pPr>
              <w:pStyle w:val="ListParagraph"/>
              <w:numPr>
                <w:ilvl w:val="0"/>
                <w:numId w:val="12"/>
              </w:numPr>
              <w:spacing w:after="200" w:line="276" w:lineRule="auto"/>
              <w:rPr>
                <w:lang w:bidi="en-US"/>
              </w:rPr>
            </w:pPr>
            <w:r>
              <w:rPr>
                <w:lang w:bidi="en-US"/>
              </w:rPr>
              <w:t xml:space="preserve">Resource Group: </w:t>
            </w:r>
            <w:r w:rsidRPr="00E6377E">
              <w:rPr>
                <w:b/>
                <w:lang w:bidi="en-US"/>
              </w:rPr>
              <w:t>WebApp1RG</w:t>
            </w:r>
          </w:p>
          <w:p w:rsidR="009820E2" w:rsidRDefault="009820E2" w:rsidP="009820E2">
            <w:pPr>
              <w:pStyle w:val="ListParagraph"/>
              <w:numPr>
                <w:ilvl w:val="0"/>
                <w:numId w:val="12"/>
              </w:numPr>
              <w:spacing w:after="200" w:line="276" w:lineRule="auto"/>
              <w:rPr>
                <w:lang w:bidi="en-US"/>
              </w:rPr>
            </w:pPr>
            <w:r>
              <w:rPr>
                <w:lang w:bidi="en-US"/>
              </w:rPr>
              <w:t xml:space="preserve">Target resource type: </w:t>
            </w:r>
            <w:r w:rsidRPr="00E6377E">
              <w:rPr>
                <w:b/>
                <w:lang w:bidi="en-US"/>
              </w:rPr>
              <w:t>Public IP Address</w:t>
            </w:r>
          </w:p>
          <w:p w:rsidR="009820E2" w:rsidRDefault="009820E2" w:rsidP="009820E2">
            <w:pPr>
              <w:pStyle w:val="ListParagraph"/>
              <w:numPr>
                <w:ilvl w:val="0"/>
                <w:numId w:val="12"/>
              </w:numPr>
              <w:spacing w:after="200" w:line="276" w:lineRule="auto"/>
              <w:rPr>
                <w:lang w:bidi="en-US"/>
              </w:rPr>
            </w:pPr>
            <w:r>
              <w:rPr>
                <w:lang w:bidi="en-US"/>
              </w:rPr>
              <w:t xml:space="preserve">Target Resource: </w:t>
            </w:r>
            <w:r w:rsidRPr="00E6377E">
              <w:rPr>
                <w:b/>
                <w:lang w:bidi="en-US"/>
              </w:rPr>
              <w:t>WebApp1</w:t>
            </w:r>
            <w:r>
              <w:rPr>
                <w:lang w:bidi="en-US"/>
              </w:rPr>
              <w:t xml:space="preserve"> </w:t>
            </w:r>
          </w:p>
        </w:tc>
      </w:tr>
    </w:tbl>
    <w:p w:rsidR="009820E2" w:rsidRDefault="009820E2" w:rsidP="009820E2">
      <w:pPr>
        <w:pStyle w:val="ListParagraph"/>
        <w:spacing w:after="200" w:line="276" w:lineRule="auto"/>
        <w:ind w:left="173"/>
        <w:rPr>
          <w:lang w:bidi="en-US"/>
        </w:rPr>
      </w:pPr>
    </w:p>
    <w:p w:rsidR="009820E2" w:rsidRDefault="009820E2" w:rsidP="009820E2">
      <w:pPr>
        <w:pStyle w:val="NormalIndent1"/>
      </w:pPr>
      <w:r>
        <w:t>Add another endpoint for the second virtual machine.</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8"/>
        <w:gridCol w:w="4295"/>
      </w:tblGrid>
      <w:tr w:rsidR="009820E2" w:rsidTr="00DB4218">
        <w:tc>
          <w:tcPr>
            <w:tcW w:w="4675" w:type="dxa"/>
          </w:tcPr>
          <w:p w:rsidR="009820E2" w:rsidRDefault="009820E2" w:rsidP="00DB4218">
            <w:pPr>
              <w:pStyle w:val="ListParagraph"/>
              <w:spacing w:after="200" w:line="276" w:lineRule="auto"/>
              <w:ind w:left="0"/>
              <w:rPr>
                <w:lang w:bidi="en-US"/>
              </w:rPr>
            </w:pPr>
            <w:r>
              <w:rPr>
                <w:noProof/>
                <w:lang w:eastAsia="ja-JP" w:bidi="hi-IN"/>
              </w:rPr>
              <w:lastRenderedPageBreak/>
              <w:drawing>
                <wp:inline distT="0" distB="0" distL="0" distR="0" wp14:anchorId="59990694" wp14:editId="5E9E2EA3">
                  <wp:extent cx="1962251" cy="3003704"/>
                  <wp:effectExtent l="19050" t="19050" r="19050" b="2540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251" cy="3003704"/>
                          </a:xfrm>
                          <a:prstGeom prst="rect">
                            <a:avLst/>
                          </a:prstGeom>
                          <a:ln>
                            <a:solidFill>
                              <a:schemeClr val="tx1"/>
                            </a:solidFill>
                          </a:ln>
                        </pic:spPr>
                      </pic:pic>
                    </a:graphicData>
                  </a:graphic>
                </wp:inline>
              </w:drawing>
            </w:r>
          </w:p>
        </w:tc>
        <w:tc>
          <w:tcPr>
            <w:tcW w:w="4675" w:type="dxa"/>
          </w:tcPr>
          <w:p w:rsidR="009820E2" w:rsidRDefault="009820E2" w:rsidP="009820E2">
            <w:pPr>
              <w:pStyle w:val="ListParagraph"/>
              <w:numPr>
                <w:ilvl w:val="0"/>
                <w:numId w:val="13"/>
              </w:numPr>
              <w:spacing w:after="200" w:line="276" w:lineRule="auto"/>
              <w:rPr>
                <w:lang w:bidi="en-US"/>
              </w:rPr>
            </w:pPr>
            <w:r>
              <w:rPr>
                <w:lang w:bidi="en-US"/>
              </w:rPr>
              <w:t xml:space="preserve">Name: </w:t>
            </w:r>
            <w:r w:rsidRPr="00E6377E">
              <w:rPr>
                <w:b/>
                <w:lang w:bidi="en-US"/>
              </w:rPr>
              <w:t>WebApp2</w:t>
            </w:r>
          </w:p>
          <w:p w:rsidR="009820E2" w:rsidRDefault="009820E2" w:rsidP="009820E2">
            <w:pPr>
              <w:pStyle w:val="ListParagraph"/>
              <w:numPr>
                <w:ilvl w:val="0"/>
                <w:numId w:val="13"/>
              </w:numPr>
              <w:spacing w:after="200" w:line="276" w:lineRule="auto"/>
              <w:rPr>
                <w:lang w:bidi="en-US"/>
              </w:rPr>
            </w:pPr>
            <w:r>
              <w:rPr>
                <w:lang w:bidi="en-US"/>
              </w:rPr>
              <w:t xml:space="preserve">Priority: </w:t>
            </w:r>
            <w:r w:rsidRPr="00E6377E">
              <w:rPr>
                <w:b/>
                <w:lang w:bidi="en-US"/>
              </w:rPr>
              <w:t>2</w:t>
            </w:r>
          </w:p>
          <w:p w:rsidR="009820E2" w:rsidRDefault="009820E2" w:rsidP="009820E2">
            <w:pPr>
              <w:pStyle w:val="ListParagraph"/>
              <w:numPr>
                <w:ilvl w:val="0"/>
                <w:numId w:val="13"/>
              </w:numPr>
              <w:spacing w:after="200" w:line="276" w:lineRule="auto"/>
              <w:rPr>
                <w:lang w:bidi="en-US"/>
              </w:rPr>
            </w:pPr>
            <w:r>
              <w:rPr>
                <w:lang w:bidi="en-US"/>
              </w:rPr>
              <w:t xml:space="preserve">Resource Group: </w:t>
            </w:r>
            <w:r w:rsidRPr="00E6377E">
              <w:rPr>
                <w:b/>
                <w:lang w:bidi="en-US"/>
              </w:rPr>
              <w:t>WebApp2RG</w:t>
            </w:r>
          </w:p>
          <w:p w:rsidR="009820E2" w:rsidRDefault="009820E2" w:rsidP="009820E2">
            <w:pPr>
              <w:pStyle w:val="ListParagraph"/>
              <w:numPr>
                <w:ilvl w:val="0"/>
                <w:numId w:val="13"/>
              </w:numPr>
              <w:spacing w:after="200" w:line="276" w:lineRule="auto"/>
              <w:rPr>
                <w:lang w:bidi="en-US"/>
              </w:rPr>
            </w:pPr>
            <w:r>
              <w:rPr>
                <w:lang w:bidi="en-US"/>
              </w:rPr>
              <w:t xml:space="preserve">Target resource type: </w:t>
            </w:r>
            <w:r w:rsidRPr="00E6377E">
              <w:rPr>
                <w:b/>
                <w:lang w:bidi="en-US"/>
              </w:rPr>
              <w:t>Public IP Address</w:t>
            </w:r>
          </w:p>
          <w:p w:rsidR="009820E2" w:rsidRDefault="009820E2" w:rsidP="009820E2">
            <w:pPr>
              <w:pStyle w:val="ListParagraph"/>
              <w:numPr>
                <w:ilvl w:val="0"/>
                <w:numId w:val="13"/>
              </w:numPr>
              <w:spacing w:after="200" w:line="276" w:lineRule="auto"/>
              <w:rPr>
                <w:lang w:bidi="en-US"/>
              </w:rPr>
            </w:pPr>
            <w:r>
              <w:rPr>
                <w:lang w:bidi="en-US"/>
              </w:rPr>
              <w:t xml:space="preserve">Target Resource: </w:t>
            </w:r>
            <w:r w:rsidRPr="00E6377E">
              <w:rPr>
                <w:b/>
                <w:lang w:bidi="en-US"/>
              </w:rPr>
              <w:t>WebApp2</w:t>
            </w:r>
          </w:p>
        </w:tc>
      </w:tr>
    </w:tbl>
    <w:p w:rsidR="009820E2" w:rsidRDefault="009820E2" w:rsidP="009820E2">
      <w:pPr>
        <w:pStyle w:val="ListParagraph"/>
        <w:spacing w:after="200" w:line="276" w:lineRule="auto"/>
        <w:ind w:left="173"/>
        <w:rPr>
          <w:lang w:bidi="en-US"/>
        </w:rPr>
      </w:pPr>
    </w:p>
    <w:p w:rsidR="009820E2" w:rsidRPr="000936A5" w:rsidRDefault="009820E2" w:rsidP="009820E2">
      <w:pPr>
        <w:pStyle w:val="Heading3"/>
      </w:pPr>
      <w:bookmarkStart w:id="10" w:name="_Toc459044904"/>
      <w:r>
        <w:t>Traffic Manager Demo Instructions</w:t>
      </w:r>
      <w:bookmarkEnd w:id="10"/>
    </w:p>
    <w:p w:rsidR="009820E2" w:rsidRDefault="009820E2" w:rsidP="009820E2">
      <w:pPr>
        <w:pStyle w:val="NormalIndent1"/>
        <w:numPr>
          <w:ilvl w:val="0"/>
          <w:numId w:val="8"/>
        </w:numPr>
      </w:pPr>
      <w:r>
        <w:t xml:space="preserve">Browse to </w:t>
      </w:r>
      <w:hyperlink r:id="rId26" w:history="1">
        <w:r w:rsidRPr="00B80BB2">
          <w:rPr>
            <w:rStyle w:val="Hyperlink"/>
          </w:rPr>
          <w:t>http://portal.azure.com</w:t>
        </w:r>
      </w:hyperlink>
      <w:r>
        <w:t xml:space="preserve"> using your Microsoft ID. Navigate to the traffic manager blade.</w:t>
      </w:r>
    </w:p>
    <w:p w:rsidR="009820E2" w:rsidRDefault="009820E2" w:rsidP="009820E2">
      <w:pPr>
        <w:ind w:left="720"/>
        <w:rPr>
          <w:rFonts w:ascii="Segoe UI" w:hAnsi="Segoe UI" w:cs="Segoe UI"/>
          <w:lang w:bidi="en-US"/>
        </w:rPr>
      </w:pPr>
      <w:r>
        <w:rPr>
          <w:rFonts w:ascii="Segoe UI" w:hAnsi="Segoe UI" w:cs="Segoe UI"/>
          <w:noProof/>
          <w:lang w:eastAsia="ja-JP" w:bidi="hi-IN"/>
        </w:rPr>
        <w:drawing>
          <wp:inline distT="0" distB="0" distL="0" distR="0" wp14:anchorId="756FF901" wp14:editId="63B09ABD">
            <wp:extent cx="3191346" cy="3654059"/>
            <wp:effectExtent l="19050" t="19050" r="28575" b="2286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2807" cy="3667181"/>
                    </a:xfrm>
                    <a:prstGeom prst="rect">
                      <a:avLst/>
                    </a:prstGeom>
                    <a:noFill/>
                    <a:ln>
                      <a:solidFill>
                        <a:schemeClr val="tx1"/>
                      </a:solidFill>
                    </a:ln>
                  </pic:spPr>
                </pic:pic>
              </a:graphicData>
            </a:graphic>
          </wp:inline>
        </w:drawing>
      </w:r>
    </w:p>
    <w:p w:rsidR="009820E2" w:rsidRPr="00E6377E" w:rsidRDefault="009820E2" w:rsidP="009820E2">
      <w:pPr>
        <w:pStyle w:val="NormalIndent1"/>
      </w:pPr>
      <w:r>
        <w:t xml:space="preserve">Click the Traffic Manager Profile name to open. </w:t>
      </w:r>
    </w:p>
    <w:p w:rsidR="009820E2" w:rsidRDefault="009820E2" w:rsidP="009820E2">
      <w:pPr>
        <w:pStyle w:val="NormalIndent1"/>
      </w:pPr>
      <w:r w:rsidRPr="00E975F6">
        <w:lastRenderedPageBreak/>
        <w:t xml:space="preserve">Observe that the two end points we added are reflected here. </w:t>
      </w:r>
      <w:r>
        <w:rPr>
          <w:noProof/>
          <w:lang w:val="en-US" w:eastAsia="ja-JP" w:bidi="hi-IN"/>
        </w:rPr>
        <w:drawing>
          <wp:inline distT="0" distB="0" distL="0" distR="0" wp14:anchorId="092D3CC6" wp14:editId="278131ED">
            <wp:extent cx="5103164" cy="3346450"/>
            <wp:effectExtent l="19050" t="19050" r="21590" b="25400"/>
            <wp:docPr id="313" name="Picture 313" descr="C:\Users\Michael\AppData\Local\Temp\SNAGHTML43f82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ael\AppData\Local\Temp\SNAGHTML43f82bf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989" cy="3348303"/>
                    </a:xfrm>
                    <a:prstGeom prst="rect">
                      <a:avLst/>
                    </a:prstGeom>
                    <a:noFill/>
                    <a:ln>
                      <a:solidFill>
                        <a:schemeClr val="tx1"/>
                      </a:solidFill>
                    </a:ln>
                  </pic:spPr>
                </pic:pic>
              </a:graphicData>
            </a:graphic>
          </wp:inline>
        </w:drawing>
      </w:r>
    </w:p>
    <w:p w:rsidR="009820E2" w:rsidRDefault="009820E2" w:rsidP="009820E2">
      <w:pPr>
        <w:pStyle w:val="NormalIndent1"/>
      </w:pPr>
      <w:r>
        <w:t xml:space="preserve">Click the DNS name to load the website through the Traffic Manager endpoint. </w:t>
      </w:r>
    </w:p>
    <w:p w:rsidR="009820E2" w:rsidRDefault="009820E2" w:rsidP="009820E2">
      <w:pPr>
        <w:pStyle w:val="NormalIndent1"/>
      </w:pPr>
      <w:r w:rsidRPr="00340AD4">
        <w:t>If you added west site before, then west site will come up because the traffic manager profile is ‘priority’ or in other words ‘failover’. Only when west site is unreachable for 30 seconds will the traffic manager switch to the Central site.</w:t>
      </w:r>
    </w:p>
    <w:p w:rsidR="009820E2" w:rsidRDefault="009820E2" w:rsidP="009820E2">
      <w:pPr>
        <w:pStyle w:val="NormalIndent1"/>
      </w:pPr>
      <w:r>
        <w:t xml:space="preserve">In the Portal, open the configuration blade for the WebApp1 virtual machine and click </w:t>
      </w:r>
      <w:r w:rsidRPr="00E975F6">
        <w:rPr>
          <w:b/>
        </w:rPr>
        <w:t>Stop</w:t>
      </w:r>
      <w:r>
        <w:t xml:space="preserve"> on the toolbar. </w:t>
      </w:r>
    </w:p>
    <w:p w:rsidR="009820E2" w:rsidRDefault="009820E2" w:rsidP="009820E2">
      <w:pPr>
        <w:pStyle w:val="NormalIndent1"/>
      </w:pPr>
      <w:r>
        <w:t xml:space="preserve">Go back to the browser and refresh the Traffic Manager DNS profile URL. This should give you an error that the webpage is not available. </w:t>
      </w:r>
    </w:p>
    <w:p w:rsidR="009820E2" w:rsidRDefault="009820E2" w:rsidP="009820E2">
      <w:pPr>
        <w:pStyle w:val="NormalIndent1"/>
      </w:pPr>
      <w:r>
        <w:t>Wait for 30 seconds (since we had set the TTL for the traffic manager profile as 30 seconds), and refresh the browser again. Traffic Manager will display the webpage from the second region.</w:t>
      </w:r>
    </w:p>
    <w:p w:rsidR="00FA3AAE" w:rsidRPr="009820E2" w:rsidRDefault="009820E2">
      <w:pPr>
        <w:rPr>
          <w:lang w:val="en-NZ"/>
        </w:rPr>
      </w:pPr>
      <w:bookmarkStart w:id="11" w:name="_GoBack"/>
      <w:bookmarkEnd w:id="11"/>
    </w:p>
    <w:sectPr w:rsidR="00FA3AAE" w:rsidRPr="0098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C3E5B"/>
    <w:multiLevelType w:val="hybridMultilevel"/>
    <w:tmpl w:val="F3967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578A7"/>
    <w:multiLevelType w:val="hybridMultilevel"/>
    <w:tmpl w:val="E646C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35CFE"/>
    <w:multiLevelType w:val="multilevel"/>
    <w:tmpl w:val="83B63B92"/>
    <w:lvl w:ilvl="0">
      <w:start w:val="1"/>
      <w:numFmt w:val="none"/>
      <w:lvlText w:val=""/>
      <w:lvlJc w:val="left"/>
      <w:pPr>
        <w:tabs>
          <w:tab w:val="num" w:pos="173"/>
        </w:tabs>
        <w:ind w:left="173" w:firstLine="0"/>
      </w:pPr>
      <w:rPr>
        <w:rFonts w:hint="default"/>
      </w:rPr>
    </w:lvl>
    <w:lvl w:ilvl="1">
      <w:start w:val="1"/>
      <w:numFmt w:val="bullet"/>
      <w:lvlText w:val=""/>
      <w:lvlJc w:val="left"/>
      <w:pPr>
        <w:tabs>
          <w:tab w:val="num" w:pos="1037"/>
        </w:tabs>
        <w:ind w:left="1037" w:hanging="360"/>
      </w:pPr>
      <w:rPr>
        <w:rFonts w:ascii="Symbol" w:hAnsi="Symbol" w:hint="default"/>
      </w:rPr>
    </w:lvl>
    <w:lvl w:ilvl="2">
      <w:start w:val="1"/>
      <w:numFmt w:val="bullet"/>
      <w:lvlText w:val=""/>
      <w:lvlJc w:val="left"/>
      <w:pPr>
        <w:tabs>
          <w:tab w:val="num" w:pos="1757"/>
        </w:tabs>
        <w:ind w:left="1757" w:hanging="360"/>
      </w:pPr>
      <w:rPr>
        <w:rFonts w:ascii="Symbol" w:hAnsi="Symbol"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15:restartNumberingAfterBreak="0">
    <w:nsid w:val="47524BD9"/>
    <w:multiLevelType w:val="hybridMultilevel"/>
    <w:tmpl w:val="302ED9A4"/>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68681A02"/>
    <w:multiLevelType w:val="hybridMultilevel"/>
    <w:tmpl w:val="8F7AB8B2"/>
    <w:lvl w:ilvl="0" w:tplc="17D00A7C">
      <w:start w:val="1"/>
      <w:numFmt w:val="decimal"/>
      <w:pStyle w:val="NormalIndent1"/>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83046"/>
    <w:multiLevelType w:val="hybridMultilevel"/>
    <w:tmpl w:val="6CC4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F4098"/>
    <w:multiLevelType w:val="hybridMultilevel"/>
    <w:tmpl w:val="8C18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7"/>
  </w:num>
  <w:num w:numId="2">
    <w:abstractNumId w:val="4"/>
  </w:num>
  <w:num w:numId="3">
    <w:abstractNumId w:val="1"/>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E2"/>
    <w:rsid w:val="000E1894"/>
    <w:rsid w:val="007C3189"/>
    <w:rsid w:val="008919D5"/>
    <w:rsid w:val="009820E2"/>
    <w:rsid w:val="00BB641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D9538-1BA4-4E99-88BE-9796621C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20E2"/>
    <w:rPr>
      <w:rFonts w:ascii="Gadugi" w:eastAsiaTheme="minorHAnsi" w:hAnsi="Gadugi"/>
      <w:color w:val="262626" w:themeColor="text1" w:themeTint="D9"/>
      <w:sz w:val="24"/>
      <w:szCs w:val="22"/>
      <w:lang w:eastAsia="en-US" w:bidi="ar-SA"/>
    </w:rPr>
  </w:style>
  <w:style w:type="paragraph" w:styleId="Heading2">
    <w:name w:val="heading 2"/>
    <w:basedOn w:val="Normal"/>
    <w:next w:val="Normal"/>
    <w:link w:val="Heading2Char"/>
    <w:uiPriority w:val="9"/>
    <w:unhideWhenUsed/>
    <w:qFormat/>
    <w:rsid w:val="009820E2"/>
    <w:pPr>
      <w:keepNext/>
      <w:keepLines/>
      <w:spacing w:before="40" w:after="0"/>
      <w:outlineLvl w:val="1"/>
    </w:pPr>
    <w:rPr>
      <w:rFonts w:asciiTheme="majorHAnsi"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9820E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82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0E2"/>
    <w:rPr>
      <w:rFonts w:asciiTheme="majorHAnsi" w:eastAsiaTheme="minorHAnsi" w:hAnsiTheme="majorHAnsi" w:cstheme="majorBidi"/>
      <w:b/>
      <w:color w:val="2F5496" w:themeColor="accent1" w:themeShade="BF"/>
      <w:sz w:val="36"/>
      <w:szCs w:val="26"/>
      <w:lang w:eastAsia="en-US" w:bidi="ar-SA"/>
    </w:rPr>
  </w:style>
  <w:style w:type="character" w:customStyle="1" w:styleId="Heading3Char">
    <w:name w:val="Heading 3 Char"/>
    <w:basedOn w:val="DefaultParagraphFont"/>
    <w:link w:val="Heading3"/>
    <w:uiPriority w:val="9"/>
    <w:rsid w:val="009820E2"/>
    <w:rPr>
      <w:rFonts w:asciiTheme="majorHAnsi" w:eastAsiaTheme="majorEastAsia" w:hAnsiTheme="majorHAnsi" w:cstheme="majorBidi"/>
      <w:color w:val="1F3763" w:themeColor="accent1" w:themeShade="7F"/>
      <w:sz w:val="28"/>
      <w:szCs w:val="24"/>
      <w:lang w:eastAsia="en-US" w:bidi="ar-SA"/>
    </w:rPr>
  </w:style>
  <w:style w:type="character" w:customStyle="1" w:styleId="Heading4Char">
    <w:name w:val="Heading 4 Char"/>
    <w:basedOn w:val="DefaultParagraphFont"/>
    <w:link w:val="Heading4"/>
    <w:uiPriority w:val="9"/>
    <w:rsid w:val="009820E2"/>
    <w:rPr>
      <w:rFonts w:asciiTheme="majorHAnsi" w:eastAsiaTheme="majorEastAsia" w:hAnsiTheme="majorHAnsi" w:cstheme="majorBidi"/>
      <w:i/>
      <w:iCs/>
      <w:color w:val="2F5496" w:themeColor="accent1" w:themeShade="BF"/>
      <w:sz w:val="24"/>
      <w:szCs w:val="22"/>
      <w:lang w:eastAsia="en-US" w:bidi="ar-SA"/>
    </w:rPr>
  </w:style>
  <w:style w:type="table" w:styleId="TableGrid">
    <w:name w:val="Table Grid"/>
    <w:basedOn w:val="TableNormal"/>
    <w:uiPriority w:val="39"/>
    <w:rsid w:val="009820E2"/>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9820E2"/>
    <w:pPr>
      <w:spacing w:line="256" w:lineRule="auto"/>
      <w:ind w:left="720"/>
      <w:contextualSpacing/>
    </w:pPr>
  </w:style>
  <w:style w:type="character" w:styleId="Hyperlink">
    <w:name w:val="Hyperlink"/>
    <w:basedOn w:val="DefaultParagraphFont"/>
    <w:uiPriority w:val="99"/>
    <w:unhideWhenUsed/>
    <w:rsid w:val="009820E2"/>
    <w:rPr>
      <w:color w:val="0563C1" w:themeColor="hyperlink"/>
      <w:u w:val="single"/>
    </w:rPr>
  </w:style>
  <w:style w:type="paragraph" w:customStyle="1" w:styleId="ppNumberList">
    <w:name w:val="pp Number List"/>
    <w:basedOn w:val="Normal"/>
    <w:rsid w:val="009820E2"/>
    <w:pPr>
      <w:numPr>
        <w:ilvl w:val="1"/>
        <w:numId w:val="1"/>
      </w:numPr>
      <w:tabs>
        <w:tab w:val="left" w:pos="1440"/>
      </w:tabs>
      <w:spacing w:after="120" w:line="276" w:lineRule="auto"/>
      <w:ind w:left="754" w:hanging="357"/>
    </w:pPr>
    <w:rPr>
      <w:rFonts w:asciiTheme="minorHAnsi" w:eastAsiaTheme="minorEastAsia" w:hAnsiTheme="minorHAnsi"/>
      <w:color w:val="auto"/>
      <w:sz w:val="22"/>
      <w:lang w:bidi="en-US"/>
    </w:rPr>
  </w:style>
  <w:style w:type="paragraph" w:customStyle="1" w:styleId="ppListEnd">
    <w:name w:val="pp List End"/>
    <w:basedOn w:val="ppNumberList"/>
    <w:next w:val="Normal"/>
    <w:rsid w:val="009820E2"/>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9820E2"/>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9820E2"/>
    <w:pPr>
      <w:numPr>
        <w:ilvl w:val="3"/>
      </w:numPr>
      <w:ind w:left="2115" w:hanging="357"/>
    </w:pPr>
  </w:style>
  <w:style w:type="paragraph" w:customStyle="1" w:styleId="Note">
    <w:name w:val="Note"/>
    <w:basedOn w:val="Normal"/>
    <w:link w:val="NoteChar"/>
    <w:autoRedefine/>
    <w:qFormat/>
    <w:rsid w:val="009820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360" w:right="454"/>
      <w:contextualSpacing/>
    </w:pPr>
    <w:rPr>
      <w:rFonts w:ascii="Lucida Console" w:hAnsi="Lucida Console"/>
      <w:sz w:val="22"/>
      <w14:textOutline w14:w="9525" w14:cap="rnd" w14:cmpd="sng" w14:algn="ctr">
        <w14:noFill/>
        <w14:prstDash w14:val="solid"/>
        <w14:bevel/>
      </w14:textOutline>
    </w:rPr>
  </w:style>
  <w:style w:type="character" w:customStyle="1" w:styleId="NoteChar">
    <w:name w:val="Note Char"/>
    <w:basedOn w:val="DefaultParagraphFont"/>
    <w:link w:val="Note"/>
    <w:rsid w:val="009820E2"/>
    <w:rPr>
      <w:rFonts w:ascii="Lucida Console" w:eastAsiaTheme="minorHAnsi" w:hAnsi="Lucida Console"/>
      <w:color w:val="262626" w:themeColor="text1" w:themeTint="D9"/>
      <w:szCs w:val="22"/>
      <w:shd w:val="clear" w:color="auto" w:fill="F2F2F2" w:themeFill="background1" w:themeFillShade="F2"/>
      <w:lang w:eastAsia="en-US" w:bidi="ar-SA"/>
      <w14:textOutline w14:w="9525" w14:cap="rnd" w14:cmpd="sng" w14:algn="ctr">
        <w14:noFill/>
        <w14:prstDash w14:val="solid"/>
        <w14:bevel/>
      </w14:textOutline>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820E2"/>
    <w:rPr>
      <w:rFonts w:ascii="Gadugi" w:eastAsiaTheme="minorHAnsi" w:hAnsi="Gadugi"/>
      <w:color w:val="262626" w:themeColor="text1" w:themeTint="D9"/>
      <w:sz w:val="24"/>
      <w:szCs w:val="22"/>
      <w:lang w:eastAsia="en-US" w:bidi="ar-SA"/>
    </w:rPr>
  </w:style>
  <w:style w:type="paragraph" w:customStyle="1" w:styleId="CodeBlock">
    <w:name w:val="Code Block"/>
    <w:basedOn w:val="Normal"/>
    <w:link w:val="CodeBlockChar"/>
    <w:qFormat/>
    <w:rsid w:val="009820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pPr>
    <w:rPr>
      <w:rFonts w:ascii="Consolas" w:hAnsi="Consolas"/>
      <w:noProof/>
    </w:rPr>
  </w:style>
  <w:style w:type="character" w:customStyle="1" w:styleId="CodeBlockChar">
    <w:name w:val="Code Block Char"/>
    <w:basedOn w:val="DefaultParagraphFont"/>
    <w:link w:val="CodeBlock"/>
    <w:rsid w:val="009820E2"/>
    <w:rPr>
      <w:rFonts w:ascii="Consolas" w:eastAsiaTheme="minorHAnsi" w:hAnsi="Consolas"/>
      <w:noProof/>
      <w:color w:val="262626" w:themeColor="text1" w:themeTint="D9"/>
      <w:sz w:val="24"/>
      <w:szCs w:val="22"/>
      <w:shd w:val="clear" w:color="auto" w:fill="F2F2F2" w:themeFill="background1" w:themeFillShade="F2"/>
      <w:lang w:eastAsia="en-US" w:bidi="ar-SA"/>
    </w:rPr>
  </w:style>
  <w:style w:type="paragraph" w:customStyle="1" w:styleId="NormalIndent1">
    <w:name w:val="Normal Indent 1"/>
    <w:basedOn w:val="Normal"/>
    <w:link w:val="NormalIndent1Char"/>
    <w:qFormat/>
    <w:rsid w:val="009820E2"/>
    <w:pPr>
      <w:numPr>
        <w:numId w:val="2"/>
      </w:numPr>
      <w:spacing w:before="120" w:after="0" w:line="240" w:lineRule="auto"/>
    </w:pPr>
    <w:rPr>
      <w:rFonts w:ascii="Segoe UI" w:hAnsi="Segoe UI" w:cs="Segoe UI"/>
      <w:color w:val="auto"/>
      <w:sz w:val="22"/>
      <w:szCs w:val="16"/>
      <w:lang w:val="en-NZ" w:bidi="en-US"/>
    </w:rPr>
  </w:style>
  <w:style w:type="character" w:customStyle="1" w:styleId="NormalIndent1Char">
    <w:name w:val="Normal Indent 1 Char"/>
    <w:basedOn w:val="DefaultParagraphFont"/>
    <w:link w:val="NormalIndent1"/>
    <w:rsid w:val="009820E2"/>
    <w:rPr>
      <w:rFonts w:ascii="Segoe UI" w:eastAsiaTheme="minorHAnsi" w:hAnsi="Segoe UI" w:cs="Segoe UI"/>
      <w:szCs w:val="16"/>
      <w:lang w:val="en-NZ"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hyperlink" Target="http://portal.azure.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cid:image001.jpg@01D12D9E.DAE553C0"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png"/><Relationship Id="rId5" Type="http://schemas.openxmlformats.org/officeDocument/2006/relationships/hyperlink" Target="https://azure.microsoft.com/en-us/documentation/articles/traffic-manager-load-balancing-method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2.jpg@01D12D9E.DAE553C0"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2017-03-05T09:41:00Z</dcterms:created>
  <dcterms:modified xsi:type="dcterms:W3CDTF">2017-03-05T09:42:00Z</dcterms:modified>
</cp:coreProperties>
</file>