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20" w:lineRule="exac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附件1：理论课程教学大纲格式要求</w:t>
      </w:r>
    </w:p>
    <w:p>
      <w:pPr>
        <w:adjustRightInd w:val="0"/>
        <w:snapToGrid w:val="0"/>
        <w:spacing w:before="156" w:beforeLines="50" w:after="156" w:afterLines="50"/>
        <w:jc w:val="center"/>
        <w:outlineLvl w:val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《</w:t>
      </w:r>
      <w:r>
        <w:rPr>
          <w:rFonts w:hint="eastAsia"/>
          <w:b/>
          <w:bCs/>
          <w:sz w:val="32"/>
          <w:szCs w:val="32"/>
        </w:rPr>
        <w:t>数字逻辑</w:t>
      </w:r>
      <w:r>
        <w:rPr>
          <w:rFonts w:hint="eastAsia"/>
          <w:b/>
          <w:bCs/>
          <w:sz w:val="32"/>
          <w:szCs w:val="32"/>
          <w:lang w:eastAsia="zh-CN"/>
        </w:rPr>
        <w:t>与数字系统</w:t>
      </w:r>
      <w:r>
        <w:rPr>
          <w:rFonts w:ascii="宋体" w:hAnsi="宋体"/>
          <w:b/>
          <w:bCs/>
          <w:sz w:val="32"/>
          <w:szCs w:val="32"/>
        </w:rPr>
        <w:t>》教学大纲</w:t>
      </w:r>
      <w:r>
        <w:rPr>
          <w:rFonts w:hint="eastAsia" w:ascii="宋体" w:hAnsi="宋体"/>
          <w:b/>
          <w:bCs/>
          <w:sz w:val="32"/>
          <w:szCs w:val="32"/>
        </w:rPr>
        <w:t>（</w:t>
      </w:r>
      <w:r>
        <w:rPr>
          <w:rFonts w:hint="eastAsia" w:ascii="宋体" w:hAnsi="宋体"/>
          <w:b/>
          <w:sz w:val="32"/>
          <w:szCs w:val="32"/>
        </w:rPr>
        <w:t>三号宋体加粗</w:t>
      </w:r>
      <w:r>
        <w:rPr>
          <w:rFonts w:hint="eastAsia" w:ascii="宋体" w:hAnsi="宋体"/>
          <w:b/>
          <w:bCs/>
          <w:sz w:val="32"/>
          <w:szCs w:val="32"/>
        </w:rPr>
        <w:t>）</w:t>
      </w:r>
    </w:p>
    <w:p>
      <w:pPr>
        <w:adjustRightInd w:val="0"/>
        <w:snapToGrid w:val="0"/>
        <w:spacing w:before="156" w:beforeLines="50" w:after="156" w:afterLines="50"/>
        <w:jc w:val="center"/>
        <w:outlineLvl w:val="0"/>
        <w:rPr>
          <w:b/>
          <w:bCs/>
        </w:rPr>
      </w:pPr>
      <w:r>
        <w:rPr>
          <w:rFonts w:hint="eastAsia"/>
          <w:b/>
          <w:bCs/>
        </w:rPr>
        <w:t>（以下正文：题头为小四号黑体加粗，内容为5号宋体）</w:t>
      </w:r>
    </w:p>
    <w:p>
      <w:pPr>
        <w:adjustRightInd w:val="0"/>
        <w:snapToGrid w:val="0"/>
        <w:spacing w:before="156" w:beforeLines="50" w:after="156" w:afterLines="50"/>
        <w:jc w:val="center"/>
        <w:outlineLvl w:val="0"/>
        <w:rPr>
          <w:b/>
          <w:bCs/>
        </w:rPr>
      </w:pPr>
      <w:r>
        <w:rPr>
          <w:rFonts w:hint="eastAsia"/>
          <w:b/>
          <w:bCs/>
        </w:rPr>
        <w:t>（段前段后间距0.5行；内容间距单倍行距）</w:t>
      </w:r>
    </w:p>
    <w:p>
      <w:pPr>
        <w:pStyle w:val="2"/>
        <w:spacing w:before="156" w:beforeLines="50" w:after="156" w:afterLines="50" w:line="240" w:lineRule="auto"/>
        <w:ind w:firstLine="422"/>
        <w:rPr>
          <w:rFonts w:hAnsi="宋体"/>
          <w:b/>
          <w:bCs/>
          <w:sz w:val="21"/>
          <w:szCs w:val="21"/>
        </w:rPr>
      </w:pPr>
    </w:p>
    <w:p>
      <w:pPr>
        <w:pStyle w:val="2"/>
        <w:spacing w:before="156" w:beforeLines="50" w:after="156" w:afterLines="50" w:line="240" w:lineRule="auto"/>
        <w:ind w:firstLine="241" w:firstLineChars="100"/>
        <w:rPr>
          <w:rFonts w:ascii="宋体" w:hAnsi="宋体"/>
          <w:b/>
          <w:bCs/>
          <w:sz w:val="21"/>
          <w:szCs w:val="21"/>
        </w:rPr>
      </w:pPr>
      <w:r>
        <w:rPr>
          <w:rFonts w:hint="eastAsia" w:ascii="黑体" w:hAnsi="宋体" w:eastAsia="黑体"/>
          <w:b/>
          <w:bCs/>
        </w:rPr>
        <w:t>1．课程</w:t>
      </w:r>
      <w:r>
        <w:rPr>
          <w:rFonts w:hint="eastAsia" w:ascii="黑体" w:hAnsi="宋体" w:eastAsia="黑体"/>
          <w:b/>
        </w:rPr>
        <w:t>中文名称（英文名称）</w:t>
      </w:r>
      <w:r>
        <w:rPr>
          <w:rFonts w:hint="eastAsia" w:ascii="黑体" w:hAnsi="宋体" w:eastAsia="黑体"/>
          <w:b/>
          <w:bCs/>
        </w:rPr>
        <w:t>：数字逻辑与数字系统</w:t>
      </w:r>
    </w:p>
    <w:p>
      <w:pPr>
        <w:pStyle w:val="2"/>
        <w:spacing w:before="156" w:beforeLines="50" w:after="156" w:afterLines="50" w:line="240" w:lineRule="auto"/>
        <w:ind w:firstLine="241" w:firstLineChars="100"/>
        <w:rPr>
          <w:rFonts w:hint="default" w:ascii="宋体" w:hAnsi="宋体" w:eastAsia="黑体"/>
          <w:bCs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b/>
          <w:bCs/>
        </w:rPr>
        <w:t>2．课程代码：</w:t>
      </w:r>
      <w:r>
        <w:rPr>
          <w:rFonts w:hint="eastAsia"/>
          <w:szCs w:val="21"/>
          <w:lang w:val="en-US" w:eastAsia="zh-CN"/>
        </w:rPr>
        <w:t>K00109</w:t>
      </w:r>
    </w:p>
    <w:p>
      <w:pPr>
        <w:spacing w:before="156" w:beforeLines="50" w:after="156" w:afterLines="50"/>
        <w:ind w:right="-340" w:rightChars="-162" w:firstLine="241" w:firstLineChars="100"/>
        <w:rPr>
          <w:rFonts w:ascii="宋体" w:hAnsi="宋体"/>
          <w:bCs/>
        </w:rPr>
      </w:pPr>
      <w:r>
        <w:rPr>
          <w:rFonts w:hint="eastAsia" w:ascii="黑体" w:hAnsi="宋体" w:eastAsia="黑体"/>
          <w:b/>
          <w:sz w:val="24"/>
        </w:rPr>
        <w:t>3．课程类别：</w:t>
      </w:r>
      <w:r>
        <w:rPr>
          <w:rFonts w:hint="eastAsia" w:ascii="宋体" w:hAnsi="宋体"/>
          <w:szCs w:val="21"/>
        </w:rPr>
        <w:t xml:space="preserve">学科基础课程    </w:t>
      </w:r>
    </w:p>
    <w:p>
      <w:pPr>
        <w:pStyle w:val="2"/>
        <w:spacing w:before="156" w:beforeLines="50" w:after="156" w:afterLines="50" w:line="240" w:lineRule="auto"/>
        <w:ind w:firstLine="241" w:firstLineChars="100"/>
        <w:rPr>
          <w:color w:val="000000"/>
          <w:sz w:val="21"/>
          <w:szCs w:val="21"/>
        </w:rPr>
      </w:pPr>
      <w:r>
        <w:rPr>
          <w:rFonts w:hint="eastAsia" w:ascii="黑体" w:hAnsi="宋体" w:eastAsia="黑体"/>
          <w:b/>
        </w:rPr>
        <w:t>4．课程性质</w:t>
      </w:r>
      <w:r>
        <w:rPr>
          <w:rFonts w:hint="eastAsia"/>
          <w:b/>
          <w:bCs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必修课      </w:t>
      </w:r>
    </w:p>
    <w:p>
      <w:pPr>
        <w:pStyle w:val="2"/>
        <w:spacing w:before="156" w:beforeLines="50" w:after="156" w:afterLines="50" w:line="240" w:lineRule="auto"/>
        <w:ind w:firstLine="241" w:firstLineChars="10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="黑体" w:hAnsi="宋体" w:eastAsia="黑体"/>
          <w:b/>
        </w:rPr>
        <w:t xml:space="preserve">5．课程总学时: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48</w:t>
      </w:r>
      <w:r>
        <w:rPr>
          <w:rFonts w:hint="eastAsia" w:hAnsi="宋体"/>
          <w:b/>
          <w:bCs/>
          <w:sz w:val="21"/>
          <w:szCs w:val="21"/>
        </w:rPr>
        <w:t xml:space="preserve">         </w:t>
      </w:r>
      <w:r>
        <w:rPr>
          <w:rFonts w:hint="eastAsia" w:ascii="黑体" w:hAnsi="宋体" w:eastAsia="黑体"/>
          <w:b/>
        </w:rPr>
        <w:t xml:space="preserve">   总学分：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</w:t>
      </w:r>
    </w:p>
    <w:p>
      <w:pPr>
        <w:pStyle w:val="2"/>
        <w:spacing w:before="156" w:beforeLines="50" w:after="156" w:afterLines="50" w:line="240" w:lineRule="auto"/>
        <w:ind w:firstLine="241" w:firstLineChars="100"/>
        <w:rPr>
          <w:rFonts w:hint="eastAsia" w:ascii="宋体" w:hAnsi="宋体" w:eastAsia="黑体"/>
          <w:sz w:val="21"/>
          <w:szCs w:val="21"/>
          <w:lang w:eastAsia="zh-CN"/>
        </w:rPr>
      </w:pPr>
      <w:r>
        <w:rPr>
          <w:rFonts w:hint="eastAsia" w:ascii="黑体" w:hAnsi="宋体" w:eastAsia="黑体"/>
          <w:b/>
        </w:rPr>
        <w:t>6．</w:t>
      </w:r>
      <w:r>
        <w:rPr>
          <w:rFonts w:ascii="黑体" w:hAnsi="宋体" w:eastAsia="黑体"/>
          <w:b/>
        </w:rPr>
        <w:t>适用专业：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大数据科学与大数据技术</w:t>
      </w:r>
    </w:p>
    <w:p>
      <w:pPr>
        <w:pStyle w:val="2"/>
        <w:spacing w:before="156" w:beforeLines="50" w:after="156" w:afterLines="50" w:line="240" w:lineRule="auto"/>
        <w:ind w:firstLine="241" w:firstLineChars="100"/>
        <w:rPr>
          <w:rFonts w:hint="eastAsia" w:ascii="宋体" w:hAnsi="宋体" w:eastAsia="宋体"/>
          <w:b/>
          <w:bCs/>
          <w:sz w:val="21"/>
          <w:szCs w:val="21"/>
          <w:lang w:eastAsia="zh-CN"/>
        </w:rPr>
      </w:pPr>
      <w:r>
        <w:rPr>
          <w:rFonts w:hint="eastAsia" w:ascii="黑体" w:hAnsi="宋体" w:eastAsia="黑体"/>
          <w:b/>
        </w:rPr>
        <w:t>7．先修课程：</w:t>
      </w:r>
      <w:r>
        <w:rPr>
          <w:rFonts w:hint="eastAsia" w:ascii="宋体" w:hAnsi="宋体" w:cs="Arial"/>
          <w:sz w:val="21"/>
          <w:szCs w:val="21"/>
        </w:rPr>
        <w:t>离散数学</w:t>
      </w:r>
      <w:r>
        <w:rPr>
          <w:rFonts w:hint="eastAsia" w:ascii="宋体" w:hAnsi="宋体"/>
          <w:sz w:val="21"/>
          <w:szCs w:val="21"/>
        </w:rPr>
        <w:t>、电工电子学</w:t>
      </w:r>
      <w:r>
        <w:rPr>
          <w:rFonts w:hint="eastAsia" w:ascii="宋体" w:hAnsi="宋体"/>
          <w:sz w:val="21"/>
          <w:szCs w:val="21"/>
          <w:lang w:eastAsia="zh-CN"/>
        </w:rPr>
        <w:t>、模拟电子技术</w:t>
      </w:r>
      <w:bookmarkStart w:id="6" w:name="_GoBack"/>
      <w:bookmarkEnd w:id="6"/>
    </w:p>
    <w:p>
      <w:pPr>
        <w:spacing w:before="156" w:beforeLines="50" w:after="156" w:afterLines="50"/>
        <w:ind w:firstLine="241" w:firstLineChars="10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一、课程简介（150字以内）</w:t>
      </w:r>
    </w:p>
    <w:p>
      <w:pPr>
        <w:spacing w:before="156" w:beforeLines="50" w:after="156" w:afterLines="50"/>
        <w:ind w:firstLine="210" w:firstLineChars="100"/>
        <w:outlineLvl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szCs w:val="21"/>
          <w:lang w:eastAsia="zh-CN"/>
        </w:rPr>
        <w:t>本课程实践性很强。</w:t>
      </w:r>
      <w:r>
        <w:rPr>
          <w:rFonts w:hint="eastAsia" w:ascii="宋体" w:hAnsi="宋体"/>
          <w:szCs w:val="21"/>
        </w:rPr>
        <w:t>通过本课程的学习，使学生对数字逻辑电路内容有比较系统和比较全面的了解。</w:t>
      </w:r>
      <w:r>
        <w:t>提高学生的计算机硬件应用能力和建立基本的硬件设计理念，是学生学习后续的专业课程</w:t>
      </w:r>
      <w:r>
        <w:rPr>
          <w:rFonts w:hint="eastAsia"/>
          <w:lang w:eastAsia="zh-CN"/>
        </w:rPr>
        <w:t>：</w:t>
      </w:r>
      <w:r>
        <w:t>《计算机组成原理》、《计算机</w:t>
      </w:r>
      <w:r>
        <w:rPr>
          <w:rFonts w:hint="eastAsia"/>
          <w:lang w:eastAsia="zh-CN"/>
        </w:rPr>
        <w:t>网络</w:t>
      </w:r>
      <w:r>
        <w:t>》</w:t>
      </w:r>
      <w:r>
        <w:rPr>
          <w:rFonts w:hint="eastAsia"/>
        </w:rPr>
        <w:t>等</w:t>
      </w:r>
      <w:r>
        <w:rPr>
          <w:rFonts w:hint="eastAsia"/>
          <w:lang w:eastAsia="zh-CN"/>
        </w:rPr>
        <w:t>课程的</w:t>
      </w:r>
      <w:r>
        <w:t>重要基础课程。</w:t>
      </w:r>
      <w:r>
        <w:rPr>
          <w:rFonts w:hint="eastAsia" w:ascii="宋体" w:hAnsi="宋体" w:cs="宋体"/>
          <w:color w:val="000000"/>
          <w:kern w:val="0"/>
          <w:szCs w:val="21"/>
        </w:rPr>
        <w:t>本课程把数字电路和逻辑设计有机地联系起来，通过本课程的学习，也为学生毕业后从事电子学、通信技术、自动控制、计算机应用等方面的科学研究和技术工作打下良好的基础。</w:t>
      </w:r>
    </w:p>
    <w:p>
      <w:pPr>
        <w:numPr>
          <w:ilvl w:val="0"/>
          <w:numId w:val="1"/>
        </w:numPr>
        <w:spacing w:before="156" w:beforeLines="50" w:after="156" w:afterLines="50"/>
        <w:ind w:firstLine="241" w:firstLineChars="100"/>
        <w:outlineLvl w:val="0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课程教学目标</w:t>
      </w:r>
    </w:p>
    <w:p>
      <w:pPr>
        <w:spacing w:before="156" w:beforeLines="50" w:after="156" w:afterLines="50"/>
        <w:ind w:firstLine="210" w:firstLineChars="100"/>
        <w:outlineLvl w:val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结合专业人才培养方案，并基于新工科专业OBE理念，力求通过本课程的系统学习促进学生在知识、能力和素质三方面得到一定程度的提升。</w:t>
      </w:r>
      <w:r>
        <w:rPr>
          <w:rFonts w:hint="eastAsia" w:asciiTheme="minorEastAsia" w:hAnsiTheme="minorEastAsia" w:eastAsiaTheme="minorEastAsia"/>
          <w:szCs w:val="21"/>
          <w:lang w:eastAsia="zh-CN"/>
        </w:rPr>
        <w:t>在授课时融入课程思政要求。</w:t>
      </w:r>
    </w:p>
    <w:p>
      <w:pPr>
        <w:spacing w:before="156" w:beforeLines="50" w:after="156" w:afterLines="50"/>
        <w:ind w:firstLine="210" w:firstLineChars="100"/>
        <w:outlineLvl w:val="0"/>
        <w:rPr>
          <w:rFonts w:hint="eastAsia" w:asciiTheme="minorEastAsia" w:hAnsiTheme="minorEastAsia" w:eastAsiaTheme="minorEastAsia"/>
          <w:i/>
          <w:szCs w:val="21"/>
          <w:lang w:eastAsia="zh-CN"/>
        </w:rPr>
      </w:pPr>
      <w:r>
        <w:rPr>
          <w:rFonts w:hint="eastAsia"/>
          <w:sz w:val="21"/>
          <w:szCs w:val="21"/>
        </w:rPr>
        <w:t>课程目标1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数字逻辑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与数字系统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概念。</w:t>
      </w:r>
      <w:r>
        <w:rPr>
          <w:rFonts w:ascii="宋体" w:hAnsi="宋体"/>
          <w:sz w:val="21"/>
          <w:szCs w:val="21"/>
        </w:rPr>
        <w:t>熟练掌握基本逻辑运算规则</w:t>
      </w:r>
      <w:r>
        <w:rPr>
          <w:rFonts w:hint="eastAsia"/>
          <w:sz w:val="21"/>
          <w:szCs w:val="21"/>
        </w:rPr>
        <w:t>和逻辑代数的基本理论，能够应用逻辑代数分析和设计数字逻辑电路；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eastAsia="zh-CN"/>
        </w:rPr>
        <w:t>讲授数制与码制时，融入中国的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>12时辰、24节气、天干地支、16两等，进行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中国优秀传统文化教育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eastAsia="zh-CN"/>
        </w:rPr>
        <w:t>，体现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文化自信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eastAsia="zh-CN"/>
        </w:rPr>
        <w:t>。</w:t>
      </w:r>
      <w:r>
        <w:rPr>
          <w:rFonts w:hint="eastAsia" w:ascii="宋体" w:hAnsi="宋体"/>
          <w:i/>
          <w:szCs w:val="21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卡诺图方法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eastAsia="zh-CN"/>
        </w:rPr>
        <w:t>化简逻辑函数式时，介绍卡诺图化简新软件。引导要学生适应学习方式的转变、更新。</w:t>
      </w:r>
    </w:p>
    <w:p>
      <w:pPr>
        <w:pStyle w:val="2"/>
        <w:spacing w:before="156" w:beforeLines="50" w:after="156" w:afterLines="50"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课程目标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：了解数字电子系统的基本构成，掌握数字系统的基本组成单元的电路结构、功能原理及应用，运用仿真软件对数字系统进行分析，掌握基本数字系统的分解、设计与实现的基本方法。</w:t>
      </w:r>
    </w:p>
    <w:p>
      <w:pPr>
        <w:pStyle w:val="2"/>
        <w:spacing w:before="156" w:beforeLines="50" w:after="156" w:afterLines="50" w:line="240" w:lineRule="auto"/>
        <w:ind w:firstLine="420"/>
        <w:rPr>
          <w:rFonts w:hint="eastAsia"/>
          <w:i/>
          <w:iCs/>
          <w:sz w:val="21"/>
          <w:szCs w:val="21"/>
        </w:rPr>
      </w:pPr>
      <w:r>
        <w:rPr>
          <w:rFonts w:hint="eastAsia"/>
          <w:sz w:val="21"/>
          <w:szCs w:val="21"/>
        </w:rPr>
        <w:t>课程目标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：培养学生具有初步的分析问题和解决问题的能力，</w:t>
      </w:r>
      <w:r>
        <w:rPr>
          <w:rFonts w:hint="eastAsia"/>
          <w:i/>
          <w:iCs/>
          <w:sz w:val="21"/>
          <w:szCs w:val="21"/>
        </w:rPr>
        <w:t>提高学生自主学习与探究的能力，为学好后续课程打下坚实基础。</w:t>
      </w:r>
    </w:p>
    <w:p>
      <w:pPr>
        <w:spacing w:before="156" w:beforeLines="50" w:after="156" w:afterLines="50"/>
        <w:ind w:firstLine="210" w:firstLineChars="100"/>
        <w:outlineLvl w:val="0"/>
        <w:rPr>
          <w:rFonts w:hint="eastAsia" w:asciiTheme="minorEastAsia" w:hAnsiTheme="minorEastAsia" w:eastAsiaTheme="minorEastAsia"/>
          <w:i/>
          <w:i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t>目标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4：能够对工程问题进行抽象思维，分析并解决工程问题的创新能力。养成独立思考，认真细致的习惯，培养科学、严谨的作风，提高职业认可度。</w:t>
      </w:r>
      <w:r>
        <w:rPr>
          <w:rFonts w:hint="eastAsia" w:asciiTheme="minorEastAsia" w:hAnsiTheme="minorEastAsia" w:eastAsiaTheme="minorEastAsia"/>
          <w:i/>
          <w:iCs/>
          <w:szCs w:val="21"/>
          <w:lang w:val="en-US" w:eastAsia="zh-CN"/>
        </w:rPr>
        <w:t>培养具有新能力、变化能力、适应能力的新兴工程科技人才服务于国家战略发展，进而提升我国工程教育的整体实力与国际竞争力。</w:t>
      </w:r>
    </w:p>
    <w:p>
      <w:pPr>
        <w:pStyle w:val="2"/>
        <w:spacing w:before="156" w:beforeLines="50" w:after="156" w:afterLines="50" w:line="240" w:lineRule="auto"/>
        <w:ind w:firstLine="420"/>
        <w:rPr>
          <w:rFonts w:hint="eastAsia"/>
          <w:sz w:val="21"/>
          <w:szCs w:val="21"/>
        </w:rPr>
      </w:pP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本课程支撑专业培养计划中毕业要求指标点2-</w:t>
      </w:r>
      <w:r>
        <w:rPr>
          <w:rFonts w:hAnsi="宋体"/>
          <w:szCs w:val="21"/>
        </w:rPr>
        <w:t>2</w:t>
      </w:r>
      <w:r>
        <w:rPr>
          <w:rFonts w:hint="eastAsia" w:hAnsi="宋体"/>
          <w:szCs w:val="21"/>
        </w:rPr>
        <w:t>、4-</w:t>
      </w:r>
      <w:r>
        <w:rPr>
          <w:rFonts w:hAnsi="宋体"/>
          <w:szCs w:val="21"/>
        </w:rPr>
        <w:t>2、</w:t>
      </w:r>
      <w:r>
        <w:rPr>
          <w:rFonts w:hint="eastAsia" w:hAnsi="宋体"/>
          <w:szCs w:val="21"/>
        </w:rPr>
        <w:t>5-2</w:t>
      </w:r>
      <w:r>
        <w:rPr>
          <w:rFonts w:hint="eastAsia" w:hAnsi="宋体"/>
          <w:szCs w:val="21"/>
          <w:lang w:eastAsia="zh-CN"/>
        </w:rPr>
        <w:t>等</w:t>
      </w:r>
      <w:r>
        <w:rPr>
          <w:rFonts w:hint="eastAsia" w:hAnsi="宋体"/>
          <w:szCs w:val="21"/>
        </w:rPr>
        <w:t>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毕业要求2-</w:t>
      </w:r>
      <w:r>
        <w:t>2</w:t>
      </w:r>
      <w:r>
        <w:rPr>
          <w:rFonts w:hint="eastAsia"/>
        </w:rPr>
        <w:t>：</w:t>
      </w:r>
      <w:r>
        <w:t>根据数字电子系统工程问题的需求描述，运用数学、自然科学和工程科学原理及方法进行分析，建立解决问题的抽象模型</w:t>
      </w:r>
      <w:r>
        <w:rPr>
          <w:rFonts w:hint="eastAsia"/>
        </w:rPr>
        <w:t>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毕业要求4-</w:t>
      </w:r>
      <w:r>
        <w:t>2：</w:t>
      </w:r>
      <w:r>
        <w:rPr>
          <w:rFonts w:hint="eastAsia"/>
        </w:rPr>
        <w:t>够根据数字系统的复杂工程问题研究对象的特征，选择正确的研究路线，设计实验方案；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3、毕业要求5-</w:t>
      </w:r>
      <w:r>
        <w:t>2：能够针对电子信息领域复杂工程问题，选择并合理使用计算机辅助设计、模拟仿真软件、软硬件设计开发平台，并理解其局限性。</w:t>
      </w:r>
    </w:p>
    <w:p>
      <w:pPr>
        <w:spacing w:before="156" w:beforeLines="50" w:after="156" w:afterLines="5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三、课程学时分配、教学内容与教学基本要求</w:t>
      </w:r>
    </w:p>
    <w:p>
      <w:pPr>
        <w:spacing w:line="300" w:lineRule="auto"/>
        <w:ind w:firstLine="420" w:firstLineChars="200"/>
        <w:jc w:val="center"/>
        <w:rPr>
          <w:rFonts w:hAnsi="宋体"/>
          <w:szCs w:val="21"/>
        </w:rPr>
      </w:pPr>
      <w:bookmarkStart w:id="0" w:name="_Hlk63758824"/>
      <w:r>
        <w:rPr>
          <w:rFonts w:hint="eastAsia" w:hAnsi="宋体"/>
          <w:szCs w:val="21"/>
        </w:rPr>
        <w:t>表2.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教学内容与课程目标对应关系</w:t>
      </w:r>
    </w:p>
    <w:tbl>
      <w:tblPr>
        <w:tblStyle w:val="6"/>
        <w:tblW w:w="94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130"/>
        <w:gridCol w:w="3022"/>
        <w:gridCol w:w="596"/>
        <w:gridCol w:w="1190"/>
        <w:gridCol w:w="1532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27" w:type="dxa"/>
            <w:shd w:val="clear" w:color="auto" w:fill="9ED3A3" w:themeFill="background1" w:themeFillShade="D8"/>
          </w:tcPr>
          <w:p>
            <w:pPr>
              <w:spacing w:line="300" w:lineRule="auto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序号</w:t>
            </w:r>
          </w:p>
        </w:tc>
        <w:tc>
          <w:tcPr>
            <w:tcW w:w="1130" w:type="dxa"/>
            <w:shd w:val="clear" w:color="auto" w:fill="9ED3A3" w:themeFill="background1" w:themeFillShade="D8"/>
          </w:tcPr>
          <w:p>
            <w:pPr>
              <w:spacing w:line="300" w:lineRule="auto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教学内容</w:t>
            </w:r>
          </w:p>
        </w:tc>
        <w:tc>
          <w:tcPr>
            <w:tcW w:w="3022" w:type="dxa"/>
            <w:shd w:val="clear" w:color="auto" w:fill="9ED3A3" w:themeFill="background1" w:themeFillShade="D8"/>
          </w:tcPr>
          <w:p>
            <w:pPr>
              <w:spacing w:line="300" w:lineRule="auto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shd w:val="clear" w:color="auto" w:fill="FFFFFF"/>
                <w:lang w:eastAsia="zh-CN"/>
              </w:rPr>
              <w:t>基本（能力点）要求及重点和难点</w:t>
            </w:r>
          </w:p>
        </w:tc>
        <w:tc>
          <w:tcPr>
            <w:tcW w:w="596" w:type="dxa"/>
            <w:shd w:val="clear" w:color="auto" w:fill="9ED3A3" w:themeFill="background1" w:themeFillShade="D8"/>
          </w:tcPr>
          <w:p>
            <w:pPr>
              <w:spacing w:line="300" w:lineRule="auto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学时</w:t>
            </w:r>
          </w:p>
        </w:tc>
        <w:tc>
          <w:tcPr>
            <w:tcW w:w="1190" w:type="dxa"/>
            <w:shd w:val="clear" w:color="auto" w:fill="9ED3A3" w:themeFill="background1" w:themeFillShade="D8"/>
          </w:tcPr>
          <w:p>
            <w:pPr>
              <w:spacing w:line="300" w:lineRule="auto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教学方式</w:t>
            </w:r>
          </w:p>
        </w:tc>
        <w:tc>
          <w:tcPr>
            <w:tcW w:w="1532" w:type="dxa"/>
            <w:shd w:val="clear" w:color="auto" w:fill="9ED3A3" w:themeFill="background1" w:themeFillShade="D8"/>
          </w:tcPr>
          <w:p>
            <w:pPr>
              <w:spacing w:line="300" w:lineRule="auto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对应课程目标</w:t>
            </w:r>
          </w:p>
        </w:tc>
        <w:tc>
          <w:tcPr>
            <w:tcW w:w="1532" w:type="dxa"/>
            <w:shd w:val="clear" w:color="auto" w:fill="9ED3A3" w:themeFill="background1" w:themeFillShade="D8"/>
          </w:tcPr>
          <w:p>
            <w:pPr>
              <w:spacing w:line="300" w:lineRule="auto"/>
              <w:rPr>
                <w:rFonts w:hint="eastAsia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shd w:val="clear" w:color="auto" w:fill="FFFFFF"/>
                <w:lang w:eastAsia="zh-CN"/>
              </w:rPr>
              <w:t>支持毕业要求指标点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</w:t>
            </w:r>
          </w:p>
        </w:tc>
        <w:tc>
          <w:tcPr>
            <w:tcW w:w="1130" w:type="dxa"/>
          </w:tcPr>
          <w:p>
            <w:pPr>
              <w:spacing w:line="300" w:lineRule="auto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数制</w:t>
            </w:r>
            <w:r>
              <w:rPr>
                <w:rFonts w:hint="eastAsia" w:hAnsi="宋体"/>
                <w:szCs w:val="21"/>
                <w:lang w:eastAsia="zh-CN"/>
              </w:rPr>
              <w:t>和</w:t>
            </w:r>
            <w:r>
              <w:rPr>
                <w:rFonts w:hint="eastAsia" w:hAnsi="宋体"/>
                <w:szCs w:val="21"/>
              </w:rPr>
              <w:t>码</w:t>
            </w:r>
            <w:r>
              <w:rPr>
                <w:rFonts w:hint="eastAsia" w:hAnsi="宋体"/>
                <w:szCs w:val="21"/>
                <w:lang w:eastAsia="zh-CN"/>
              </w:rPr>
              <w:t>制</w:t>
            </w:r>
          </w:p>
        </w:tc>
        <w:tc>
          <w:tcPr>
            <w:tcW w:w="302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1、 数字信号的基本概念及表示方法；</w:t>
            </w:r>
          </w:p>
          <w:p>
            <w:pPr>
              <w:spacing w:line="300" w:lineRule="auto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2、数制及各种数制间的相互转换；</w:t>
            </w:r>
            <w:r>
              <w:rPr>
                <w:rFonts w:hint="eastAsia" w:hAnsi="宋体"/>
                <w:i/>
                <w:iCs/>
                <w:szCs w:val="21"/>
                <w:lang w:eastAsia="zh-CN"/>
              </w:rPr>
              <w:t>融入课程思政元素：中国的非十进制。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3、常用编码</w:t>
            </w:r>
            <w:r>
              <w:rPr>
                <w:rFonts w:hint="eastAsia" w:ascii="宋体" w:hAnsi="宋体"/>
                <w:b/>
                <w:szCs w:val="21"/>
                <w:shd w:val="clear" w:color="auto" w:fill="FFFFFF"/>
                <w:lang w:eastAsia="zh-CN"/>
              </w:rPr>
              <w:t>重点掌握</w:t>
            </w:r>
            <w:r>
              <w:rPr>
                <w:rFonts w:hint="eastAsia" w:hAnsi="宋体"/>
                <w:szCs w:val="21"/>
                <w:lang w:val="en-US" w:eastAsia="zh-CN"/>
              </w:rPr>
              <w:t>8421码</w:t>
            </w:r>
            <w:r>
              <w:rPr>
                <w:rFonts w:hint="eastAsia" w:hAnsi="宋体"/>
                <w:szCs w:val="21"/>
              </w:rPr>
              <w:t>。常用数制及编码之间的相互转换。</w:t>
            </w:r>
          </w:p>
        </w:tc>
        <w:tc>
          <w:tcPr>
            <w:tcW w:w="596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4</w:t>
            </w:r>
          </w:p>
        </w:tc>
        <w:tc>
          <w:tcPr>
            <w:tcW w:w="1190" w:type="dxa"/>
          </w:tcPr>
          <w:p>
            <w:pPr>
              <w:spacing w:line="300" w:lineRule="auto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线上线下混合式教学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作业、课后辅导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课程目标1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2-2</w:t>
            </w:r>
          </w:p>
          <w:p>
            <w:pPr>
              <w:spacing w:line="300" w:lineRule="auto"/>
              <w:rPr>
                <w:rFonts w:hint="default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4-2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</w:t>
            </w:r>
          </w:p>
        </w:tc>
        <w:tc>
          <w:tcPr>
            <w:tcW w:w="113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逻辑代数基础</w:t>
            </w:r>
          </w:p>
        </w:tc>
        <w:tc>
          <w:tcPr>
            <w:tcW w:w="302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1、逻辑代数中的基本公式、基本定理和基本定律。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2、常用公式。</w:t>
            </w:r>
          </w:p>
          <w:p>
            <w:pPr>
              <w:spacing w:line="300" w:lineRule="auto"/>
              <w:rPr>
                <w:rFonts w:hint="eastAsia" w:asciiTheme="minorEastAsia" w:hAnsiTheme="minorEastAsia" w:eastAsiaTheme="minorEastAsia" w:cstheme="minorEastAsia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3、逻辑函数的真值表、表达式、卡诺图表示方法及其相互转换。</w:t>
            </w:r>
            <w:r>
              <w:rPr>
                <w:rFonts w:hint="eastAsia" w:hAnsi="宋体"/>
                <w:i/>
                <w:iCs/>
                <w:szCs w:val="21"/>
                <w:lang w:eastAsia="zh-CN"/>
              </w:rPr>
              <w:t>课程思政元素：介绍卡诺图化简新软件。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sz w:val="21"/>
                <w:szCs w:val="21"/>
                <w:lang w:eastAsia="zh-CN"/>
              </w:rPr>
              <w:t>引导学生学习新的学习方式。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4、最小项和最大项概念。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5、逻辑函数公式化简法和卡诺图化简法。</w:t>
            </w:r>
          </w:p>
        </w:tc>
        <w:tc>
          <w:tcPr>
            <w:tcW w:w="596" w:type="dxa"/>
          </w:tcPr>
          <w:p>
            <w:pPr>
              <w:spacing w:line="300" w:lineRule="auto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6</w:t>
            </w:r>
          </w:p>
        </w:tc>
        <w:tc>
          <w:tcPr>
            <w:tcW w:w="119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shd w:val="clear" w:color="auto" w:fill="FFFFFF"/>
                <w:lang w:eastAsia="zh-CN"/>
              </w:rPr>
              <w:t>线上线下混合式教学</w:t>
            </w:r>
            <w:r>
              <w:rPr>
                <w:rFonts w:hint="eastAsia" w:hAnsi="宋体"/>
                <w:color w:val="000000" w:themeColor="text1"/>
                <w:szCs w:val="21"/>
              </w:rPr>
              <w:t>、</w:t>
            </w:r>
            <w:r>
              <w:rPr>
                <w:rFonts w:hint="eastAsia" w:hAnsi="宋体"/>
                <w:color w:val="000000" w:themeColor="text1"/>
                <w:szCs w:val="21"/>
                <w:lang w:eastAsia="zh-CN"/>
              </w:rPr>
              <w:t>作业、课后辅导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课程目标1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2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2-2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4-2</w:t>
            </w:r>
          </w:p>
          <w:p>
            <w:pPr>
              <w:spacing w:line="300" w:lineRule="auto"/>
              <w:rPr>
                <w:rFonts w:hint="default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5-2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3</w:t>
            </w:r>
          </w:p>
        </w:tc>
        <w:tc>
          <w:tcPr>
            <w:tcW w:w="113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门电路</w:t>
            </w:r>
          </w:p>
        </w:tc>
        <w:tc>
          <w:tcPr>
            <w:tcW w:w="3022" w:type="dxa"/>
          </w:tcPr>
          <w:p>
            <w:pPr>
              <w:spacing w:line="300" w:lineRule="auto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1、</w:t>
            </w:r>
            <w:r>
              <w:rPr>
                <w:rFonts w:hint="eastAsia" w:ascii="Tahoma" w:hAnsi="Tahoma" w:cs="Tahoma"/>
                <w:color w:val="000000"/>
              </w:rPr>
              <w:t>半导体二极管和三极管的</w:t>
            </w:r>
            <w:r>
              <w:rPr>
                <w:rFonts w:hint="eastAsia" w:ascii="Tahoma" w:hAnsi="Tahoma" w:cs="Tahoma"/>
                <w:color w:val="000000"/>
                <w:lang w:eastAsia="zh-CN"/>
              </w:rPr>
              <w:t>基本特性和</w:t>
            </w:r>
            <w:r>
              <w:rPr>
                <w:rFonts w:hint="eastAsia" w:ascii="Tahoma" w:hAnsi="Tahoma" w:cs="Tahoma"/>
                <w:color w:val="000000"/>
              </w:rPr>
              <w:t>开关特性</w:t>
            </w:r>
            <w:r>
              <w:rPr>
                <w:rFonts w:hint="eastAsia" w:ascii="Tahoma" w:hAnsi="Tahoma" w:cs="Tahoma"/>
                <w:color w:val="000000"/>
                <w:lang w:eastAsia="zh-CN"/>
              </w:rPr>
              <w:t>。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2、TTL/COMS门的基本结构与工作原理。TTL/COMS</w:t>
            </w:r>
            <w:r>
              <w:rPr>
                <w:rFonts w:hint="eastAsia" w:hAnsi="宋体"/>
                <w:szCs w:val="21"/>
                <w:lang w:eastAsia="zh-CN"/>
              </w:rPr>
              <w:t>集成电路的使用注意事项。</w:t>
            </w:r>
          </w:p>
        </w:tc>
        <w:tc>
          <w:tcPr>
            <w:tcW w:w="596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4</w:t>
            </w:r>
          </w:p>
        </w:tc>
        <w:tc>
          <w:tcPr>
            <w:tcW w:w="119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shd w:val="clear" w:color="auto" w:fill="FFFFFF"/>
                <w:lang w:eastAsia="zh-CN"/>
              </w:rPr>
              <w:t>线上线下混合式教学</w:t>
            </w:r>
            <w:r>
              <w:rPr>
                <w:rFonts w:hint="eastAsia" w:hAnsi="宋体"/>
                <w:color w:val="000000" w:themeColor="text1"/>
                <w:szCs w:val="21"/>
              </w:rPr>
              <w:t>、</w:t>
            </w:r>
            <w:r>
              <w:rPr>
                <w:rFonts w:hint="eastAsia" w:hAnsi="宋体"/>
                <w:color w:val="000000" w:themeColor="text1"/>
                <w:szCs w:val="21"/>
                <w:lang w:eastAsia="zh-CN"/>
              </w:rPr>
              <w:t>作业、课后辅导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课程目标1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2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2-2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4-2</w:t>
            </w:r>
          </w:p>
          <w:p>
            <w:pPr>
              <w:spacing w:line="300" w:lineRule="auto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5-2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4</w:t>
            </w:r>
          </w:p>
        </w:tc>
        <w:tc>
          <w:tcPr>
            <w:tcW w:w="113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组合逻辑电路</w:t>
            </w:r>
          </w:p>
        </w:tc>
        <w:tc>
          <w:tcPr>
            <w:tcW w:w="302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1、组合逻辑电路的分析方法，</w:t>
            </w:r>
          </w:p>
          <w:p>
            <w:pPr>
              <w:spacing w:line="300" w:lineRule="auto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2、组合逻辑电路的设计方法。3、编码器、译码器、数据选择器、加法器及比较器等中小规模组合逻辑电路的原理及应用。</w:t>
            </w:r>
          </w:p>
          <w:p>
            <w:pPr>
              <w:spacing w:line="300" w:lineRule="auto"/>
              <w:rPr>
                <w:rFonts w:hint="default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1"/>
                <w:szCs w:val="21"/>
                <w:lang w:eastAsia="zh-CN"/>
              </w:rPr>
              <w:t>引导学生应用不同的方法进行组合逻辑电路的分析和设计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1"/>
                <w:szCs w:val="21"/>
                <w:lang w:val="en-US" w:eastAsia="zh-CN"/>
              </w:rPr>
              <w:t>.增强学生勇于探索的创新精神</w:t>
            </w:r>
          </w:p>
        </w:tc>
        <w:tc>
          <w:tcPr>
            <w:tcW w:w="596" w:type="dxa"/>
          </w:tcPr>
          <w:p>
            <w:pPr>
              <w:spacing w:line="300" w:lineRule="auto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1</w:t>
            </w:r>
            <w:r>
              <w:rPr>
                <w:rFonts w:hint="eastAsia" w:hAnsi="宋体"/>
                <w:szCs w:val="21"/>
                <w:lang w:val="en-US" w:eastAsia="zh-CN"/>
              </w:rPr>
              <w:t>2</w:t>
            </w:r>
          </w:p>
        </w:tc>
        <w:tc>
          <w:tcPr>
            <w:tcW w:w="119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shd w:val="clear" w:color="auto" w:fill="FFFFFF"/>
                <w:lang w:eastAsia="zh-CN"/>
              </w:rPr>
              <w:t>线上线下混合式教学</w:t>
            </w:r>
            <w:r>
              <w:rPr>
                <w:rFonts w:hint="eastAsia" w:hAnsi="宋体"/>
                <w:color w:val="000000" w:themeColor="text1"/>
                <w:szCs w:val="21"/>
              </w:rPr>
              <w:t>、</w:t>
            </w:r>
            <w:r>
              <w:rPr>
                <w:rFonts w:hint="eastAsia" w:hAnsi="宋体"/>
                <w:color w:val="000000" w:themeColor="text1"/>
                <w:szCs w:val="21"/>
                <w:lang w:eastAsia="zh-CN"/>
              </w:rPr>
              <w:t>作业、课后辅导、期中测试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2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3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int="eastAsia" w:hAnsi="宋体"/>
                <w:szCs w:val="21"/>
                <w:lang w:val="en-US" w:eastAsia="zh-CN"/>
              </w:rPr>
              <w:t>4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int="default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2-1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2-2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4-2</w:t>
            </w:r>
          </w:p>
          <w:p>
            <w:pPr>
              <w:spacing w:line="300" w:lineRule="auto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5-2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5</w:t>
            </w:r>
          </w:p>
        </w:tc>
        <w:tc>
          <w:tcPr>
            <w:tcW w:w="113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触发器与半导体存储器</w:t>
            </w:r>
          </w:p>
        </w:tc>
        <w:tc>
          <w:tcPr>
            <w:tcW w:w="3022" w:type="dxa"/>
          </w:tcPr>
          <w:p>
            <w:pPr>
              <w:pStyle w:val="12"/>
              <w:numPr>
                <w:ilvl w:val="0"/>
                <w:numId w:val="2"/>
              </w:numPr>
              <w:spacing w:line="30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触发器的工作原理。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auto"/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触发器的功能分类。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存储器的种类与基本结构。</w:t>
            </w:r>
          </w:p>
        </w:tc>
        <w:tc>
          <w:tcPr>
            <w:tcW w:w="596" w:type="dxa"/>
          </w:tcPr>
          <w:p>
            <w:pPr>
              <w:spacing w:line="300" w:lineRule="auto"/>
              <w:rPr>
                <w:rFonts w:hint="default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10</w:t>
            </w:r>
          </w:p>
        </w:tc>
        <w:tc>
          <w:tcPr>
            <w:tcW w:w="119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shd w:val="clear" w:color="auto" w:fill="FFFFFF"/>
                <w:lang w:eastAsia="zh-CN"/>
              </w:rPr>
              <w:t>线上线下混合式教学</w:t>
            </w:r>
            <w:r>
              <w:rPr>
                <w:rFonts w:hint="eastAsia" w:hAnsi="宋体"/>
                <w:color w:val="000000" w:themeColor="text1"/>
                <w:szCs w:val="21"/>
              </w:rPr>
              <w:t>、</w:t>
            </w:r>
            <w:r>
              <w:rPr>
                <w:rFonts w:hint="eastAsia" w:hAnsi="宋体"/>
                <w:color w:val="000000" w:themeColor="text1"/>
                <w:szCs w:val="21"/>
                <w:lang w:eastAsia="zh-CN"/>
              </w:rPr>
              <w:t>作业、课后辅导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2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3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2-2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4-2</w:t>
            </w:r>
          </w:p>
          <w:p>
            <w:pPr>
              <w:spacing w:line="300" w:lineRule="auto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5-2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6</w:t>
            </w:r>
          </w:p>
        </w:tc>
        <w:tc>
          <w:tcPr>
            <w:tcW w:w="113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时序逻辑电路</w:t>
            </w:r>
          </w:p>
        </w:tc>
        <w:tc>
          <w:tcPr>
            <w:tcW w:w="302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1、时序逻辑电路的分析方法，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2、时序逻辑电路的设计方法。3、寄存器、计数器等中小规模时序逻辑电路的原理及应用</w:t>
            </w:r>
            <w:r>
              <w:rPr>
                <w:rFonts w:hint="eastAsia" w:hAnsi="宋体"/>
                <w:szCs w:val="21"/>
                <w:lang w:eastAsia="zh-CN"/>
              </w:rPr>
              <w:t>。</w:t>
            </w:r>
          </w:p>
          <w:p>
            <w:pPr>
              <w:spacing w:line="300" w:lineRule="auto"/>
              <w:rPr>
                <w:rFonts w:hint="default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i/>
                <w:iCs/>
                <w:szCs w:val="21"/>
                <w:lang w:val="en-US" w:eastAsia="zh-CN"/>
              </w:rPr>
              <w:t>4、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1"/>
                <w:szCs w:val="21"/>
                <w:lang w:eastAsia="zh-CN"/>
              </w:rPr>
              <w:t>引导学生应用不同的方法进行时序逻辑电路的分析和设计。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1"/>
                <w:szCs w:val="21"/>
                <w:lang w:val="en-US" w:eastAsia="zh-CN"/>
              </w:rPr>
              <w:t>增强学生勇于探索的创新精神</w:t>
            </w:r>
          </w:p>
        </w:tc>
        <w:tc>
          <w:tcPr>
            <w:tcW w:w="596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12</w:t>
            </w:r>
          </w:p>
        </w:tc>
        <w:tc>
          <w:tcPr>
            <w:tcW w:w="1190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shd w:val="clear" w:color="auto" w:fill="FFFFFF"/>
                <w:lang w:eastAsia="zh-CN"/>
              </w:rPr>
              <w:t>线上线下混合式教学</w:t>
            </w:r>
            <w:r>
              <w:rPr>
                <w:rFonts w:hint="eastAsia" w:hAnsi="宋体"/>
                <w:color w:val="000000" w:themeColor="text1"/>
                <w:szCs w:val="21"/>
              </w:rPr>
              <w:t>、</w:t>
            </w:r>
            <w:r>
              <w:rPr>
                <w:rFonts w:hint="eastAsia" w:hAnsi="宋体"/>
                <w:color w:val="000000" w:themeColor="text1"/>
                <w:szCs w:val="21"/>
                <w:lang w:eastAsia="zh-CN"/>
              </w:rPr>
              <w:t>作业、课后辅导、总复习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2</w:t>
            </w:r>
          </w:p>
          <w:p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Ansi="宋体"/>
                <w:szCs w:val="21"/>
              </w:rPr>
              <w:t>3</w:t>
            </w:r>
          </w:p>
          <w:p>
            <w:pPr>
              <w:spacing w:line="300" w:lineRule="auto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课程目标</w:t>
            </w:r>
            <w:r>
              <w:rPr>
                <w:rFonts w:hint="eastAsia" w:hAnsi="宋体"/>
                <w:szCs w:val="21"/>
                <w:lang w:val="en-US" w:eastAsia="zh-CN"/>
              </w:rPr>
              <w:t>4</w:t>
            </w:r>
          </w:p>
        </w:tc>
        <w:tc>
          <w:tcPr>
            <w:tcW w:w="1532" w:type="dxa"/>
          </w:tcPr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2-1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2-2</w:t>
            </w:r>
          </w:p>
          <w:p>
            <w:pPr>
              <w:spacing w:line="300" w:lineRule="auto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4-2</w:t>
            </w:r>
          </w:p>
          <w:p>
            <w:pPr>
              <w:spacing w:line="300" w:lineRule="auto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5-2</w:t>
            </w:r>
          </w:p>
        </w:tc>
      </w:tr>
      <w:bookmarkEnd w:id="0"/>
    </w:tbl>
    <w:p>
      <w:pPr>
        <w:spacing w:line="300" w:lineRule="auto"/>
        <w:ind w:firstLine="422" w:firstLineChars="200"/>
        <w:rPr>
          <w:rFonts w:hAnsi="宋体"/>
          <w:b/>
          <w:bCs/>
          <w:szCs w:val="21"/>
        </w:rPr>
      </w:pPr>
    </w:p>
    <w:p>
      <w:pPr>
        <w:spacing w:line="300" w:lineRule="auto"/>
        <w:ind w:firstLine="422" w:firstLineChars="200"/>
        <w:rPr>
          <w:rFonts w:hAnsi="宋体"/>
          <w:b/>
          <w:bCs/>
          <w:szCs w:val="21"/>
        </w:rPr>
      </w:pPr>
      <w:bookmarkStart w:id="1" w:name="_Hlk63758873"/>
      <w:r>
        <w:rPr>
          <w:rFonts w:hint="eastAsia" w:hAnsi="宋体"/>
          <w:b/>
          <w:bCs/>
          <w:szCs w:val="21"/>
        </w:rPr>
        <w:t>（一）教学内容</w:t>
      </w:r>
    </w:p>
    <w:bookmarkEnd w:id="1"/>
    <w:p>
      <w:pPr>
        <w:spacing w:line="300" w:lineRule="auto"/>
        <w:ind w:firstLine="422" w:firstLineChars="200"/>
        <w:rPr>
          <w:rFonts w:hAnsi="宋体"/>
          <w:b/>
          <w:bCs/>
          <w:szCs w:val="21"/>
        </w:rPr>
      </w:pPr>
      <w:r>
        <w:rPr>
          <w:rFonts w:hint="eastAsia" w:hAnsi="宋体"/>
          <w:b/>
          <w:bCs/>
          <w:szCs w:val="21"/>
        </w:rPr>
        <w:t>知识点1：数制和编码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1、教学内容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（1）数字系统概述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（2）数制及转换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（3）二进制的运算、原码、反码、补码</w:t>
      </w:r>
    </w:p>
    <w:p>
      <w:pPr>
        <w:spacing w:line="300" w:lineRule="auto"/>
        <w:ind w:firstLine="420" w:firstLineChars="200"/>
        <w:rPr>
          <w:rFonts w:hint="default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（4）常用编码</w:t>
      </w:r>
      <w:r>
        <w:rPr>
          <w:rFonts w:hint="eastAsia" w:hAnsi="宋体"/>
          <w:szCs w:val="21"/>
          <w:lang w:val="en-US" w:eastAsia="zh-CN"/>
        </w:rPr>
        <w:t>8421码等</w:t>
      </w:r>
    </w:p>
    <w:p>
      <w:pPr>
        <w:spacing w:line="300" w:lineRule="auto"/>
        <w:rPr>
          <w:rFonts w:hAnsi="宋体"/>
          <w:b/>
          <w:bCs/>
          <w:szCs w:val="21"/>
        </w:rPr>
      </w:pPr>
      <w:r>
        <w:rPr>
          <w:rFonts w:hint="eastAsia" w:hAnsi="宋体"/>
          <w:b/>
          <w:bCs/>
          <w:szCs w:val="21"/>
        </w:rPr>
        <w:t>（5）</w:t>
      </w:r>
      <w:r>
        <w:rPr>
          <w:rFonts w:hint="eastAsia" w:hAnsi="宋体"/>
          <w:b/>
          <w:bCs/>
          <w:i w:val="0"/>
          <w:iCs w:val="0"/>
          <w:szCs w:val="21"/>
          <w:lang w:eastAsia="zh-CN"/>
        </w:rPr>
        <w:t>融入课程思政元素：中国文化的十二时辰、</w:t>
      </w:r>
      <w:r>
        <w:rPr>
          <w:rFonts w:hint="eastAsia" w:hAnsi="宋体"/>
          <w:b/>
          <w:bCs/>
          <w:i w:val="0"/>
          <w:iCs w:val="0"/>
          <w:szCs w:val="21"/>
          <w:lang w:val="en-US" w:eastAsia="zh-CN"/>
        </w:rPr>
        <w:t>24节气等</w:t>
      </w:r>
      <w:r>
        <w:rPr>
          <w:rFonts w:hint="eastAsia" w:hAnsi="宋体"/>
          <w:b/>
          <w:bCs/>
          <w:i w:val="0"/>
          <w:iCs w:val="0"/>
          <w:szCs w:val="21"/>
          <w:lang w:eastAsia="zh-CN"/>
        </w:rPr>
        <w:t>进制。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体现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文化自信</w:t>
      </w:r>
      <w:r>
        <w:rPr>
          <w:rFonts w:hint="eastAsia" w:hAnsi="宋体"/>
          <w:b/>
          <w:bCs/>
          <w:szCs w:val="21"/>
          <w:lang w:eastAsia="zh-CN"/>
        </w:rPr>
        <w:t>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2、目标及要求：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掌握数字量与模拟量的特点，数字电路的特点、应用。数制及转换，二进制的算术运算与逻辑运算的不同之处。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3、作业内容：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二进制、八进制、十进制及十六进制相互转换；原码、反码和补码转换；二进制数计算；常用BCD码变换。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4、讨论内容：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补码的特点及其应用。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5、自学拓展：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编码的意义。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</w:p>
    <w:p>
      <w:pPr>
        <w:spacing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bCs/>
          <w:szCs w:val="21"/>
        </w:rPr>
        <w:t>知识点2： 逻辑代数基础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1、教学内容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（1）基本逻辑运算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（2）逻辑代数的基本公式和推导公式 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（3）基本定理及其应用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（4）逻辑函数及其描述方法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（5）逻辑函数式形式的变换</w:t>
      </w:r>
    </w:p>
    <w:p>
      <w:pPr>
        <w:spacing w:line="300" w:lineRule="auto"/>
        <w:rPr>
          <w:rFonts w:hAnsi="宋体"/>
          <w:b/>
          <w:bCs/>
          <w:i/>
          <w:iCs/>
          <w:szCs w:val="21"/>
        </w:rPr>
      </w:pPr>
      <w:r>
        <w:rPr>
          <w:rFonts w:hint="eastAsia" w:hAnsi="宋体"/>
          <w:szCs w:val="21"/>
        </w:rPr>
        <w:t>（6）逻辑函数</w:t>
      </w:r>
      <w:r>
        <w:rPr>
          <w:rFonts w:hint="eastAsia" w:hAnsi="宋体"/>
          <w:szCs w:val="21"/>
          <w:lang w:eastAsia="zh-CN"/>
        </w:rPr>
        <w:t>公式法</w:t>
      </w:r>
      <w:r>
        <w:rPr>
          <w:rFonts w:hint="eastAsia" w:hAnsi="宋体"/>
          <w:szCs w:val="21"/>
        </w:rPr>
        <w:t>化简</w:t>
      </w:r>
      <w:r>
        <w:rPr>
          <w:rFonts w:hint="eastAsia" w:hAnsi="宋体"/>
          <w:szCs w:val="21"/>
          <w:lang w:eastAsia="zh-CN"/>
        </w:rPr>
        <w:t>，卡诺图化简。</w:t>
      </w:r>
      <w:r>
        <w:rPr>
          <w:rFonts w:hint="eastAsia" w:hAnsi="宋体"/>
          <w:b/>
          <w:bCs/>
          <w:i/>
          <w:iCs/>
          <w:szCs w:val="21"/>
          <w:lang w:eastAsia="zh-CN"/>
        </w:rPr>
        <w:t>课程思政元素：介绍卡诺图化简新软件。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lang w:eastAsia="zh-CN"/>
        </w:rPr>
        <w:t>引导学生学习新方法。</w:t>
      </w:r>
    </w:p>
    <w:p>
      <w:pPr>
        <w:spacing w:line="300" w:lineRule="auto"/>
        <w:ind w:firstLine="420" w:firstLineChars="200"/>
        <w:rPr>
          <w:rFonts w:hint="eastAsia" w:hAnsi="宋体" w:eastAsia="宋体"/>
          <w:szCs w:val="21"/>
          <w:lang w:eastAsia="zh-CN"/>
        </w:rPr>
      </w:pP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2、目标及要求：</w:t>
      </w:r>
    </w:p>
    <w:p>
      <w:pPr>
        <w:spacing w:before="156" w:beforeLines="50"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掌握逻辑代数的三种基本运算、基本定理、基本公式和常用公式。掌握逻辑函数的四种表示方法（真值表法、逻辑式法、卡诺图法及逻辑图法）及其相互之间的转换。掌握逻辑函数的公式化简法和图形化简法。了解最小项、约束项的概念及其在逻辑函数化简中的应用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3、作业内容：</w:t>
      </w:r>
    </w:p>
    <w:p>
      <w:pPr>
        <w:spacing w:before="156" w:beforeLines="50"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逻辑函数变换，等式证明；逻辑函数化简。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4、讨论内容：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无关项或约束条件在化简中的应用.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5、自学拓展：</w:t>
      </w:r>
    </w:p>
    <w:p>
      <w:pPr>
        <w:spacing w:line="300" w:lineRule="auto"/>
        <w:ind w:firstLine="420" w:firstLineChars="200"/>
        <w:rPr>
          <w:rFonts w:hint="eastAsia" w:hAnsi="宋体"/>
          <w:szCs w:val="21"/>
          <w:lang w:eastAsia="zh-CN"/>
        </w:rPr>
      </w:pPr>
      <w:r>
        <w:rPr>
          <w:rFonts w:hint="eastAsia" w:hAnsi="宋体"/>
          <w:szCs w:val="21"/>
          <w:lang w:eastAsia="zh-CN"/>
        </w:rPr>
        <w:t>卡诺图</w:t>
      </w:r>
      <w:r>
        <w:rPr>
          <w:rFonts w:hint="eastAsia" w:hAnsi="宋体"/>
          <w:szCs w:val="21"/>
        </w:rPr>
        <w:t>化简</w:t>
      </w:r>
      <w:r>
        <w:rPr>
          <w:rFonts w:hint="eastAsia" w:hAnsi="宋体"/>
          <w:szCs w:val="21"/>
          <w:lang w:eastAsia="zh-CN"/>
        </w:rPr>
        <w:t>软件</w:t>
      </w:r>
    </w:p>
    <w:p>
      <w:pPr>
        <w:spacing w:line="300" w:lineRule="auto"/>
        <w:ind w:firstLine="420" w:firstLineChars="200"/>
        <w:rPr>
          <w:rFonts w:hint="eastAsia" w:hAnsi="宋体"/>
          <w:szCs w:val="21"/>
          <w:lang w:eastAsia="zh-CN"/>
        </w:rPr>
      </w:pPr>
    </w:p>
    <w:p>
      <w:pPr>
        <w:spacing w:line="300" w:lineRule="auto"/>
        <w:ind w:firstLine="422" w:firstLineChars="200"/>
        <w:rPr>
          <w:rFonts w:hint="eastAsia" w:hAnsi="宋体" w:eastAsia="宋体"/>
          <w:b/>
          <w:bCs/>
          <w:szCs w:val="21"/>
          <w:lang w:eastAsia="zh-CN"/>
        </w:rPr>
      </w:pPr>
      <w:r>
        <w:rPr>
          <w:rFonts w:hint="eastAsia" w:hAnsi="宋体"/>
          <w:b/>
          <w:bCs/>
          <w:szCs w:val="21"/>
        </w:rPr>
        <w:t>知识点3：</w:t>
      </w:r>
      <w:r>
        <w:rPr>
          <w:rFonts w:hint="eastAsia" w:hAnsi="宋体"/>
          <w:b/>
          <w:bCs/>
          <w:szCs w:val="21"/>
          <w:lang w:eastAsia="zh-CN"/>
        </w:rPr>
        <w:t>门电路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1、教学内容</w:t>
      </w:r>
    </w:p>
    <w:p>
      <w:pPr>
        <w:spacing w:line="300" w:lineRule="auto"/>
        <w:rPr>
          <w:rFonts w:hint="eastAsia" w:hAnsi="宋体" w:eastAsia="宋体"/>
          <w:szCs w:val="21"/>
          <w:lang w:eastAsia="zh-CN"/>
        </w:rPr>
      </w:pPr>
      <w:r>
        <w:rPr>
          <w:rFonts w:hint="eastAsia" w:hAnsi="宋体"/>
          <w:szCs w:val="21"/>
        </w:rPr>
        <w:t>（1）理解半导体基础知识。理解二极管的伏安特性，</w:t>
      </w:r>
      <w:r>
        <w:rPr>
          <w:rFonts w:hint="eastAsia" w:ascii="Tahoma" w:hAnsi="Tahoma" w:cs="Tahoma"/>
          <w:color w:val="000000"/>
        </w:rPr>
        <w:t>半导体二极管开关特性</w:t>
      </w:r>
      <w:r>
        <w:rPr>
          <w:rFonts w:hint="eastAsia" w:ascii="Tahoma" w:hAnsi="Tahoma" w:cs="Tahoma"/>
          <w:color w:val="000000"/>
          <w:lang w:eastAsia="zh-CN"/>
        </w:rPr>
        <w:t>。</w:t>
      </w:r>
    </w:p>
    <w:p>
      <w:pPr>
        <w:spacing w:line="300" w:lineRule="auto"/>
        <w:rPr>
          <w:rFonts w:hint="eastAsia" w:hAnsi="宋体" w:eastAsia="宋体"/>
          <w:szCs w:val="21"/>
          <w:lang w:eastAsia="zh-CN"/>
        </w:rPr>
      </w:pPr>
      <w:r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  <w:lang w:val="en-US" w:eastAsia="zh-CN"/>
        </w:rPr>
        <w:t>2</w:t>
      </w:r>
      <w:r>
        <w:rPr>
          <w:rFonts w:hint="eastAsia" w:hAnsi="宋体"/>
          <w:szCs w:val="21"/>
        </w:rPr>
        <w:t>) 理解三极管的工作原理和特性，理解三极管放大电路的分析方法。</w:t>
      </w:r>
      <w:r>
        <w:rPr>
          <w:rFonts w:hint="eastAsia" w:ascii="Tahoma" w:hAnsi="Tahoma" w:cs="Tahoma"/>
          <w:color w:val="000000"/>
        </w:rPr>
        <w:t>三极管的开关特性</w:t>
      </w:r>
      <w:r>
        <w:rPr>
          <w:rFonts w:hint="eastAsia" w:ascii="Tahoma" w:hAnsi="Tahoma" w:cs="Tahoma"/>
          <w:color w:val="000000"/>
          <w:lang w:eastAsia="zh-CN"/>
        </w:rPr>
        <w:t>。</w:t>
      </w:r>
    </w:p>
    <w:p>
      <w:pPr>
        <w:spacing w:line="30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（2）</w:t>
      </w:r>
      <w:r>
        <w:rPr>
          <w:rFonts w:hint="eastAsia" w:ascii="Tahoma" w:hAnsi="Tahoma" w:cs="Tahoma"/>
          <w:color w:val="000000"/>
        </w:rPr>
        <w:t>TTL门电路</w:t>
      </w:r>
    </w:p>
    <w:p>
      <w:pPr>
        <w:spacing w:line="30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（3）</w:t>
      </w:r>
      <w:r>
        <w:rPr>
          <w:rFonts w:hint="eastAsia" w:ascii="Tahoma" w:hAnsi="Tahoma" w:cs="Tahoma"/>
          <w:color w:val="000000"/>
        </w:rPr>
        <w:t>MOS管的开关特性</w:t>
      </w:r>
    </w:p>
    <w:p>
      <w:pPr>
        <w:spacing w:line="30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（4）</w:t>
      </w:r>
      <w:r>
        <w:rPr>
          <w:rFonts w:hint="eastAsia" w:ascii="Tahoma" w:hAnsi="Tahoma" w:cs="Tahoma"/>
          <w:color w:val="000000"/>
        </w:rPr>
        <w:t>CMOS门电路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2、目标及要求：</w:t>
      </w:r>
    </w:p>
    <w:p>
      <w:pPr>
        <w:spacing w:before="156" w:beforeLines="50"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了解门电路的定义及分类方法。二极管、三极管的开关特性，及分立元件组成的与、或、非门的工作原理。掌握TTL反相器的工作原理，静态输入、输出、电压传输特性及输入端负载特性，开关特性。了解其它TTL门（与非门、或非门、异或门、三态门，OC门）的工作原理及TTL门的改进系列。掌握CMOS反相器的工作原理及静态特性。CMOS</w:t>
      </w:r>
      <w:r>
        <w:rPr>
          <w:rFonts w:hint="eastAsia"/>
          <w:szCs w:val="21"/>
          <w:lang w:eastAsia="zh-CN"/>
        </w:rPr>
        <w:t>集成电路的使用注意事项</w:t>
      </w:r>
      <w:r>
        <w:rPr>
          <w:rFonts w:hint="eastAsia"/>
          <w:szCs w:val="21"/>
        </w:rPr>
        <w:t>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3、作业内容：</w:t>
      </w:r>
    </w:p>
    <w:p>
      <w:pPr>
        <w:spacing w:before="156" w:beforeLines="50"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常用TTL逻辑门与CMOS门工作原理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4、讨论内容：</w:t>
      </w:r>
    </w:p>
    <w:p>
      <w:pPr>
        <w:spacing w:line="300" w:lineRule="auto"/>
        <w:ind w:firstLine="420" w:firstLineChars="200"/>
        <w:rPr>
          <w:rFonts w:hint="default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TTL逻辑门与CMOS门的</w:t>
      </w:r>
      <w:r>
        <w:rPr>
          <w:rFonts w:hint="eastAsia" w:hAnsi="宋体"/>
          <w:szCs w:val="21"/>
          <w:lang w:eastAsia="zh-CN"/>
        </w:rPr>
        <w:t>使用注意事项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5、自学拓展：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三态门的应用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</w:p>
    <w:p>
      <w:pPr>
        <w:spacing w:line="300" w:lineRule="auto"/>
        <w:ind w:firstLine="422" w:firstLineChars="200"/>
        <w:rPr>
          <w:rFonts w:hAnsi="宋体"/>
          <w:b/>
          <w:bCs/>
          <w:szCs w:val="21"/>
        </w:rPr>
      </w:pPr>
      <w:r>
        <w:rPr>
          <w:rFonts w:hint="eastAsia" w:hAnsi="宋体"/>
          <w:b/>
          <w:bCs/>
          <w:szCs w:val="21"/>
        </w:rPr>
        <w:t>知识点4：组合逻辑电路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1、 教学内容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（1）组合逻辑电路的特点和分析方法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（2） 组合逻辑电路的设计方法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（3）常用的中小规模集成组合逻辑电路及应用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（4）组合逻辑电路的竞争-冒险现象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2、目标及要求：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掌握组合逻辑电路的设计与分析方法。掌握常用组合逻辑电路，即编码器、译码器、数据选择器、加法器及数值比较器的基本概念、工作原理及应用。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3、作业内容：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组合逻辑电路的设计与分析；利用译码器、数据选择器实现逻辑函数。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4、讨论内容：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组合逻辑电路的竞争-冒险现象的消除。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bCs/>
          <w:i w:val="0"/>
          <w:iCs w:val="0"/>
          <w:szCs w:val="21"/>
        </w:rPr>
      </w:pPr>
      <w:r>
        <w:rPr>
          <w:rFonts w:hint="eastAsia" w:hAnsi="宋体"/>
          <w:b/>
          <w:szCs w:val="21"/>
        </w:rPr>
        <w:t>5、</w:t>
      </w:r>
      <w:r>
        <w:rPr>
          <w:rFonts w:hint="eastAsia" w:hAnsi="宋体"/>
          <w:b/>
          <w:szCs w:val="21"/>
          <w:lang w:eastAsia="zh-CN"/>
        </w:rPr>
        <w:t>课程思政</w:t>
      </w:r>
      <w:r>
        <w:rPr>
          <w:rFonts w:hint="eastAsia" w:hAnsi="宋体"/>
          <w:b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1"/>
          <w:szCs w:val="21"/>
          <w:lang w:eastAsia="zh-CN"/>
        </w:rPr>
        <w:t>引导学生应用不同的方法进行组合逻辑电路的分析和设计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1"/>
          <w:szCs w:val="21"/>
          <w:lang w:val="en-US" w:eastAsia="zh-CN"/>
        </w:rPr>
        <w:t>.增强学生勇于探索的创新精神。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</w:p>
    <w:p>
      <w:pPr>
        <w:spacing w:line="300" w:lineRule="auto"/>
        <w:ind w:firstLine="422" w:firstLineChars="200"/>
        <w:rPr>
          <w:rFonts w:hAnsi="宋体"/>
          <w:b/>
          <w:bCs/>
          <w:szCs w:val="21"/>
        </w:rPr>
      </w:pPr>
    </w:p>
    <w:p>
      <w:pPr>
        <w:spacing w:line="300" w:lineRule="auto"/>
        <w:ind w:firstLine="422" w:firstLineChars="200"/>
        <w:rPr>
          <w:rFonts w:hAnsi="宋体"/>
          <w:b/>
          <w:bCs/>
          <w:szCs w:val="21"/>
        </w:rPr>
      </w:pPr>
      <w:r>
        <w:rPr>
          <w:rFonts w:hint="eastAsia" w:hAnsi="宋体"/>
          <w:b/>
          <w:bCs/>
          <w:szCs w:val="21"/>
        </w:rPr>
        <w:t>知识点5：</w:t>
      </w:r>
      <w:r>
        <w:rPr>
          <w:rFonts w:hint="eastAsia" w:hAnsi="宋体"/>
          <w:szCs w:val="21"/>
        </w:rPr>
        <w:t>触发器与半导体存储器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1、教学内容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（1）SR锁存器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（2）时钟电平触发的触发器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（3）时钟脉冲触发的触发器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（4）时钟边沿触发的触发器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（5）触发器的逻辑功能的分类以及逻辑功能的描述</w:t>
      </w:r>
    </w:p>
    <w:p>
      <w:pPr>
        <w:spacing w:line="300" w:lineRule="auto"/>
        <w:ind w:firstLine="420" w:firstLineChars="200"/>
        <w:rPr>
          <w:rFonts w:ascii="Tahoma" w:hAnsi="Tahoma" w:cs="Tahoma"/>
          <w:color w:val="000000"/>
        </w:rPr>
      </w:pPr>
      <w:r>
        <w:rPr>
          <w:rFonts w:hint="eastAsia" w:hAnsi="宋体"/>
          <w:szCs w:val="21"/>
        </w:rPr>
        <w:t>（6）</w:t>
      </w:r>
      <w:r>
        <w:rPr>
          <w:rFonts w:hint="eastAsia" w:ascii="Tahoma" w:hAnsi="Tahoma" w:cs="Tahoma"/>
          <w:color w:val="000000"/>
        </w:rPr>
        <w:t>存储器的基本结构与分类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（7）</w:t>
      </w:r>
      <w:r>
        <w:rPr>
          <w:rFonts w:hint="eastAsia" w:ascii="Tahoma" w:hAnsi="Tahoma" w:cs="Tahoma"/>
          <w:color w:val="000000"/>
        </w:rPr>
        <w:t>存储器容量的扩展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2、目标及要求：</w:t>
      </w:r>
    </w:p>
    <w:p>
      <w:pPr>
        <w:spacing w:before="156" w:beforeLines="50"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掌握触发器的定义以及基本RS触发器、同步RS触发器、主从触发器、边沿触发器的逻辑功能、描述方法与动作特点。掌握触发器逻辑功能与电路结构的区别。掌握存储器的基本结构，ROM、RAM的种类及其容量扩展方法。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3、作业内容：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RS触发器、D触发器、JK触发器、T触发器加上不同波形是的变化。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4、讨论内容：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ROM、RAM实现逻辑函数。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5、自学拓展：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ROM、RAM的其他应用。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</w:p>
    <w:p>
      <w:pPr>
        <w:spacing w:line="300" w:lineRule="auto"/>
        <w:ind w:firstLine="422" w:firstLineChars="200"/>
        <w:rPr>
          <w:rFonts w:hAnsi="宋体"/>
          <w:b/>
          <w:bCs/>
          <w:szCs w:val="21"/>
        </w:rPr>
      </w:pPr>
      <w:r>
        <w:rPr>
          <w:rFonts w:hint="eastAsia" w:hAnsi="宋体"/>
          <w:b/>
          <w:bCs/>
          <w:szCs w:val="21"/>
        </w:rPr>
        <w:t>知识点6：</w:t>
      </w:r>
      <w:r>
        <w:rPr>
          <w:rFonts w:hint="eastAsia" w:ascii="Tahoma" w:hAnsi="Tahoma" w:cs="Tahoma"/>
          <w:b/>
          <w:color w:val="000000"/>
        </w:rPr>
        <w:t>时序逻辑电路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1、教学内容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（1）时序逻辑电路的特点和逻辑功能的描述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（2）时序逻辑电路的分析方法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（3）常用的集成时序逻辑电路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（4）同步时序逻辑电路的设计方法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（5）异步时序逻辑电路的设计方法</w:t>
      </w:r>
    </w:p>
    <w:p>
      <w:pPr>
        <w:spacing w:before="156" w:beforeLines="50" w:line="300" w:lineRule="auto"/>
        <w:ind w:firstLine="422" w:firstLineChars="200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2、目标及要求：</w:t>
      </w:r>
    </w:p>
    <w:p>
      <w:pPr>
        <w:spacing w:before="156" w:beforeLines="50"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    掌握时序逻辑电路的定义及同步时序电路的分析与设计方法。深刻理解时序电路各方程组（输出方程组、驱动方程组、状态方程组），状态转换表、状态转换图及时序图在分析和设计时序电路中的重要作用。了解常用时序电路，尤其是计数器、移位寄存器组成及工作原理，简单介绍异步时序电路的概念。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3、作业内容：</w:t>
      </w:r>
    </w:p>
    <w:p>
      <w:pPr>
        <w:spacing w:before="156" w:beforeLines="50"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时序逻辑电路分析、设计。常用计数器、移位寄存器集成电路应用。</w:t>
      </w:r>
    </w:p>
    <w:p>
      <w:pPr>
        <w:spacing w:before="156" w:beforeLines="50"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4、讨论内容：</w:t>
      </w:r>
    </w:p>
    <w:p>
      <w:pPr>
        <w:spacing w:line="300" w:lineRule="auto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>异步时序逻辑电路的特点及应用场合。</w:t>
      </w:r>
    </w:p>
    <w:p>
      <w:pPr>
        <w:spacing w:line="300" w:lineRule="auto"/>
        <w:ind w:firstLine="422" w:firstLineChars="200"/>
        <w:rPr>
          <w:rFonts w:hAnsi="宋体"/>
          <w:szCs w:val="21"/>
        </w:rPr>
      </w:pPr>
      <w:r>
        <w:rPr>
          <w:rFonts w:hint="eastAsia" w:hAnsi="宋体"/>
          <w:b/>
          <w:szCs w:val="21"/>
        </w:rPr>
        <w:t>5、</w:t>
      </w:r>
      <w:r>
        <w:rPr>
          <w:rFonts w:hint="eastAsia" w:hAnsi="宋体"/>
          <w:b/>
          <w:szCs w:val="21"/>
          <w:lang w:eastAsia="zh-CN"/>
        </w:rPr>
        <w:t>课程思政</w:t>
      </w:r>
      <w:r>
        <w:rPr>
          <w:rFonts w:hint="eastAsia" w:hAnsi="宋体"/>
          <w:b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1"/>
          <w:szCs w:val="21"/>
          <w:lang w:eastAsia="zh-CN"/>
        </w:rPr>
        <w:t>引导学生应用不同的方法进行组合逻辑电路的分析和设计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1"/>
          <w:szCs w:val="21"/>
          <w:lang w:val="en-US" w:eastAsia="zh-CN"/>
        </w:rPr>
        <w:t>.增强学生勇于探索的创新精神。</w:t>
      </w:r>
    </w:p>
    <w:p>
      <w:pPr>
        <w:spacing w:before="156" w:beforeLines="50" w:after="156" w:afterLines="50"/>
        <w:ind w:firstLine="210" w:firstLineChars="100"/>
        <w:outlineLvl w:val="0"/>
        <w:rPr>
          <w:rFonts w:hint="eastAsia" w:asciiTheme="minorEastAsia" w:hAnsiTheme="minorEastAsia" w:eastAsiaTheme="minorEastAsia"/>
          <w:szCs w:val="21"/>
          <w:lang w:val="en-US" w:eastAsia="zh-CN"/>
        </w:rPr>
      </w:pPr>
    </w:p>
    <w:p>
      <w:pPr>
        <w:widowControl/>
        <w:snapToGrid w:val="0"/>
        <w:ind w:right="-53" w:rightChars="-25" w:firstLine="420" w:firstLineChars="200"/>
        <w:jc w:val="left"/>
        <w:rPr>
          <w:rFonts w:hint="eastAsia" w:ascii="宋体" w:hAnsi="宋体"/>
          <w:szCs w:val="21"/>
        </w:rPr>
      </w:pPr>
    </w:p>
    <w:p>
      <w:pPr>
        <w:widowControl/>
        <w:snapToGrid w:val="0"/>
        <w:ind w:right="-53" w:rightChars="-25"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szCs w:val="21"/>
        </w:rPr>
        <w:t>课程应达到的基本要求：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理解和掌握基本数字集成电路的工作原理和电气特性，逻辑电路的基本单元(门电路和触发器)；了解中、大规模集成电路及其应用，一些近年迅速发展起来的器件和电路；掌握作为数字电路与逻辑设计数学基础的逻辑代数及其化简方法。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2、重点掌握组合逻辑电路、同步时序逻辑电路、异步时序逻辑电路的分析和设计方法；</w:t>
      </w:r>
    </w:p>
    <w:p>
      <w:pPr>
        <w:widowControl/>
        <w:spacing w:line="360" w:lineRule="exact"/>
        <w:ind w:firstLine="482" w:firstLineChars="200"/>
        <w:jc w:val="left"/>
        <w:rPr>
          <w:rFonts w:hint="eastAsia" w:ascii="黑体" w:hAnsi="宋体" w:eastAsia="黑体"/>
          <w:b/>
          <w:sz w:val="24"/>
        </w:rPr>
      </w:pPr>
    </w:p>
    <w:p>
      <w:pPr>
        <w:spacing w:before="156" w:beforeLines="50" w:after="156" w:afterLines="5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四、课程教学方法、教学手段及特点</w:t>
      </w:r>
    </w:p>
    <w:p>
      <w:pPr>
        <w:spacing w:before="156" w:beforeLines="50" w:after="156" w:afterLines="50"/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数字电路紧贴实际应用。在课程教学中，将编码器、译码器、数据选择器、寄存器和计数器的应用等教学内容封装在实际问题中，教学设计以解决实际问题为目标，然后引出具体的器件类型和设计方法，从而形成实际问题、器件类型和设计方法等逐步深入的教学过程，深化教学效果。</w:t>
      </w:r>
    </w:p>
    <w:p>
      <w:pPr>
        <w:spacing w:before="156" w:beforeLines="50" w:after="156" w:afterLines="50"/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（2）采用仿真演示等现代教学方法。在教学过程中，通过仿真软件及时地演示功能电路的应用，深化教学效果，提高教学效率。</w:t>
      </w:r>
    </w:p>
    <w:p>
      <w:pPr>
        <w:spacing w:before="156" w:beforeLines="50" w:after="156" w:afterLines="50"/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（3）学生自学和教师精讲结合。在具体的教学过程中，教师精讲教学内容，然后通过“思考与练习”讨论环节翻转课堂，深一步开拓学生思维，深化应用，并适时布置相关作业，提高教学效果。</w:t>
      </w:r>
    </w:p>
    <w:p>
      <w:pPr>
        <w:spacing w:before="156" w:beforeLines="50" w:after="156" w:afterLines="50"/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（4）理论与实践相结合。数字电路课程实践性强，因此通过大量的应用实例、功能电路的演示与分析、问题剖析、课堂练习等加深对课程内容的理解和掌握。</w:t>
      </w:r>
    </w:p>
    <w:p>
      <w:pPr>
        <w:spacing w:before="156" w:beforeLines="50" w:after="156" w:afterLines="5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五、</w:t>
      </w:r>
      <w:bookmarkStart w:id="2" w:name="_Hlk63759018"/>
      <w:r>
        <w:rPr>
          <w:rFonts w:hint="eastAsia" w:ascii="黑体" w:hAnsi="宋体" w:eastAsia="黑体"/>
          <w:b/>
          <w:sz w:val="24"/>
        </w:rPr>
        <w:t>本课程与其它课程的联系与分工</w:t>
      </w:r>
      <w:bookmarkEnd w:id="2"/>
    </w:p>
    <w:p>
      <w:pPr>
        <w:spacing w:before="50" w:after="156" w:afterLines="5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先修课程：高等数学、大学物理、电路分析、模拟电子技术等。</w:t>
      </w:r>
    </w:p>
    <w:p>
      <w:pPr>
        <w:spacing w:before="50" w:after="156" w:afterLines="5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后续课程：</w:t>
      </w:r>
      <w:r>
        <w:rPr>
          <w:rFonts w:hint="eastAsia"/>
          <w:szCs w:val="21"/>
          <w:lang w:eastAsia="zh-CN"/>
        </w:rPr>
        <w:t>计算机网络</w:t>
      </w:r>
      <w:r>
        <w:rPr>
          <w:rFonts w:hint="eastAsia"/>
          <w:szCs w:val="21"/>
        </w:rPr>
        <w:t>、微机原理、数字信号处理</w:t>
      </w:r>
      <w:r>
        <w:rPr>
          <w:rFonts w:hint="eastAsia" w:ascii="宋体" w:hAnsi="宋体"/>
          <w:szCs w:val="21"/>
        </w:rPr>
        <w:t>等。</w:t>
      </w:r>
    </w:p>
    <w:p>
      <w:pPr>
        <w:spacing w:before="156" w:beforeLines="50" w:after="156" w:afterLines="5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六、</w:t>
      </w:r>
      <w:bookmarkStart w:id="3" w:name="_Hlk63759032"/>
      <w:r>
        <w:rPr>
          <w:rFonts w:hint="eastAsia" w:ascii="黑体" w:hAnsi="宋体" w:eastAsia="黑体"/>
          <w:b/>
          <w:sz w:val="24"/>
        </w:rPr>
        <w:t>对学生能力培养的要求</w:t>
      </w:r>
      <w:bookmarkEnd w:id="3"/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）知识目标</w:t>
      </w:r>
      <w:r>
        <w:t> </w:t>
      </w:r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掌握电子技术的基本概念、原理、分析方法；掌握常用芯片的使用方法，为以后的学习、创新和科学研究工作打下扎实的理论和实践基础。</w:t>
      </w:r>
      <w:r>
        <w:t> </w:t>
      </w:r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）能力目标</w:t>
      </w:r>
      <w:r>
        <w:t> </w:t>
      </w:r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能够利用数字基本电路进行简单功能电路的设计；能够熟练应</w:t>
      </w:r>
      <w:r>
        <w:rPr>
          <w:rFonts w:hint="eastAsia"/>
          <w:lang w:eastAsia="zh-CN"/>
        </w:rPr>
        <w:t>用</w:t>
      </w:r>
      <w:r>
        <w:rPr>
          <w:rFonts w:hint="eastAsia"/>
        </w:rPr>
        <w:t>软件进行数字电路的设计与仿真，并能运用基本逻辑电路进行中规模逻辑电路设计；掌握常用电子仪器仪表的使用方法。</w:t>
      </w:r>
      <w:r>
        <w:t> </w:t>
      </w:r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）素质目标</w:t>
      </w:r>
      <w:r>
        <w:t> </w:t>
      </w:r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具有辩证思维和逻辑分析的意识和能力，科学务实的工作作风；具有吃苦耐劳、团结协作、勇于创新的精神。具有善于和同伴沟通以及与企业其他工作人员共事的团队意识；具有安全生产、工程质量意识、工作规范和环境保护意识，以及严谨、认真的工作态度。</w:t>
      </w:r>
    </w:p>
    <w:p>
      <w:pPr>
        <w:spacing w:before="156" w:beforeLines="50" w:after="156" w:afterLines="50"/>
        <w:ind w:firstLine="482" w:firstLineChars="20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七、</w:t>
      </w:r>
      <w:bookmarkStart w:id="4" w:name="_Hlk63759050"/>
      <w:r>
        <w:rPr>
          <w:rFonts w:hint="eastAsia" w:ascii="黑体" w:hAnsi="宋体" w:eastAsia="黑体"/>
          <w:b/>
          <w:sz w:val="24"/>
        </w:rPr>
        <w:t>考核方式与成绩评定标准</w:t>
      </w:r>
      <w:bookmarkEnd w:id="4"/>
    </w:p>
    <w:p>
      <w:pPr>
        <w:spacing w:line="276" w:lineRule="auto"/>
        <w:ind w:firstLine="424" w:firstLineChars="202"/>
        <w:rPr>
          <w:szCs w:val="21"/>
        </w:rPr>
      </w:pPr>
      <w:r>
        <w:rPr>
          <w:szCs w:val="21"/>
        </w:rPr>
        <w:t>本课程采用闭卷考试方式，总评成绩由平时成绩和期末成绩组成。平时成绩占总评的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0%，期末成绩占总评的</w:t>
      </w: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>0%。平时成绩从作业、上课出勤率、课堂</w:t>
      </w:r>
      <w:r>
        <w:rPr>
          <w:rFonts w:hint="eastAsia"/>
          <w:szCs w:val="21"/>
          <w:lang w:eastAsia="zh-CN"/>
        </w:rPr>
        <w:t>提问</w:t>
      </w:r>
      <w:r>
        <w:rPr>
          <w:szCs w:val="21"/>
        </w:rPr>
        <w:t>等几方面进行考核。</w:t>
      </w:r>
    </w:p>
    <w:p>
      <w:pPr>
        <w:adjustRightInd w:val="0"/>
        <w:snapToGrid w:val="0"/>
        <w:spacing w:line="276" w:lineRule="auto"/>
        <w:ind w:firstLine="420" w:firstLineChars="200"/>
        <w:rPr>
          <w:szCs w:val="20"/>
        </w:rPr>
      </w:pPr>
      <w:r>
        <w:rPr>
          <w:rFonts w:hint="eastAsia"/>
          <w:szCs w:val="20"/>
        </w:rPr>
        <w:t>根据本专业课程目标达成情况评价方法，对考核成绩进行分析并计算课程目标达成情况，达成情况评价值大于课程的及格要求，认为达到该课程的课程目标。</w:t>
      </w:r>
    </w:p>
    <w:p>
      <w:pPr>
        <w:spacing w:before="156" w:beforeLines="50" w:after="156" w:afterLines="5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八</w:t>
      </w:r>
      <w:r>
        <w:rPr>
          <w:rFonts w:ascii="黑体" w:hAnsi="宋体" w:eastAsia="黑体"/>
          <w:b/>
          <w:sz w:val="24"/>
        </w:rPr>
        <w:t>、</w:t>
      </w:r>
      <w:bookmarkStart w:id="5" w:name="_Hlk63759061"/>
      <w:r>
        <w:rPr>
          <w:rFonts w:ascii="黑体" w:hAnsi="宋体" w:eastAsia="黑体"/>
          <w:b/>
          <w:sz w:val="24"/>
        </w:rPr>
        <w:t>持续改进</w:t>
      </w:r>
      <w:bookmarkEnd w:id="5"/>
    </w:p>
    <w:p>
      <w:pPr>
        <w:adjustRightInd w:val="0"/>
        <w:snapToGrid w:val="0"/>
        <w:spacing w:line="276" w:lineRule="auto"/>
        <w:ind w:firstLine="420" w:firstLineChars="200"/>
        <w:rPr>
          <w:rFonts w:hint="eastAsia" w:eastAsia="宋体"/>
          <w:szCs w:val="20"/>
          <w:lang w:eastAsia="zh-CN"/>
        </w:rPr>
      </w:pPr>
      <w:r>
        <w:rPr>
          <w:szCs w:val="20"/>
        </w:rPr>
        <w:t>本课程根据</w:t>
      </w:r>
      <w:r>
        <w:rPr>
          <w:rFonts w:hint="eastAsia"/>
          <w:szCs w:val="20"/>
        </w:rPr>
        <w:t>课程达成度分析，结合</w:t>
      </w:r>
      <w:r>
        <w:rPr>
          <w:szCs w:val="20"/>
        </w:rPr>
        <w:t>学生作业、案例分析、课堂提问和学生、教学督导的反馈，在下一轮的教学过程中</w:t>
      </w:r>
      <w:r>
        <w:rPr>
          <w:rFonts w:hint="eastAsia"/>
          <w:szCs w:val="20"/>
        </w:rPr>
        <w:t>进行改进，对教学内容、教学方法进行调整，增加适当的仿真过程和解释，强化学生对数字系统设计方法的理解与认识</w:t>
      </w:r>
      <w:r>
        <w:rPr>
          <w:szCs w:val="20"/>
        </w:rPr>
        <w:t>。</w:t>
      </w:r>
      <w:r>
        <w:rPr>
          <w:rFonts w:hint="eastAsia"/>
          <w:szCs w:val="20"/>
          <w:lang w:eastAsia="zh-CN"/>
        </w:rPr>
        <w:t>有条件时，带领学生进相应的企业参观学习。</w:t>
      </w:r>
    </w:p>
    <w:p>
      <w:pPr>
        <w:spacing w:before="156" w:beforeLines="50" w:after="156" w:afterLines="50"/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九、教材及主要参考资料</w:t>
      </w:r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教材：《数字电子技术基础》（第6版），阎石主编，高等教育出版社，</w:t>
      </w:r>
      <w:r>
        <w:t>2016</w:t>
      </w:r>
    </w:p>
    <w:p>
      <w:pPr>
        <w:spacing w:before="156" w:beforeLines="50" w:after="156" w:afterLines="50"/>
        <w:ind w:firstLine="420" w:firstLineChars="200"/>
        <w:outlineLvl w:val="0"/>
      </w:pPr>
      <w:r>
        <w:rPr>
          <w:rFonts w:hint="eastAsia"/>
        </w:rPr>
        <w:t>参考书目：</w:t>
      </w:r>
    </w:p>
    <w:p>
      <w:pPr>
        <w:spacing w:before="156" w:beforeLines="50" w:after="156" w:afterLines="50"/>
        <w:ind w:firstLine="420" w:firstLineChars="200"/>
        <w:outlineLvl w:val="0"/>
      </w:pPr>
      <w:r>
        <w:t>1</w:t>
      </w:r>
      <w:r>
        <w:rPr>
          <w:rFonts w:hint="eastAsia"/>
        </w:rPr>
        <w:t>．《电子技术基础（数字部分）》（第六版），康华光</w:t>
      </w:r>
      <w:r>
        <w:t xml:space="preserve"> </w:t>
      </w:r>
      <w:r>
        <w:rPr>
          <w:rFonts w:hint="eastAsia"/>
        </w:rPr>
        <w:t>主编，高等教育出版社，</w:t>
      </w:r>
      <w:r>
        <w:t xml:space="preserve">2016 </w:t>
      </w:r>
    </w:p>
    <w:p>
      <w:pPr>
        <w:spacing w:before="156" w:beforeLines="50" w:after="156" w:afterLines="50"/>
        <w:ind w:firstLine="420" w:firstLineChars="200"/>
        <w:outlineLvl w:val="0"/>
      </w:pPr>
      <w:r>
        <w:t>2</w:t>
      </w:r>
      <w:r>
        <w:rPr>
          <w:rFonts w:hint="eastAsia"/>
        </w:rPr>
        <w:t>．《数字逻辑》第六版，白中英主编，科学出版社，</w:t>
      </w:r>
      <w:r>
        <w:t xml:space="preserve">2020 </w:t>
      </w:r>
    </w:p>
    <w:p>
      <w:pPr>
        <w:spacing w:before="156" w:beforeLines="50" w:after="156" w:afterLines="50"/>
        <w:ind w:firstLine="420" w:firstLineChars="200"/>
      </w:pPr>
      <w:r>
        <w:t>3</w:t>
      </w:r>
      <w:r>
        <w:rPr>
          <w:rFonts w:hint="eastAsia"/>
        </w:rPr>
        <w:t>．《数字电路与系统设计》（第三版），邓元庆主编，西安电子科技大学出版社，</w:t>
      </w:r>
      <w:r>
        <w:t>2016</w:t>
      </w:r>
    </w:p>
    <w:p>
      <w:pPr>
        <w:spacing w:before="156" w:beforeLines="50" w:after="156" w:afterLines="50"/>
        <w:ind w:firstLine="422" w:firstLineChars="200"/>
        <w:rPr>
          <w:b/>
          <w:bCs/>
        </w:rPr>
      </w:pPr>
    </w:p>
    <w:p>
      <w:pPr>
        <w:spacing w:before="156" w:beforeLines="50"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执笔人：</w:t>
      </w:r>
      <w:r>
        <w:rPr>
          <w:rFonts w:hint="eastAsia" w:ascii="宋体" w:hAnsi="宋体"/>
          <w:szCs w:val="21"/>
          <w:lang w:eastAsia="zh-CN"/>
        </w:rPr>
        <w:t>陈羡美</w:t>
      </w:r>
      <w:r>
        <w:rPr>
          <w:rFonts w:hint="eastAsia" w:ascii="宋体" w:hAnsi="宋体"/>
          <w:szCs w:val="21"/>
        </w:rPr>
        <w:t xml:space="preserve">   审核人：            批准人： </w:t>
      </w:r>
    </w:p>
    <w:p>
      <w:pPr>
        <w:spacing w:before="156" w:beforeLines="50" w:after="156" w:afterLines="50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注：版面采用A4纸打印, 整个文档设置左边距2cm,右边距2cm;上下边距2.5cm。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  <w:rFonts w:hint="eastAsia" w:ascii="仿宋_GB2312" w:eastAsia="仿宋_GB2312"/>
        <w:sz w:val="28"/>
        <w:szCs w:val="28"/>
      </w:rPr>
    </w:pPr>
    <w:r>
      <w:rPr>
        <w:rFonts w:hint="eastAsia" w:ascii="仿宋_GB2312" w:eastAsia="仿宋_GB2312"/>
        <w:sz w:val="28"/>
        <w:szCs w:val="28"/>
      </w:rPr>
      <w:fldChar w:fldCharType="begin"/>
    </w:r>
    <w:r>
      <w:rPr>
        <w:rStyle w:val="8"/>
        <w:rFonts w:hint="eastAsia" w:ascii="仿宋_GB2312" w:eastAsia="仿宋_GB2312"/>
        <w:sz w:val="28"/>
        <w:szCs w:val="28"/>
      </w:rPr>
      <w:instrText xml:space="preserve">PAGE  </w:instrText>
    </w:r>
    <w:r>
      <w:rPr>
        <w:rFonts w:hint="eastAsia" w:ascii="仿宋_GB2312" w:eastAsia="仿宋_GB2312"/>
        <w:sz w:val="28"/>
        <w:szCs w:val="28"/>
      </w:rPr>
      <w:fldChar w:fldCharType="separate"/>
    </w:r>
    <w:r>
      <w:rPr>
        <w:rStyle w:val="8"/>
        <w:rFonts w:ascii="仿宋_GB2312" w:eastAsia="仿宋_GB2312"/>
        <w:sz w:val="28"/>
        <w:szCs w:val="28"/>
      </w:rPr>
      <w:t>- 1 -</w:t>
    </w:r>
    <w:r>
      <w:rPr>
        <w:rFonts w:hint="eastAsia" w:ascii="仿宋_GB2312" w:eastAsia="仿宋_GB2312"/>
        <w:sz w:val="28"/>
        <w:szCs w:val="28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2C7ED"/>
    <w:multiLevelType w:val="singleLevel"/>
    <w:tmpl w:val="DCB2C7E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477466"/>
    <w:multiLevelType w:val="multilevel"/>
    <w:tmpl w:val="494774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291A"/>
    <w:rsid w:val="000E6D33"/>
    <w:rsid w:val="001916CF"/>
    <w:rsid w:val="00233E7A"/>
    <w:rsid w:val="002473FF"/>
    <w:rsid w:val="003D63E3"/>
    <w:rsid w:val="004154E3"/>
    <w:rsid w:val="0045208C"/>
    <w:rsid w:val="00467E2A"/>
    <w:rsid w:val="004C4397"/>
    <w:rsid w:val="00611EE6"/>
    <w:rsid w:val="006A7086"/>
    <w:rsid w:val="006F2212"/>
    <w:rsid w:val="00753932"/>
    <w:rsid w:val="00754D9F"/>
    <w:rsid w:val="007A1D6D"/>
    <w:rsid w:val="007C0211"/>
    <w:rsid w:val="007F7725"/>
    <w:rsid w:val="008A780B"/>
    <w:rsid w:val="008B09E0"/>
    <w:rsid w:val="008C6B1D"/>
    <w:rsid w:val="00A9291A"/>
    <w:rsid w:val="00AD3EFB"/>
    <w:rsid w:val="00B76FCF"/>
    <w:rsid w:val="00B92477"/>
    <w:rsid w:val="00BB6C69"/>
    <w:rsid w:val="00C60A93"/>
    <w:rsid w:val="00C62D14"/>
    <w:rsid w:val="00E60E6C"/>
    <w:rsid w:val="00F01B8A"/>
    <w:rsid w:val="00F43D20"/>
    <w:rsid w:val="00FD2910"/>
    <w:rsid w:val="00FE1F36"/>
    <w:rsid w:val="065E3340"/>
    <w:rsid w:val="1F3C3D42"/>
    <w:rsid w:val="21BB0310"/>
    <w:rsid w:val="29623D03"/>
    <w:rsid w:val="2E4B761A"/>
    <w:rsid w:val="2EE02CC4"/>
    <w:rsid w:val="3EF91883"/>
    <w:rsid w:val="45A76BBC"/>
    <w:rsid w:val="66D753AA"/>
    <w:rsid w:val="6E3363DC"/>
    <w:rsid w:val="6F116248"/>
    <w:rsid w:val="6F652C09"/>
    <w:rsid w:val="78E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uiPriority w:val="0"/>
  </w:style>
  <w:style w:type="character" w:customStyle="1" w:styleId="9">
    <w:name w:val="正文文本缩进 Char"/>
    <w:basedOn w:val="7"/>
    <w:link w:val="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0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429</Characters>
  <Lines>3</Lines>
  <Paragraphs>1</Paragraphs>
  <TotalTime>9</TotalTime>
  <ScaleCrop>false</ScaleCrop>
  <LinksUpToDate>false</LinksUpToDate>
  <CharactersWithSpaces>503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2017-05-23T08:50:00Z</dcterms:created>
  <dc:creator>王雪梅</dc:creator>
  <cp:lastModifiedBy>user</cp:lastModifiedBy>
  <dcterms:modified xsi:type="dcterms:W3CDTF">2021-05-07T15:07:07Z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