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实验01 数据库操作</w:t>
      </w:r>
    </w:p>
    <w:tbl>
      <w:tblPr>
        <w:tblStyle w:val="7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bidi w:val="0"/>
              <w:rPr>
                <w:rFonts w:hint="eastAsia"/>
                <w:b/>
                <w:b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bidi w:val="0"/>
              <w:rPr>
                <w:rFonts w:hint="eastAsia"/>
                <w:b/>
                <w:bCs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bidi w:val="0"/>
              <w:rPr>
                <w:rFonts w:hint="eastAsia"/>
                <w:b/>
                <w:bCs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601" w:hanging="601"/>
        <w:textAlignment w:val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实验目的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6" w:leftChars="122" w:firstLine="453" w:firstLineChars="189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学习安装和</w:t>
      </w:r>
      <w:r>
        <w:rPr>
          <w:rFonts w:cs="Helvetica"/>
          <w:color w:val="333333"/>
          <w:szCs w:val="16"/>
        </w:rPr>
        <w:t>使用 SQL</w:t>
      </w:r>
      <w:r>
        <w:rPr>
          <w:rFonts w:hint="eastAsia" w:cs="Helvetica"/>
          <w:color w:val="333333"/>
          <w:szCs w:val="16"/>
        </w:rPr>
        <w:t xml:space="preserve"> Server</w:t>
      </w:r>
      <w:r>
        <w:rPr>
          <w:rFonts w:hint="eastAsia" w:cs="Helvetica"/>
          <w:color w:val="333333"/>
          <w:szCs w:val="16"/>
          <w:lang w:val="en-US" w:eastAsia="zh-CN"/>
        </w:rPr>
        <w:t>；</w:t>
      </w:r>
      <w:r>
        <w:rPr>
          <w:rFonts w:hint="eastAsia" w:cs="Helvetica"/>
          <w:color w:val="333333"/>
          <w:szCs w:val="16"/>
        </w:rPr>
        <w:t>通过</w:t>
      </w:r>
      <w:r>
        <w:rPr>
          <w:rFonts w:cs="Helvetica"/>
          <w:color w:val="333333"/>
          <w:szCs w:val="16"/>
        </w:rPr>
        <w:t>SQL</w:t>
      </w:r>
      <w:r>
        <w:rPr>
          <w:rFonts w:hint="eastAsia" w:cs="Helvetica"/>
          <w:color w:val="333333"/>
          <w:szCs w:val="16"/>
        </w:rPr>
        <w:t xml:space="preserve"> </w:t>
      </w:r>
      <w:r>
        <w:rPr>
          <w:rFonts w:cs="Helvetica"/>
          <w:color w:val="333333"/>
          <w:szCs w:val="16"/>
        </w:rPr>
        <w:t xml:space="preserve">Server </w:t>
      </w:r>
      <w:r>
        <w:rPr>
          <w:rFonts w:hint="eastAsia" w:cs="Helvetica"/>
          <w:color w:val="333333"/>
          <w:szCs w:val="16"/>
        </w:rPr>
        <w:t>Management Studio</w:t>
      </w:r>
      <w:r>
        <w:rPr>
          <w:rFonts w:hint="eastAsia" w:cs="Helvetica"/>
          <w:color w:val="333333"/>
          <w:szCs w:val="16"/>
          <w:lang w:eastAsia="zh-CN"/>
        </w:rPr>
        <w:t>（</w:t>
      </w:r>
      <w:r>
        <w:rPr>
          <w:rFonts w:hint="eastAsia" w:cs="Helvetica"/>
          <w:color w:val="333333"/>
          <w:szCs w:val="16"/>
          <w:lang w:val="en-US" w:eastAsia="zh-CN"/>
        </w:rPr>
        <w:t>简称SSMS</w:t>
      </w:r>
      <w:r>
        <w:rPr>
          <w:rFonts w:hint="eastAsia" w:cs="Helvetica"/>
          <w:color w:val="333333"/>
          <w:szCs w:val="16"/>
          <w:lang w:eastAsia="zh-CN"/>
        </w:rPr>
        <w:t>）</w:t>
      </w:r>
      <w:r>
        <w:rPr>
          <w:rFonts w:hint="eastAsia" w:cs="Helvetica"/>
          <w:color w:val="333333"/>
          <w:szCs w:val="16"/>
          <w:lang w:val="en-US" w:eastAsia="zh-CN"/>
        </w:rPr>
        <w:t>管理</w:t>
      </w:r>
      <w:r>
        <w:rPr>
          <w:rFonts w:hint="eastAsia" w:cs="Helvetica"/>
          <w:color w:val="333333"/>
          <w:szCs w:val="16"/>
        </w:rPr>
        <w:t>数据库</w:t>
      </w:r>
      <w:r>
        <w:rPr>
          <w:rFonts w:hint="eastAsia" w:cs="Helvetica"/>
          <w:color w:val="333333"/>
          <w:szCs w:val="16"/>
          <w:lang w:val="en-US" w:eastAsia="zh-CN"/>
        </w:rPr>
        <w:t>；</w:t>
      </w:r>
      <w:r>
        <w:rPr>
          <w:rFonts w:cs="Helvetica"/>
          <w:color w:val="333333"/>
          <w:szCs w:val="16"/>
        </w:rPr>
        <w:t>学会</w:t>
      </w:r>
      <w:r>
        <w:rPr>
          <w:rFonts w:hint="eastAsia" w:cs="Helvetica"/>
          <w:color w:val="333333"/>
          <w:szCs w:val="16"/>
          <w:lang w:val="en-US" w:eastAsia="zh-CN"/>
        </w:rPr>
        <w:t>在</w:t>
      </w:r>
      <w:r>
        <w:rPr>
          <w:rFonts w:hint="eastAsia" w:cs="Helvetica"/>
          <w:color w:val="333333"/>
          <w:szCs w:val="16"/>
        </w:rPr>
        <w:t>对象资源管理器</w:t>
      </w:r>
      <w:r>
        <w:rPr>
          <w:rFonts w:hint="eastAsia" w:cs="Helvetica"/>
          <w:color w:val="333333"/>
          <w:szCs w:val="16"/>
          <w:lang w:val="en-US" w:eastAsia="zh-CN"/>
        </w:rPr>
        <w:t>中</w:t>
      </w:r>
      <w:r>
        <w:rPr>
          <w:rFonts w:cs="Helvetica"/>
          <w:color w:val="333333"/>
          <w:szCs w:val="16"/>
        </w:rPr>
        <w:t>使用</w:t>
      </w:r>
      <w:r>
        <w:rPr>
          <w:rFonts w:hint="eastAsia" w:cs="Helvetica"/>
          <w:color w:val="333333"/>
          <w:szCs w:val="16"/>
          <w:lang w:val="en-US" w:eastAsia="zh-CN"/>
        </w:rPr>
        <w:t>图形用户界面</w:t>
      </w:r>
      <w:r>
        <w:rPr>
          <w:rFonts w:hint="eastAsia" w:cs="Helvetica"/>
          <w:color w:val="333333"/>
          <w:szCs w:val="16"/>
          <w:lang w:eastAsia="zh-CN"/>
        </w:rPr>
        <w:t>（</w:t>
      </w:r>
      <w:r>
        <w:rPr>
          <w:rFonts w:hint="eastAsia" w:cs="Helvetica"/>
          <w:color w:val="333333"/>
          <w:szCs w:val="16"/>
          <w:lang w:val="en-US" w:eastAsia="zh-CN"/>
        </w:rPr>
        <w:t>简称GUI</w:t>
      </w:r>
      <w:r>
        <w:rPr>
          <w:rFonts w:hint="eastAsia" w:cs="Helvetica"/>
          <w:color w:val="333333"/>
          <w:szCs w:val="16"/>
          <w:lang w:eastAsia="zh-CN"/>
        </w:rPr>
        <w:t>）</w:t>
      </w:r>
      <w:r>
        <w:rPr>
          <w:rFonts w:hint="eastAsia" w:cs="Helvetica"/>
          <w:color w:val="333333"/>
          <w:szCs w:val="16"/>
        </w:rPr>
        <w:t>方式完成数据库的创建、分离、附加、删除等操作</w:t>
      </w:r>
      <w:r>
        <w:rPr>
          <w:rFonts w:hint="eastAsia" w:cs="Helvetica"/>
          <w:color w:val="333333"/>
          <w:szCs w:val="16"/>
          <w:lang w:val="en-US" w:eastAsia="zh-CN"/>
        </w:rPr>
        <w:t>；学会在查询分析器中使用</w:t>
      </w:r>
      <w:r>
        <w:rPr>
          <w:rFonts w:hint="eastAsia" w:asciiTheme="minorEastAsia" w:hAnsiTheme="minorEastAsia"/>
        </w:rPr>
        <w:t>Transact-SQL</w:t>
      </w:r>
      <w:r>
        <w:rPr>
          <w:rFonts w:hint="eastAsia" w:asciiTheme="minorEastAsia" w:hAnsiTheme="minorEastAsia"/>
          <w:lang w:eastAsia="zh-CN"/>
        </w:rPr>
        <w:t>（</w:t>
      </w:r>
      <w:r>
        <w:rPr>
          <w:rFonts w:hint="eastAsia" w:asciiTheme="minorEastAsia" w:hAnsiTheme="minorEastAsia"/>
          <w:lang w:val="en-US" w:eastAsia="zh-CN"/>
        </w:rPr>
        <w:t>简称</w:t>
      </w:r>
      <w:r>
        <w:rPr>
          <w:rFonts w:hint="eastAsia" w:cs="Helvetica"/>
          <w:color w:val="333333"/>
          <w:szCs w:val="16"/>
          <w:lang w:val="en-US" w:eastAsia="zh-CN"/>
        </w:rPr>
        <w:t>T-SQL）</w:t>
      </w:r>
      <w:r>
        <w:rPr>
          <w:rFonts w:hint="eastAsia" w:cs="Helvetica"/>
          <w:color w:val="333333"/>
          <w:szCs w:val="16"/>
        </w:rPr>
        <w:t>命令方式完成</w:t>
      </w:r>
      <w:r>
        <w:rPr>
          <w:rFonts w:hint="eastAsia" w:cs="Helvetica"/>
          <w:color w:val="333333"/>
          <w:szCs w:val="16"/>
          <w:lang w:val="en-US" w:eastAsia="zh-CN"/>
        </w:rPr>
        <w:t>相应的</w:t>
      </w:r>
      <w:r>
        <w:rPr>
          <w:rFonts w:hint="eastAsia" w:cs="Helvetica"/>
          <w:color w:val="333333"/>
          <w:szCs w:val="16"/>
        </w:rPr>
        <w:t>数据库操作</w:t>
      </w:r>
      <w:r>
        <w:rPr>
          <w:rFonts w:hint="eastAsia" w:cs="Helvetica"/>
          <w:color w:val="333333"/>
          <w:szCs w:val="16"/>
          <w:lang w:eastAsia="zh-CN"/>
        </w:rPr>
        <w:t>。</w:t>
      </w:r>
      <w:r>
        <w:rPr>
          <w:rFonts w:cs="Helvetica"/>
          <w:color w:val="333333"/>
          <w:szCs w:val="16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实验要求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独立完成</w:t>
      </w:r>
      <w:r>
        <w:rPr>
          <w:rFonts w:cs="Helvetica"/>
          <w:color w:val="333333"/>
          <w:szCs w:val="16"/>
        </w:rPr>
        <w:t>SQL</w:t>
      </w:r>
      <w:r>
        <w:rPr>
          <w:rFonts w:hint="eastAsia" w:cs="Helvetica"/>
          <w:color w:val="333333"/>
          <w:szCs w:val="16"/>
        </w:rPr>
        <w:t xml:space="preserve"> Server安装</w:t>
      </w:r>
      <w:r>
        <w:rPr>
          <w:rFonts w:hint="eastAsia" w:cs="Helvetica"/>
          <w:color w:val="333333"/>
          <w:szCs w:val="16"/>
          <w:lang w:eastAsia="zh-CN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asciiTheme="minorEastAsia" w:hAnsiTheme="minorEastAsia"/>
        </w:rPr>
        <w:t>创建数据库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asciiTheme="minorEastAsia" w:hAnsiTheme="minorEastAsia"/>
        </w:rPr>
        <w:t>使用T-SQL创建数据库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asciiTheme="minorEastAsia" w:hAnsiTheme="minorEastAsia"/>
        </w:rPr>
        <w:t>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asciiTheme="minorEastAsia" w:hAnsiTheme="minorEastAsia"/>
        </w:rPr>
        <w:t>分离数据库与附加数据库。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asciiTheme="minorEastAsia" w:hAnsiTheme="minorEastAsia"/>
        </w:rPr>
        <w:t>使用系统存储过程分离数据库与附加数据库。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asciiTheme="minorEastAsia" w:hAnsiTheme="minorEastAsia"/>
        </w:rPr>
        <w:t>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asciiTheme="minorEastAsia" w:hAnsiTheme="minorEastAsia"/>
        </w:rPr>
        <w:t>删除数据库。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asciiTheme="minorEastAsia" w:hAnsiTheme="minorEastAsia"/>
        </w:rPr>
        <w:t>使用系统存储过程删除数据库。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实验内容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安装与配置SQL Server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 xml:space="preserve">    有条件的同学在自己的电脑上安装并配置SQL Server，版本不限。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连接数据库引擎服务器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firstLine="480" w:firstLineChars="200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打开</w:t>
      </w:r>
      <w:r>
        <w:rPr>
          <w:rFonts w:cs="Helvetica"/>
          <w:color w:val="333333"/>
          <w:szCs w:val="16"/>
        </w:rPr>
        <w:t>SQL</w:t>
      </w:r>
      <w:r>
        <w:rPr>
          <w:rFonts w:hint="eastAsia" w:cs="Helvetica"/>
          <w:color w:val="333333"/>
          <w:szCs w:val="16"/>
        </w:rPr>
        <w:t xml:space="preserve"> </w:t>
      </w:r>
      <w:r>
        <w:rPr>
          <w:rFonts w:cs="Helvetica"/>
          <w:color w:val="333333"/>
          <w:szCs w:val="16"/>
        </w:rPr>
        <w:t xml:space="preserve">Server </w:t>
      </w:r>
      <w:r>
        <w:rPr>
          <w:rFonts w:hint="eastAsia" w:cs="Helvetica"/>
          <w:color w:val="333333"/>
          <w:szCs w:val="16"/>
        </w:rPr>
        <w:t>Management Studio，连接到数据库引擎服务器。注意选择服务器名称及安装实例，初次连接建议选择Windows身份验证方式。</w:t>
      </w:r>
      <w:r>
        <w:rPr>
          <w:rFonts w:hint="eastAsia" w:cs="Helvetica"/>
          <w:color w:val="333333"/>
          <w:szCs w:val="16"/>
          <w:lang w:eastAsia="zh-CN"/>
        </w:rPr>
        <w:t>（</w:t>
      </w:r>
      <w:r>
        <w:rPr>
          <w:rFonts w:hint="eastAsia" w:cs="Helvetica"/>
          <w:b/>
          <w:bCs/>
          <w:color w:val="0000FF"/>
          <w:szCs w:val="16"/>
          <w:lang w:val="en-US" w:eastAsia="zh-CN"/>
        </w:rPr>
        <w:t>用自己的截图代替下图，下同</w:t>
      </w:r>
      <w:r>
        <w:rPr>
          <w:rFonts w:hint="eastAsia" w:cs="Helvetica"/>
          <w:color w:val="333333"/>
          <w:szCs w:val="16"/>
          <w:lang w:eastAsia="zh-CN"/>
        </w:rPr>
        <w:t>）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  <w:r>
        <w:drawing>
          <wp:inline distT="0" distB="0" distL="114300" distR="114300">
            <wp:extent cx="3786505" cy="2298700"/>
            <wp:effectExtent l="9525" t="9525" r="1397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298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图1-1 连接到服务器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数据库的创建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hint="default" w:cs="Helvetica"/>
          <w:color w:val="333333"/>
          <w:szCs w:val="16"/>
          <w:lang w:val="en-US" w:eastAsia="zh-CN"/>
        </w:rPr>
      </w:pPr>
      <w:r>
        <w:rPr>
          <w:rFonts w:hint="eastAsia" w:cs="Helvetica"/>
          <w:color w:val="333333"/>
          <w:szCs w:val="16"/>
        </w:rPr>
        <w:t>（1）使用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cs="Helvetica"/>
          <w:color w:val="333333"/>
          <w:szCs w:val="16"/>
        </w:rPr>
        <w:t>创建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销售管理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数据库，数据库名称</w:t>
      </w:r>
      <w:r>
        <w:rPr>
          <w:rFonts w:hint="eastAsia" w:cs="Helvetica"/>
          <w:color w:val="333333"/>
          <w:szCs w:val="16"/>
          <w:lang w:val="en-US" w:eastAsia="zh-CN"/>
        </w:rPr>
        <w:t>以自己的姓名开头，数据库文件的各个参数自己确定，包括：逻辑名称、物理名称（文件名）、初始大小、自动增长大小、存储路径等，如下图所示。（截图要求显示出每个个参数）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eastAsia" w:cs="Helvetica"/>
          <w:color w:val="333333"/>
          <w:sz w:val="21"/>
          <w:szCs w:val="21"/>
        </w:rPr>
      </w:pPr>
      <w:r>
        <w:drawing>
          <wp:inline distT="0" distB="0" distL="114300" distR="114300">
            <wp:extent cx="5272405" cy="2515235"/>
            <wp:effectExtent l="9525" t="9525" r="1397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5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图1.2 通过使用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GUI方式</w:t>
      </w:r>
      <w:r>
        <w:rPr>
          <w:rFonts w:hint="eastAsia" w:cs="Helvetica"/>
          <w:color w:val="333333"/>
          <w:sz w:val="21"/>
          <w:szCs w:val="21"/>
        </w:rPr>
        <w:t>创建数据库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690" w:leftChars="100" w:hanging="480" w:hangingChars="200"/>
        <w:jc w:val="both"/>
        <w:textAlignment w:val="auto"/>
        <w:rPr>
          <w:rFonts w:hint="eastAsia"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使用T-SQL</w:t>
      </w:r>
      <w:r>
        <w:rPr>
          <w:rFonts w:hint="eastAsia" w:cs="Helvetica"/>
          <w:color w:val="333333"/>
          <w:szCs w:val="16"/>
          <w:lang w:val="en-US" w:eastAsia="zh-CN"/>
        </w:rPr>
        <w:t>方式</w:t>
      </w:r>
      <w:r>
        <w:rPr>
          <w:rFonts w:hint="eastAsia" w:cs="Helvetica"/>
          <w:color w:val="333333"/>
          <w:szCs w:val="16"/>
        </w:rPr>
        <w:t>创建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测试用例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数据库，</w:t>
      </w:r>
      <w:r>
        <w:rPr>
          <w:rFonts w:hint="eastAsia" w:cs="Helvetica"/>
          <w:color w:val="333333"/>
          <w:szCs w:val="16"/>
          <w:lang w:val="en-US" w:eastAsia="zh-CN"/>
        </w:rPr>
        <w:t>其他要求同上题，参数如下图所示</w:t>
      </w:r>
      <w:r>
        <w:rPr>
          <w:rFonts w:hint="eastAsia" w:cs="Helvetica"/>
          <w:color w:val="333333"/>
          <w:szCs w:val="16"/>
        </w:rPr>
        <w:t>：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eastAsia" w:cs="Helvetica"/>
          <w:color w:val="333333"/>
          <w:szCs w:val="16"/>
        </w:rPr>
      </w:pPr>
      <w:r>
        <w:drawing>
          <wp:inline distT="0" distB="0" distL="114300" distR="114300">
            <wp:extent cx="5273675" cy="3343910"/>
            <wp:effectExtent l="9525" t="9525" r="1270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39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eastAsia"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图1.3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A</w:t>
      </w:r>
      <w:r>
        <w:rPr>
          <w:rFonts w:hint="eastAsia" w:cs="Helvetica"/>
          <w:color w:val="333333"/>
          <w:sz w:val="21"/>
          <w:szCs w:val="21"/>
        </w:rPr>
        <w:t xml:space="preserve"> 通过T-SQL命令创建数据库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5272405" cy="2515235"/>
            <wp:effectExtent l="9525" t="9525" r="1397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5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 w:cs="Helvetica"/>
          <w:color w:val="333333"/>
          <w:sz w:val="21"/>
          <w:szCs w:val="21"/>
        </w:rPr>
        <w:t>图1.3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B</w:t>
      </w:r>
      <w:r>
        <w:rPr>
          <w:rFonts w:hint="eastAsia" w:cs="Helvetica"/>
          <w:color w:val="333333"/>
          <w:sz w:val="21"/>
          <w:szCs w:val="21"/>
        </w:rPr>
        <w:t xml:space="preserve"> 数据库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的文件属性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分离附加数据库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（1）使用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cs="Helvetica"/>
          <w:color w:val="333333"/>
          <w:szCs w:val="16"/>
        </w:rPr>
        <w:t>分离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销售管理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图1.4 通过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GUI方</w:t>
      </w:r>
      <w:r>
        <w:rPr>
          <w:rFonts w:hint="eastAsia" w:cs="Helvetica"/>
          <w:color w:val="333333"/>
          <w:sz w:val="21"/>
          <w:szCs w:val="21"/>
        </w:rPr>
        <w:t>式分离数据库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（2）使用系统存储过程分离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测试用例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图1.5 通过T-SQL命令分离数据库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（3）使用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cs="Helvetica"/>
          <w:color w:val="333333"/>
          <w:szCs w:val="16"/>
        </w:rPr>
        <w:t>附加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销售管理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图1.6 通过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GUI方式</w:t>
      </w:r>
      <w:r>
        <w:rPr>
          <w:rFonts w:hint="eastAsia" w:cs="Helvetica"/>
          <w:color w:val="333333"/>
          <w:sz w:val="21"/>
          <w:szCs w:val="21"/>
        </w:rPr>
        <w:t>附加数据库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（4）使用系统存储过程附加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测试用例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图1.7 使用系统存储过程附加数据库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删除数据库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（1）使用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cs="Helvetica"/>
          <w:color w:val="333333"/>
          <w:szCs w:val="16"/>
        </w:rPr>
        <w:t>删除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销售管理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图1.8 通过</w:t>
      </w:r>
      <w:r>
        <w:rPr>
          <w:rFonts w:hint="eastAsia" w:cs="Helvetica"/>
          <w:color w:val="333333"/>
          <w:sz w:val="21"/>
          <w:szCs w:val="21"/>
          <w:lang w:val="en-US" w:eastAsia="zh-CN"/>
        </w:rPr>
        <w:t>GUI方式</w:t>
      </w:r>
      <w:r>
        <w:rPr>
          <w:rFonts w:hint="eastAsia" w:cs="Helvetica"/>
          <w:color w:val="333333"/>
          <w:sz w:val="21"/>
          <w:szCs w:val="21"/>
        </w:rPr>
        <w:t>删除数据库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10" w:leftChars="100" w:hanging="600" w:hangingChars="250"/>
        <w:jc w:val="both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（2）使用T-SQL删除</w:t>
      </w:r>
      <w:r>
        <w:rPr>
          <w:rFonts w:hint="eastAsia" w:cs="Helvetica"/>
          <w:color w:val="333333"/>
          <w:szCs w:val="16"/>
          <w:lang w:eastAsia="zh-CN"/>
        </w:rPr>
        <w:t>【</w:t>
      </w:r>
      <w:r>
        <w:rPr>
          <w:rFonts w:hint="eastAsia" w:cs="Helvetica"/>
          <w:color w:val="0000FF"/>
          <w:szCs w:val="16"/>
          <w:lang w:val="en-US" w:eastAsia="zh-CN"/>
        </w:rPr>
        <w:t>测试用例</w:t>
      </w:r>
      <w:r>
        <w:rPr>
          <w:rFonts w:hint="eastAsia" w:cs="Helvetica"/>
          <w:color w:val="333333"/>
          <w:szCs w:val="16"/>
          <w:lang w:eastAsia="zh-CN"/>
        </w:rPr>
        <w:t>】</w:t>
      </w:r>
      <w:r>
        <w:rPr>
          <w:rFonts w:hint="eastAsia" w:cs="Helvetica"/>
          <w:color w:val="333333"/>
          <w:szCs w:val="16"/>
        </w:rPr>
        <w:t>数据库。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Cs w:val="16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cs="Helvetica"/>
          <w:color w:val="333333"/>
          <w:sz w:val="21"/>
          <w:szCs w:val="21"/>
        </w:rPr>
      </w:pPr>
      <w:r>
        <w:rPr>
          <w:rFonts w:hint="eastAsia" w:cs="Helvetica"/>
          <w:color w:val="333333"/>
          <w:sz w:val="21"/>
          <w:szCs w:val="21"/>
        </w:rPr>
        <w:t>图1.9 通过T-SQL命令删除数据库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总结</w:t>
      </w:r>
      <w:r>
        <w:rPr>
          <w:rFonts w:hint="eastAsia" w:ascii="微软雅黑" w:hAnsi="微软雅黑" w:eastAsia="微软雅黑"/>
          <w:bCs/>
          <w:sz w:val="28"/>
          <w:szCs w:val="28"/>
          <w:lang w:val="en-US" w:eastAsia="zh-CN"/>
        </w:rPr>
        <w:t>与思考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  <w:r>
        <w:rPr>
          <w:rFonts w:hint="eastAsia" w:cs="Helvetica"/>
          <w:color w:val="333333"/>
        </w:rPr>
        <w:t>初次安装使用SQL Server，你碰到过哪些问题，如何解决？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  <w:r>
        <w:rPr>
          <w:rFonts w:hint="eastAsia" w:cs="Helvetica"/>
          <w:color w:val="333333"/>
          <w:lang w:val="en-US" w:eastAsia="zh-CN"/>
        </w:rPr>
        <w:t>举例说明</w:t>
      </w:r>
      <w:r>
        <w:rPr>
          <w:rFonts w:hint="eastAsia" w:cs="Helvetica"/>
          <w:color w:val="333333"/>
          <w:szCs w:val="16"/>
        </w:rPr>
        <w:t>使用</w:t>
      </w:r>
      <w:r>
        <w:rPr>
          <w:rFonts w:hint="eastAsia" w:asciiTheme="minorEastAsia" w:hAnsiTheme="minorEastAsia"/>
          <w:lang w:val="en-US" w:eastAsia="zh-CN"/>
        </w:rPr>
        <w:t>GUI方式</w:t>
      </w:r>
      <w:r>
        <w:rPr>
          <w:rFonts w:hint="eastAsia" w:cs="Helvetica"/>
          <w:color w:val="333333"/>
        </w:rPr>
        <w:t>和</w:t>
      </w:r>
      <w:r>
        <w:rPr>
          <w:rFonts w:hint="eastAsia" w:cs="Helvetica"/>
          <w:color w:val="333333"/>
          <w:szCs w:val="16"/>
        </w:rPr>
        <w:t>T-SQL</w:t>
      </w:r>
      <w:r>
        <w:rPr>
          <w:rFonts w:hint="eastAsia" w:cs="Helvetica"/>
          <w:color w:val="333333"/>
        </w:rPr>
        <w:t>命令方式操作数据库</w:t>
      </w:r>
      <w:r>
        <w:rPr>
          <w:rFonts w:hint="eastAsia" w:cs="Helvetica"/>
          <w:color w:val="333333"/>
          <w:lang w:val="en-US" w:eastAsia="zh-CN"/>
        </w:rPr>
        <w:t>有什么</w:t>
      </w:r>
      <w:r>
        <w:rPr>
          <w:rFonts w:hint="eastAsia" w:cs="Helvetica"/>
          <w:color w:val="333333"/>
        </w:rPr>
        <w:t>区别。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  <w:r>
        <w:rPr>
          <w:rFonts w:hint="eastAsia" w:cs="Helvetica"/>
          <w:color w:val="333333"/>
          <w:lang w:val="en-US" w:eastAsia="zh-CN"/>
        </w:rPr>
        <w:t>分离数据库与删除数据库有什么本质的不同？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cs="Helvetica"/>
          <w:color w:val="333333"/>
        </w:rPr>
      </w:pPr>
    </w:p>
    <w:sectPr>
      <w:pgSz w:w="11906" w:h="16838"/>
      <w:pgMar w:top="10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76E3F"/>
    <w:multiLevelType w:val="singleLevel"/>
    <w:tmpl w:val="83676E3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6AB4246"/>
    <w:multiLevelType w:val="singleLevel"/>
    <w:tmpl w:val="F6AB42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292D5C"/>
    <w:multiLevelType w:val="singleLevel"/>
    <w:tmpl w:val="F9292D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9113B6"/>
    <w:multiLevelType w:val="multilevel"/>
    <w:tmpl w:val="279113B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B00646"/>
    <w:multiLevelType w:val="multilevel"/>
    <w:tmpl w:val="4AB00646"/>
    <w:lvl w:ilvl="0" w:tentative="0">
      <w:start w:val="1"/>
      <w:numFmt w:val="decimal"/>
      <w:lvlText w:val="（%1）"/>
      <w:lvlJc w:val="left"/>
      <w:pPr>
        <w:ind w:left="11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8" w:hanging="420"/>
      </w:pPr>
    </w:lvl>
    <w:lvl w:ilvl="2" w:tentative="0">
      <w:start w:val="1"/>
      <w:numFmt w:val="lowerRoman"/>
      <w:lvlText w:val="%3."/>
      <w:lvlJc w:val="right"/>
      <w:pPr>
        <w:ind w:left="1738" w:hanging="420"/>
      </w:pPr>
    </w:lvl>
    <w:lvl w:ilvl="3" w:tentative="0">
      <w:start w:val="1"/>
      <w:numFmt w:val="decimal"/>
      <w:lvlText w:val="%4."/>
      <w:lvlJc w:val="left"/>
      <w:pPr>
        <w:ind w:left="2158" w:hanging="420"/>
      </w:pPr>
    </w:lvl>
    <w:lvl w:ilvl="4" w:tentative="0">
      <w:start w:val="1"/>
      <w:numFmt w:val="lowerLetter"/>
      <w:lvlText w:val="%5)"/>
      <w:lvlJc w:val="left"/>
      <w:pPr>
        <w:ind w:left="2578" w:hanging="420"/>
      </w:pPr>
    </w:lvl>
    <w:lvl w:ilvl="5" w:tentative="0">
      <w:start w:val="1"/>
      <w:numFmt w:val="lowerRoman"/>
      <w:lvlText w:val="%6."/>
      <w:lvlJc w:val="right"/>
      <w:pPr>
        <w:ind w:left="2998" w:hanging="420"/>
      </w:pPr>
    </w:lvl>
    <w:lvl w:ilvl="6" w:tentative="0">
      <w:start w:val="1"/>
      <w:numFmt w:val="decimal"/>
      <w:lvlText w:val="%7."/>
      <w:lvlJc w:val="left"/>
      <w:pPr>
        <w:ind w:left="3418" w:hanging="420"/>
      </w:pPr>
    </w:lvl>
    <w:lvl w:ilvl="7" w:tentative="0">
      <w:start w:val="1"/>
      <w:numFmt w:val="lowerLetter"/>
      <w:lvlText w:val="%8)"/>
      <w:lvlJc w:val="left"/>
      <w:pPr>
        <w:ind w:left="3838" w:hanging="420"/>
      </w:pPr>
    </w:lvl>
    <w:lvl w:ilvl="8" w:tentative="0">
      <w:start w:val="1"/>
      <w:numFmt w:val="lowerRoman"/>
      <w:lvlText w:val="%9."/>
      <w:lvlJc w:val="right"/>
      <w:pPr>
        <w:ind w:left="4258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2C"/>
    <w:rsid w:val="001207A5"/>
    <w:rsid w:val="00154CCE"/>
    <w:rsid w:val="00174AAC"/>
    <w:rsid w:val="001F2441"/>
    <w:rsid w:val="001F70D9"/>
    <w:rsid w:val="002064BE"/>
    <w:rsid w:val="002269AF"/>
    <w:rsid w:val="00275708"/>
    <w:rsid w:val="002E77BF"/>
    <w:rsid w:val="003222A1"/>
    <w:rsid w:val="00474187"/>
    <w:rsid w:val="00481C43"/>
    <w:rsid w:val="004A3152"/>
    <w:rsid w:val="004B4BF0"/>
    <w:rsid w:val="00503E58"/>
    <w:rsid w:val="0053748A"/>
    <w:rsid w:val="005D38B3"/>
    <w:rsid w:val="00603EA4"/>
    <w:rsid w:val="006174D0"/>
    <w:rsid w:val="006E5AE2"/>
    <w:rsid w:val="007443CB"/>
    <w:rsid w:val="007C76FB"/>
    <w:rsid w:val="009124A4"/>
    <w:rsid w:val="00A73252"/>
    <w:rsid w:val="00B14B6D"/>
    <w:rsid w:val="00B372EF"/>
    <w:rsid w:val="00C0452C"/>
    <w:rsid w:val="00CC06AE"/>
    <w:rsid w:val="00D07795"/>
    <w:rsid w:val="00D16C86"/>
    <w:rsid w:val="00D47AB7"/>
    <w:rsid w:val="00E360AB"/>
    <w:rsid w:val="00EE238A"/>
    <w:rsid w:val="00EE5F8D"/>
    <w:rsid w:val="00F4735F"/>
    <w:rsid w:val="00F66391"/>
    <w:rsid w:val="00FB1D81"/>
    <w:rsid w:val="00FD43EB"/>
    <w:rsid w:val="04D357A0"/>
    <w:rsid w:val="076E47E6"/>
    <w:rsid w:val="0A0546E4"/>
    <w:rsid w:val="0B787C8D"/>
    <w:rsid w:val="0DC57AAA"/>
    <w:rsid w:val="121450F6"/>
    <w:rsid w:val="12410B48"/>
    <w:rsid w:val="134007DC"/>
    <w:rsid w:val="147C58A4"/>
    <w:rsid w:val="15881D22"/>
    <w:rsid w:val="20B10760"/>
    <w:rsid w:val="23BC5F9D"/>
    <w:rsid w:val="25F32B8D"/>
    <w:rsid w:val="265E0F60"/>
    <w:rsid w:val="2B603C57"/>
    <w:rsid w:val="2C8E2103"/>
    <w:rsid w:val="2D895A7A"/>
    <w:rsid w:val="30705C09"/>
    <w:rsid w:val="350D3667"/>
    <w:rsid w:val="367A6AF2"/>
    <w:rsid w:val="3CBE3F90"/>
    <w:rsid w:val="3D205FB5"/>
    <w:rsid w:val="3E9F1808"/>
    <w:rsid w:val="3EA46D19"/>
    <w:rsid w:val="40994EC5"/>
    <w:rsid w:val="418034AC"/>
    <w:rsid w:val="45F6421D"/>
    <w:rsid w:val="48DD6DE9"/>
    <w:rsid w:val="4EAA34F0"/>
    <w:rsid w:val="51645136"/>
    <w:rsid w:val="56DC66EF"/>
    <w:rsid w:val="5CE70145"/>
    <w:rsid w:val="62680E89"/>
    <w:rsid w:val="658879B1"/>
    <w:rsid w:val="658C5B7B"/>
    <w:rsid w:val="66337E57"/>
    <w:rsid w:val="672A43A8"/>
    <w:rsid w:val="67453FB0"/>
    <w:rsid w:val="6CEE6DA6"/>
    <w:rsid w:val="6DB41FA6"/>
    <w:rsid w:val="702F60E9"/>
    <w:rsid w:val="73321C69"/>
    <w:rsid w:val="75132679"/>
    <w:rsid w:val="7A2265EA"/>
    <w:rsid w:val="7A414D1E"/>
    <w:rsid w:val="7BD54682"/>
    <w:rsid w:val="7D10542B"/>
    <w:rsid w:val="7F2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2">
    <w:name w:val="标题 Char"/>
    <w:basedOn w:val="8"/>
    <w:link w:val="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3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D7142-219B-46FC-8ADC-12DD8B6EC8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973</Characters>
  <Lines>8</Lines>
  <Paragraphs>2</Paragraphs>
  <TotalTime>0</TotalTime>
  <ScaleCrop>false</ScaleCrop>
  <LinksUpToDate>false</LinksUpToDate>
  <CharactersWithSpaces>1141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2019-09-10T01:29:00Z</dcterms:created>
  <dc:creator>cj</dc:creator>
  <cp:lastModifiedBy>李怀成</cp:lastModifiedBy>
  <dcterms:modified xsi:type="dcterms:W3CDTF">2020-04-23T08:49:25Z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