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19" w:rsidRDefault="002D4E19" w:rsidP="002D4E19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第六章 平面图</w:t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     概念、性质、定理及应用重要，需要掌握；定理证明不要求。</w:t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     P136页，二、涉及平面性的不变量，不要求学； </w:t>
      </w:r>
      <w:r>
        <w:rPr>
          <w:rFonts w:ascii="宋体" w:eastAsia="宋体" w:hAnsi="宋体"/>
          <w:b/>
          <w:sz w:val="32"/>
          <w:szCs w:val="32"/>
        </w:rPr>
        <w:t>P</w:t>
      </w:r>
      <w:r>
        <w:rPr>
          <w:rFonts w:ascii="宋体" w:eastAsia="宋体" w:hAnsi="宋体" w:hint="eastAsia"/>
          <w:b/>
          <w:sz w:val="32"/>
          <w:szCs w:val="32"/>
        </w:rPr>
        <w:t>138页，6.4节不要求学。</w:t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学习难点指导：</w:t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1.平面图、平面次数概念，</w:t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>
            <wp:extent cx="4667250" cy="609600"/>
            <wp:effectExtent l="1905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>
            <wp:extent cx="4924425" cy="685800"/>
            <wp:effectExtent l="19050" t="0" r="9525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>
            <wp:extent cx="4038600" cy="438150"/>
            <wp:effectExtent l="19050" t="0" r="0" b="0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>
            <wp:extent cx="4943475" cy="695325"/>
            <wp:effectExtent l="19050" t="0" r="9525" b="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2.</w:t>
      </w:r>
      <w:r w:rsidRPr="00B90F4C"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2771775" cy="190500"/>
            <wp:effectExtent l="19050" t="0" r="9525" b="0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3590925" cy="17716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3.</w:t>
      </w:r>
      <w:r w:rsidRPr="00396B76"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2238375" cy="257175"/>
            <wp:effectExtent l="19050" t="0" r="9525" b="0"/>
            <wp:docPr id="8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32"/>
          <w:szCs w:val="32"/>
        </w:rPr>
        <w:t>，相当于立交桥</w:t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6850" cy="1581150"/>
            <wp:effectExtent l="19050" t="0" r="0" b="0"/>
            <wp:docPr id="8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371475" cy="247650"/>
            <wp:effectExtent l="19050" t="0" r="9525" b="0"/>
            <wp:docPr id="8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32"/>
          <w:szCs w:val="32"/>
        </w:rPr>
        <w:t>相当于带面立交桥</w:t>
      </w:r>
    </w:p>
    <w:p w:rsidR="002D4E19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>
            <wp:extent cx="4905375" cy="438150"/>
            <wp:effectExtent l="19050" t="0" r="9525" b="0"/>
            <wp:docPr id="8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A412D2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4229100" cy="16383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关于正多面体，只有这五种正多面体</w:t>
      </w:r>
    </w:p>
    <w:p w:rsidR="002D4E19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4838700" cy="419100"/>
            <wp:effectExtent l="19050" t="0" r="0" b="0"/>
            <wp:docPr id="8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5029200" cy="1752600"/>
            <wp:effectExtent l="19050" t="0" r="0" b="0"/>
            <wp:docPr id="8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压扁之后的正多面体：</w:t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3600450" cy="1990725"/>
            <wp:effectExtent l="19050" t="0" r="0" b="0"/>
            <wp:docPr id="8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Pr="00870EE6" w:rsidRDefault="002D4E19" w:rsidP="002D4E19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 w:hint="eastAsia"/>
          <w:b/>
          <w:sz w:val="32"/>
          <w:szCs w:val="32"/>
        </w:rPr>
      </w:pPr>
      <w:r w:rsidRPr="00870EE6">
        <w:rPr>
          <w:rFonts w:ascii="宋体" w:eastAsia="宋体" w:hAnsi="宋体" w:hint="eastAsia"/>
          <w:b/>
          <w:sz w:val="32"/>
          <w:szCs w:val="32"/>
        </w:rPr>
        <w:t>极大可平面图、极小不可平面图概念</w:t>
      </w:r>
    </w:p>
    <w:p w:rsidR="002D4E19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4562475" cy="723900"/>
            <wp:effectExtent l="19050" t="0" r="9525" b="0"/>
            <wp:docPr id="9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Pr="00F91A06" w:rsidRDefault="002D4E19" w:rsidP="002D4E19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 w:hint="eastAsia"/>
          <w:b/>
          <w:sz w:val="32"/>
          <w:szCs w:val="32"/>
        </w:rPr>
      </w:pPr>
      <w:r w:rsidRPr="00F91A06">
        <w:rPr>
          <w:rFonts w:ascii="宋体" w:eastAsia="宋体" w:hAnsi="宋体" w:hint="eastAsia"/>
          <w:b/>
          <w:sz w:val="32"/>
          <w:szCs w:val="32"/>
        </w:rPr>
        <w:t>外可平面图</w:t>
      </w:r>
    </w:p>
    <w:p w:rsidR="002D4E19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3305175" cy="1408650"/>
            <wp:effectExtent l="19050" t="0" r="9525" b="0"/>
            <wp:docPr id="9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Pr="00D0277D" w:rsidRDefault="002D4E19" w:rsidP="002D4E19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="宋体" w:eastAsia="宋体" w:hAnsi="宋体" w:hint="eastAsia"/>
          <w:b/>
          <w:sz w:val="32"/>
          <w:szCs w:val="32"/>
        </w:rPr>
      </w:pPr>
      <w:r w:rsidRPr="00D0277D">
        <w:rPr>
          <w:rFonts w:ascii="宋体" w:eastAsia="宋体" w:hAnsi="宋体" w:hint="eastAsia"/>
          <w:b/>
          <w:sz w:val="32"/>
          <w:szCs w:val="32"/>
        </w:rPr>
        <w:t>对偶图概念</w:t>
      </w:r>
    </w:p>
    <w:p w:rsidR="002D4E19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381500" cy="4962525"/>
            <wp:effectExtent l="19050" t="0" r="0" b="0"/>
            <wp:docPr id="9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9.</w:t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543425" cy="5114925"/>
            <wp:effectExtent l="19050" t="0" r="9525" b="0"/>
            <wp:docPr id="9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4324350" cy="2562225"/>
            <wp:effectExtent l="19050" t="0" r="0" b="0"/>
            <wp:docPr id="9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391025" cy="2543175"/>
            <wp:effectExtent l="19050" t="0" r="9525" b="0"/>
            <wp:docPr id="9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5267325" cy="1476375"/>
            <wp:effectExtent l="19050" t="0" r="9525" b="0"/>
            <wp:docPr id="10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5257800" cy="1162050"/>
            <wp:effectExtent l="19050" t="0" r="0" b="0"/>
            <wp:docPr id="11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248150" cy="5391150"/>
            <wp:effectExtent l="19050" t="0" r="0" b="0"/>
            <wp:docPr id="109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Pr="00556DB5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10.</w:t>
      </w:r>
      <w:r w:rsidRPr="00556DB5">
        <w:rPr>
          <w:rFonts w:ascii="宋体" w:eastAsia="宋体" w:hAnsi="宋体" w:hint="eastAsia"/>
          <w:b/>
          <w:sz w:val="32"/>
          <w:szCs w:val="32"/>
        </w:rPr>
        <w:t>可平面图与不可平面图对比</w:t>
      </w:r>
    </w:p>
    <w:p w:rsidR="002D4E19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2600325" cy="2914650"/>
            <wp:effectExtent l="19050" t="0" r="9525" b="0"/>
            <wp:docPr id="11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Pr="00556DB5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229100" cy="3190875"/>
            <wp:effectExtent l="19050" t="0" r="0" b="0"/>
            <wp:docPr id="112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Pr="0027675F" w:rsidRDefault="002D4E19" w:rsidP="002D4E19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5276850" cy="3343275"/>
            <wp:effectExtent l="19050" t="0" r="0" b="0"/>
            <wp:docPr id="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19" w:rsidRDefault="002D4E19" w:rsidP="002D4E19">
      <w:pPr>
        <w:spacing w:line="220" w:lineRule="atLeast"/>
        <w:jc w:val="both"/>
        <w:rPr>
          <w:rFonts w:ascii="宋体" w:eastAsia="宋体" w:hAnsi="宋体" w:hint="eastAsia"/>
          <w:b/>
          <w:sz w:val="32"/>
          <w:szCs w:val="32"/>
        </w:rPr>
      </w:pPr>
    </w:p>
    <w:p w:rsidR="00D75513" w:rsidRDefault="00A412D2"/>
    <w:sectPr w:rsidR="00D75513" w:rsidSect="0057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46D81"/>
    <w:multiLevelType w:val="hybridMultilevel"/>
    <w:tmpl w:val="DCEAA8F8"/>
    <w:lvl w:ilvl="0" w:tplc="AAA4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2142"/>
    <w:rsid w:val="00154832"/>
    <w:rsid w:val="002D4E19"/>
    <w:rsid w:val="00577492"/>
    <w:rsid w:val="00A412D2"/>
    <w:rsid w:val="00DF2142"/>
    <w:rsid w:val="00FF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E1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E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E1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E19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2020-04-19T03:52:00Z</dcterms:created>
  <dcterms:modified xsi:type="dcterms:W3CDTF">2020-04-19T03:55:00Z</dcterms:modified>
</cp:coreProperties>
</file>